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207"/>
        <w:tblW w:w="9016" w:type="dxa"/>
        <w:tblLook w:val="04A0" w:firstRow="1" w:lastRow="0" w:firstColumn="1" w:lastColumn="0" w:noHBand="0" w:noVBand="1"/>
      </w:tblPr>
      <w:tblGrid>
        <w:gridCol w:w="3256"/>
        <w:gridCol w:w="5760"/>
      </w:tblGrid>
      <w:tr w:rsidR="008749D6" w:rsidRPr="008749D6" w14:paraId="762F0C81" w14:textId="77777777" w:rsidTr="008749D6">
        <w:tc>
          <w:tcPr>
            <w:tcW w:w="3256" w:type="dxa"/>
            <w:tcBorders>
              <w:top w:val="single" w:sz="4" w:space="0" w:color="auto"/>
              <w:left w:val="single" w:sz="4" w:space="0" w:color="auto"/>
              <w:bottom w:val="single" w:sz="4" w:space="0" w:color="auto"/>
              <w:right w:val="single" w:sz="4" w:space="0" w:color="auto"/>
            </w:tcBorders>
            <w:hideMark/>
          </w:tcPr>
          <w:p w14:paraId="12713D2F" w14:textId="77777777" w:rsidR="008749D6" w:rsidRPr="008749D6" w:rsidRDefault="008749D6" w:rsidP="008749D6">
            <w:pPr>
              <w:pStyle w:val="PlainText"/>
              <w:rPr>
                <w:rFonts w:ascii="Aptos" w:hAnsi="Aptos" w:cs="Open Sans"/>
                <w:sz w:val="24"/>
                <w:szCs w:val="24"/>
                <w:lang w:val="en-US"/>
              </w:rPr>
            </w:pPr>
            <w:r w:rsidRPr="008749D6">
              <w:rPr>
                <w:rFonts w:ascii="Aptos" w:hAnsi="Aptos" w:cs="Open Sans"/>
                <w:sz w:val="24"/>
                <w:szCs w:val="24"/>
                <w:lang w:val="en-US"/>
              </w:rPr>
              <w:t>Name of National Society:</w:t>
            </w:r>
          </w:p>
        </w:tc>
        <w:tc>
          <w:tcPr>
            <w:tcW w:w="5760" w:type="dxa"/>
            <w:tcBorders>
              <w:top w:val="single" w:sz="4" w:space="0" w:color="auto"/>
              <w:left w:val="single" w:sz="4" w:space="0" w:color="auto"/>
              <w:bottom w:val="single" w:sz="4" w:space="0" w:color="auto"/>
              <w:right w:val="single" w:sz="4" w:space="0" w:color="auto"/>
            </w:tcBorders>
          </w:tcPr>
          <w:p w14:paraId="1D44DF16" w14:textId="77777777" w:rsidR="008749D6" w:rsidRPr="008749D6" w:rsidRDefault="008749D6" w:rsidP="008749D6">
            <w:pPr>
              <w:pStyle w:val="PlainText"/>
              <w:rPr>
                <w:rFonts w:ascii="Aptos" w:hAnsi="Aptos" w:cs="Open Sans"/>
                <w:sz w:val="24"/>
                <w:szCs w:val="24"/>
                <w:lang w:val="en-US"/>
              </w:rPr>
            </w:pPr>
          </w:p>
        </w:tc>
      </w:tr>
      <w:tr w:rsidR="008749D6" w:rsidRPr="008749D6" w14:paraId="41E0031D" w14:textId="77777777" w:rsidTr="008749D6">
        <w:tc>
          <w:tcPr>
            <w:tcW w:w="3256" w:type="dxa"/>
            <w:tcBorders>
              <w:top w:val="single" w:sz="4" w:space="0" w:color="auto"/>
              <w:left w:val="single" w:sz="4" w:space="0" w:color="auto"/>
              <w:bottom w:val="single" w:sz="4" w:space="0" w:color="auto"/>
              <w:right w:val="single" w:sz="4" w:space="0" w:color="auto"/>
            </w:tcBorders>
            <w:hideMark/>
          </w:tcPr>
          <w:p w14:paraId="05FFB5F1" w14:textId="77777777" w:rsidR="008749D6" w:rsidRPr="008749D6" w:rsidRDefault="008749D6" w:rsidP="008749D6">
            <w:pPr>
              <w:pStyle w:val="PlainText"/>
              <w:rPr>
                <w:rFonts w:ascii="Aptos" w:hAnsi="Aptos" w:cs="Open Sans"/>
                <w:sz w:val="24"/>
                <w:szCs w:val="24"/>
                <w:lang w:val="en-US"/>
              </w:rPr>
            </w:pPr>
            <w:r w:rsidRPr="008749D6">
              <w:rPr>
                <w:rFonts w:ascii="Aptos" w:hAnsi="Aptos" w:cs="Open Sans"/>
                <w:sz w:val="24"/>
                <w:szCs w:val="24"/>
                <w:lang w:val="en-US"/>
              </w:rPr>
              <w:t>Name of Branch:</w:t>
            </w:r>
          </w:p>
        </w:tc>
        <w:tc>
          <w:tcPr>
            <w:tcW w:w="5760" w:type="dxa"/>
            <w:tcBorders>
              <w:top w:val="single" w:sz="4" w:space="0" w:color="auto"/>
              <w:left w:val="single" w:sz="4" w:space="0" w:color="auto"/>
              <w:bottom w:val="single" w:sz="4" w:space="0" w:color="auto"/>
              <w:right w:val="single" w:sz="4" w:space="0" w:color="auto"/>
            </w:tcBorders>
          </w:tcPr>
          <w:p w14:paraId="3DF38271" w14:textId="77777777" w:rsidR="008749D6" w:rsidRPr="008749D6" w:rsidRDefault="008749D6" w:rsidP="008749D6">
            <w:pPr>
              <w:pStyle w:val="PlainText"/>
              <w:rPr>
                <w:rFonts w:ascii="Aptos" w:hAnsi="Aptos" w:cs="Open Sans"/>
                <w:sz w:val="24"/>
                <w:szCs w:val="24"/>
                <w:lang w:val="en-US"/>
              </w:rPr>
            </w:pPr>
          </w:p>
        </w:tc>
      </w:tr>
      <w:tr w:rsidR="008749D6" w:rsidRPr="008749D6" w14:paraId="3DA05AA9" w14:textId="77777777" w:rsidTr="008749D6">
        <w:tc>
          <w:tcPr>
            <w:tcW w:w="3256" w:type="dxa"/>
            <w:tcBorders>
              <w:top w:val="single" w:sz="4" w:space="0" w:color="auto"/>
              <w:left w:val="single" w:sz="4" w:space="0" w:color="auto"/>
              <w:bottom w:val="single" w:sz="4" w:space="0" w:color="auto"/>
              <w:right w:val="single" w:sz="4" w:space="0" w:color="auto"/>
            </w:tcBorders>
            <w:hideMark/>
          </w:tcPr>
          <w:p w14:paraId="49E4561D" w14:textId="77777777" w:rsidR="008749D6" w:rsidRPr="008749D6" w:rsidRDefault="008749D6" w:rsidP="008749D6">
            <w:pPr>
              <w:pStyle w:val="PlainText"/>
              <w:rPr>
                <w:rFonts w:ascii="Aptos" w:hAnsi="Aptos" w:cs="Open Sans"/>
                <w:sz w:val="24"/>
                <w:szCs w:val="24"/>
                <w:lang w:val="en-US"/>
              </w:rPr>
            </w:pPr>
            <w:r w:rsidRPr="008749D6">
              <w:rPr>
                <w:rFonts w:ascii="Aptos" w:hAnsi="Aptos" w:cs="Open Sans"/>
                <w:sz w:val="24"/>
                <w:szCs w:val="24"/>
                <w:lang w:val="en-US"/>
              </w:rPr>
              <w:t xml:space="preserve">Date BOCA was conducted: </w:t>
            </w:r>
          </w:p>
        </w:tc>
        <w:tc>
          <w:tcPr>
            <w:tcW w:w="5760" w:type="dxa"/>
            <w:tcBorders>
              <w:top w:val="single" w:sz="4" w:space="0" w:color="auto"/>
              <w:left w:val="single" w:sz="4" w:space="0" w:color="auto"/>
              <w:bottom w:val="single" w:sz="4" w:space="0" w:color="auto"/>
              <w:right w:val="single" w:sz="4" w:space="0" w:color="auto"/>
            </w:tcBorders>
          </w:tcPr>
          <w:p w14:paraId="57C8638F" w14:textId="77777777" w:rsidR="008749D6" w:rsidRPr="008749D6" w:rsidRDefault="008749D6" w:rsidP="008749D6">
            <w:pPr>
              <w:pStyle w:val="PlainText"/>
              <w:rPr>
                <w:rFonts w:ascii="Aptos" w:hAnsi="Aptos" w:cs="Open Sans"/>
                <w:sz w:val="24"/>
                <w:szCs w:val="24"/>
                <w:lang w:val="en-US"/>
              </w:rPr>
            </w:pPr>
          </w:p>
        </w:tc>
      </w:tr>
    </w:tbl>
    <w:p w14:paraId="3AACF92F" w14:textId="775BB92E" w:rsidR="008749D6" w:rsidRPr="008749D6" w:rsidRDefault="008749D6" w:rsidP="00AF79E3">
      <w:pPr>
        <w:pStyle w:val="PlainText"/>
        <w:rPr>
          <w:rFonts w:ascii="Aptos" w:hAnsi="Aptos" w:cs="Courier New"/>
          <w:sz w:val="22"/>
          <w:szCs w:val="22"/>
        </w:rPr>
      </w:pPr>
      <w:r w:rsidRPr="008749D6">
        <w:rPr>
          <w:rFonts w:ascii="Aptos" w:hAnsi="Aptos" w:cs="Open Sans"/>
          <w:sz w:val="22"/>
          <w:szCs w:val="22"/>
          <w:lang w:val="en-US"/>
        </w:rPr>
        <w:t xml:space="preserve"> </w:t>
      </w:r>
      <w:r w:rsidRPr="008749D6">
        <w:rPr>
          <w:rFonts w:ascii="Aptos" w:hAnsi="Aptos" w:cs="Open Sans"/>
          <w:sz w:val="22"/>
          <w:szCs w:val="22"/>
          <w:lang w:val="en-US"/>
        </w:rPr>
        <mc:AlternateContent>
          <mc:Choice Requires="wps">
            <w:drawing>
              <wp:anchor distT="0" distB="0" distL="114300" distR="114300" simplePos="0" relativeHeight="251667456" behindDoc="0" locked="0" layoutInCell="1" allowOverlap="1" wp14:anchorId="6C9E6CDE" wp14:editId="06D648BB">
                <wp:simplePos x="0" y="0"/>
                <wp:positionH relativeFrom="margin">
                  <wp:align>center</wp:align>
                </wp:positionH>
                <wp:positionV relativeFrom="paragraph">
                  <wp:posOffset>2425257</wp:posOffset>
                </wp:positionV>
                <wp:extent cx="5677535" cy="3673475"/>
                <wp:effectExtent l="0" t="0" r="18415" b="22225"/>
                <wp:wrapNone/>
                <wp:docPr id="916000463" name="Rectangle 7"/>
                <wp:cNvGraphicFramePr/>
                <a:graphic xmlns:a="http://schemas.openxmlformats.org/drawingml/2006/main">
                  <a:graphicData uri="http://schemas.microsoft.com/office/word/2010/wordprocessingShape">
                    <wps:wsp>
                      <wps:cNvSpPr/>
                      <wps:spPr>
                        <a:xfrm>
                          <a:off x="0" y="0"/>
                          <a:ext cx="5677535" cy="3673475"/>
                        </a:xfrm>
                        <a:prstGeom prst="rect">
                          <a:avLst/>
                        </a:prstGeom>
                        <a:solidFill>
                          <a:schemeClr val="bg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C36CD9" w14:textId="65B0EB86" w:rsidR="008749D6" w:rsidRDefault="008749D6" w:rsidP="008749D6">
                            <w:pPr>
                              <w:pStyle w:val="ListParagraph"/>
                              <w:rPr>
                                <w:rFonts w:asciiTheme="minorBidi" w:hAnsiTheme="minorBidi"/>
                                <w:color w:val="44546A" w:themeColor="text2"/>
                                <w:sz w:val="24"/>
                                <w:szCs w:val="24"/>
                                <w:highlight w:val="yellow"/>
                              </w:rPr>
                            </w:pPr>
                            <w:r>
                              <w:rPr>
                                <w:rFonts w:asciiTheme="minorBidi" w:hAnsiTheme="minorBidi"/>
                                <w:color w:val="44546A" w:themeColor="text2"/>
                                <w:sz w:val="24"/>
                                <w:szCs w:val="24"/>
                                <w:highlight w:val="yellow"/>
                              </w:rPr>
                              <w:t xml:space="preserve"> </w:t>
                            </w:r>
                            <w:r>
                              <w:rPr>
                                <w:rFonts w:asciiTheme="minorBidi" w:hAnsiTheme="minorBidi"/>
                                <w:color w:val="44546A" w:themeColor="text2"/>
                                <w:sz w:val="24"/>
                                <w:szCs w:val="24"/>
                                <w:highlight w:val="yellow"/>
                              </w:rPr>
                              <w:t>Task for BOCA facilitators</w:t>
                            </w:r>
                            <w:r>
                              <w:rPr>
                                <w:rFonts w:asciiTheme="minorBidi" w:hAnsiTheme="minorBidi"/>
                                <w:color w:val="44546A" w:themeColor="text2"/>
                                <w:sz w:val="24"/>
                                <w:szCs w:val="24"/>
                                <w:highlight w:val="yellow"/>
                              </w:rPr>
                              <w:t>:</w:t>
                            </w:r>
                            <w:r>
                              <w:rPr>
                                <w:rFonts w:asciiTheme="minorBidi" w:hAnsiTheme="minorBidi"/>
                                <w:color w:val="44546A" w:themeColor="text2"/>
                                <w:sz w:val="24"/>
                                <w:szCs w:val="24"/>
                                <w:highlight w:val="yellow"/>
                              </w:rPr>
                              <w:t xml:space="preserve"> A</w:t>
                            </w:r>
                            <w:r>
                              <w:rPr>
                                <w:rFonts w:asciiTheme="minorBidi" w:hAnsiTheme="minorBidi"/>
                                <w:color w:val="44546A" w:themeColor="text2"/>
                                <w:highlight w:val="yellow"/>
                                <w:lang w:val="en-CH"/>
                              </w:rPr>
                              <w:t>dd cover picture of the participants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9E6CDE" id="Rectangle 7" o:spid="_x0000_s1026" style="position:absolute;margin-left:0;margin-top:190.95pt;width:447.05pt;height:289.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" fillcolor="#e7e6e6 [3214]" strokecolor="#cfcdcd [2894]" strokeweight="1pt">
                <v:textbox>
                  <w:txbxContent>
                    <w:p w14:paraId="14C36CD9" w14:textId="65B0EB86" w:rsidR="008749D6" w:rsidRDefault="008749D6" w:rsidP="008749D6">
                      <w:pPr>
                        <w:pStyle w:val="ListParagraph"/>
                        <w:rPr>
                          <w:rFonts w:asciiTheme="minorBidi" w:hAnsiTheme="minorBidi"/>
                          <w:color w:val="44546A" w:themeColor="text2"/>
                          <w:sz w:val="24"/>
                          <w:szCs w:val="24"/>
                          <w:highlight w:val="yellow"/>
                        </w:rPr>
                      </w:pPr>
                      <w:r>
                        <w:rPr>
                          <w:rFonts w:asciiTheme="minorBidi" w:hAnsiTheme="minorBidi"/>
                          <w:color w:val="44546A" w:themeColor="text2"/>
                          <w:sz w:val="24"/>
                          <w:szCs w:val="24"/>
                          <w:highlight w:val="yellow"/>
                        </w:rPr>
                        <w:t xml:space="preserve"> </w:t>
                      </w:r>
                      <w:r>
                        <w:rPr>
                          <w:rFonts w:asciiTheme="minorBidi" w:hAnsiTheme="minorBidi"/>
                          <w:color w:val="44546A" w:themeColor="text2"/>
                          <w:sz w:val="24"/>
                          <w:szCs w:val="24"/>
                          <w:highlight w:val="yellow"/>
                        </w:rPr>
                        <w:t>Task for BOCA facilitators</w:t>
                      </w:r>
                      <w:r>
                        <w:rPr>
                          <w:rFonts w:asciiTheme="minorBidi" w:hAnsiTheme="minorBidi"/>
                          <w:color w:val="44546A" w:themeColor="text2"/>
                          <w:sz w:val="24"/>
                          <w:szCs w:val="24"/>
                          <w:highlight w:val="yellow"/>
                        </w:rPr>
                        <w:t>:</w:t>
                      </w:r>
                      <w:r>
                        <w:rPr>
                          <w:rFonts w:asciiTheme="minorBidi" w:hAnsiTheme="minorBidi"/>
                          <w:color w:val="44546A" w:themeColor="text2"/>
                          <w:sz w:val="24"/>
                          <w:szCs w:val="24"/>
                          <w:highlight w:val="yellow"/>
                        </w:rPr>
                        <w:t xml:space="preserve"> A</w:t>
                      </w:r>
                      <w:r>
                        <w:rPr>
                          <w:rFonts w:asciiTheme="minorBidi" w:hAnsiTheme="minorBidi"/>
                          <w:color w:val="44546A" w:themeColor="text2"/>
                          <w:highlight w:val="yellow"/>
                          <w:lang w:val="en-CH"/>
                        </w:rPr>
                        <w:t>dd cover picture of the participants</w:t>
                      </w:r>
                    </w:p>
                  </w:txbxContent>
                </v:textbox>
                <w10:wrap anchorx="margin"/>
              </v:rect>
            </w:pict>
          </mc:Fallback>
        </mc:AlternateContent>
      </w:r>
      <w:r w:rsidRPr="008749D6">
        <w:rPr>
          <w:rFonts w:ascii="Aptos" w:hAnsi="Aptos" w:cs="Open Sans"/>
          <w:sz w:val="22"/>
          <w:szCs w:val="22"/>
          <w:lang w:val="en-US"/>
        </w:rPr>
        <w:t xml:space="preserve"> </w:t>
      </w:r>
      <w:r w:rsidRPr="008749D6">
        <w:rPr>
          <w:rFonts w:ascii="Aptos" w:hAnsi="Aptos" w:cs="Courier New"/>
          <w:noProof/>
          <w:sz w:val="22"/>
          <w:szCs w:val="22"/>
          <w14:ligatures w14:val="standardContextual"/>
        </w:rPr>
        <w:t xml:space="preserve"> </w:t>
      </w:r>
      <w:r w:rsidRPr="008749D6">
        <w:rPr>
          <w:rFonts w:ascii="Aptos" w:hAnsi="Aptos" w:cs="Courier New"/>
          <w:noProof/>
          <w:sz w:val="22"/>
          <w:szCs w:val="22"/>
          <w14:ligatures w14:val="standardContextual"/>
        </w:rPr>
        <mc:AlternateContent>
          <mc:Choice Requires="wps">
            <w:drawing>
              <wp:anchor distT="0" distB="0" distL="114300" distR="114300" simplePos="0" relativeHeight="251661312" behindDoc="0" locked="0" layoutInCell="1" allowOverlap="1" wp14:anchorId="43FD320F" wp14:editId="451F4DDB">
                <wp:simplePos x="0" y="0"/>
                <wp:positionH relativeFrom="column">
                  <wp:posOffset>-72272</wp:posOffset>
                </wp:positionH>
                <wp:positionV relativeFrom="paragraph">
                  <wp:posOffset>596679</wp:posOffset>
                </wp:positionV>
                <wp:extent cx="6184900" cy="1727200"/>
                <wp:effectExtent l="0" t="0" r="0" b="0"/>
                <wp:wrapNone/>
                <wp:docPr id="664487087" name="Text Box 9"/>
                <wp:cNvGraphicFramePr/>
                <a:graphic xmlns:a="http://schemas.openxmlformats.org/drawingml/2006/main">
                  <a:graphicData uri="http://schemas.microsoft.com/office/word/2010/wordprocessingShape">
                    <wps:wsp>
                      <wps:cNvSpPr txBox="1"/>
                      <wps:spPr>
                        <a:xfrm>
                          <a:off x="0" y="0"/>
                          <a:ext cx="6184900" cy="1727200"/>
                        </a:xfrm>
                        <a:prstGeom prst="rect">
                          <a:avLst/>
                        </a:prstGeom>
                        <a:noFill/>
                        <a:ln w="6350">
                          <a:noFill/>
                        </a:ln>
                      </wps:spPr>
                      <wps:txbx>
                        <w:txbxContent>
                          <w:p w14:paraId="5BB47D6D" w14:textId="4D399B2D" w:rsidR="004251FC" w:rsidRPr="0047770E" w:rsidRDefault="004251FC" w:rsidP="007678A8">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0047770E" w:rsidRPr="0047770E">
                              <w:rPr>
                                <w:rFonts w:ascii="Aptos" w:eastAsia="Times New Roman" w:hAnsi="Aptos" w:cs="Calibri"/>
                                <w:b/>
                                <w:color w:val="FF0000"/>
                                <w:sz w:val="72"/>
                                <w:szCs w:val="72"/>
                                <w:lang w:eastAsia="es-ES_tradnl"/>
                              </w:rPr>
                              <w:br/>
                            </w:r>
                            <w:r w:rsidRPr="0047770E">
                              <w:rPr>
                                <w:rFonts w:ascii="Aptos" w:eastAsia="Times New Roman" w:hAnsi="Aptos" w:cs="Calibri"/>
                                <w:b/>
                                <w:color w:val="FF0000"/>
                                <w:sz w:val="72"/>
                                <w:szCs w:val="72"/>
                                <w:lang w:eastAsia="es-ES_tradnl"/>
                              </w:rPr>
                              <w:t>Capacity to Act (BOCA 2.0)</w:t>
                            </w:r>
                          </w:p>
                          <w:p w14:paraId="10698769" w14:textId="65076952" w:rsidR="00626534" w:rsidRPr="0047770E" w:rsidRDefault="004251FC" w:rsidP="007678A8">
                            <w:pPr>
                              <w:rPr>
                                <w:rFonts w:ascii="Aptos" w:hAnsi="Aptos"/>
                                <w:b/>
                                <w:bCs/>
                                <w:color w:val="000000"/>
                                <w:sz w:val="56"/>
                                <w:szCs w:val="56"/>
                                <w14:numForm w14:val="lining"/>
                              </w:rPr>
                            </w:pPr>
                            <w:r w:rsidRPr="0047770E">
                              <w:rPr>
                                <w:rFonts w:ascii="Aptos" w:eastAsia="Times New Roman" w:hAnsi="Aptos" w:cs="Calibri"/>
                                <w:b/>
                                <w:color w:val="000000"/>
                                <w:sz w:val="56"/>
                                <w:szCs w:val="56"/>
                                <w:lang w:eastAsia="es-ES_tradnl"/>
                              </w:rPr>
                              <w:t xml:space="preserve">WORKSHOP </w:t>
                            </w:r>
                            <w:r w:rsidR="008749D6">
                              <w:rPr>
                                <w:rFonts w:ascii="Aptos" w:eastAsia="Times New Roman" w:hAnsi="Aptos" w:cs="Calibri"/>
                                <w:b/>
                                <w:color w:val="000000"/>
                                <w:sz w:val="56"/>
                                <w:szCs w:val="56"/>
                                <w:lang w:eastAsia="es-ES_tradnl"/>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D320F" id="_x0000_t202" coordsize="21600,21600" o:spt="202" path="m,l,21600r21600,l21600,xe">
                <v:stroke joinstyle="miter"/>
                <v:path gradientshapeok="t" o:connecttype="rect"/>
              </v:shapetype>
              <v:shape id="Text Box 9" o:spid="_x0000_s1027" type="#_x0000_t202" style="position:absolute;margin-left:-5.7pt;margin-top:47pt;width:487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" filled="f" stroked="f" strokeweight=".5pt">
                <v:textbox>
                  <w:txbxContent>
                    <w:p w14:paraId="5BB47D6D" w14:textId="4D399B2D" w:rsidR="004251FC" w:rsidRPr="0047770E" w:rsidRDefault="004251FC" w:rsidP="007678A8">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0047770E" w:rsidRPr="0047770E">
                        <w:rPr>
                          <w:rFonts w:ascii="Aptos" w:eastAsia="Times New Roman" w:hAnsi="Aptos" w:cs="Calibri"/>
                          <w:b/>
                          <w:color w:val="FF0000"/>
                          <w:sz w:val="72"/>
                          <w:szCs w:val="72"/>
                          <w:lang w:eastAsia="es-ES_tradnl"/>
                        </w:rPr>
                        <w:br/>
                      </w:r>
                      <w:r w:rsidRPr="0047770E">
                        <w:rPr>
                          <w:rFonts w:ascii="Aptos" w:eastAsia="Times New Roman" w:hAnsi="Aptos" w:cs="Calibri"/>
                          <w:b/>
                          <w:color w:val="FF0000"/>
                          <w:sz w:val="72"/>
                          <w:szCs w:val="72"/>
                          <w:lang w:eastAsia="es-ES_tradnl"/>
                        </w:rPr>
                        <w:t>Capacity to Act (BOCA 2.0)</w:t>
                      </w:r>
                    </w:p>
                    <w:p w14:paraId="10698769" w14:textId="65076952" w:rsidR="00626534" w:rsidRPr="0047770E" w:rsidRDefault="004251FC" w:rsidP="007678A8">
                      <w:pPr>
                        <w:rPr>
                          <w:rFonts w:ascii="Aptos" w:hAnsi="Aptos"/>
                          <w:b/>
                          <w:bCs/>
                          <w:color w:val="000000"/>
                          <w:sz w:val="56"/>
                          <w:szCs w:val="56"/>
                          <w14:numForm w14:val="lining"/>
                        </w:rPr>
                      </w:pPr>
                      <w:r w:rsidRPr="0047770E">
                        <w:rPr>
                          <w:rFonts w:ascii="Aptos" w:eastAsia="Times New Roman" w:hAnsi="Aptos" w:cs="Calibri"/>
                          <w:b/>
                          <w:color w:val="000000"/>
                          <w:sz w:val="56"/>
                          <w:szCs w:val="56"/>
                          <w:lang w:eastAsia="es-ES_tradnl"/>
                        </w:rPr>
                        <w:t xml:space="preserve">WORKSHOP </w:t>
                      </w:r>
                      <w:r w:rsidR="008749D6">
                        <w:rPr>
                          <w:rFonts w:ascii="Aptos" w:eastAsia="Times New Roman" w:hAnsi="Aptos" w:cs="Calibri"/>
                          <w:b/>
                          <w:color w:val="000000"/>
                          <w:sz w:val="56"/>
                          <w:szCs w:val="56"/>
                          <w:lang w:eastAsia="es-ES_tradnl"/>
                        </w:rPr>
                        <w:t>REPORT</w:t>
                      </w:r>
                    </w:p>
                  </w:txbxContent>
                </v:textbox>
              </v:shape>
            </w:pict>
          </mc:Fallback>
        </mc:AlternateContent>
      </w:r>
      <w:r w:rsidRPr="008749D6">
        <w:rPr>
          <w:rFonts w:ascii="Aptos" w:hAnsi="Aptos" w:cs="Open Sans"/>
          <w:sz w:val="22"/>
          <w:szCs w:val="22"/>
          <w:lang w:val="en-US"/>
        </w:rPr>
        <w:t xml:space="preserve">  </w:t>
      </w:r>
      <w:r w:rsidRPr="008749D6">
        <w:rPr>
          <w:rFonts w:ascii="Aptos" w:hAnsi="Aptos" w:cs="Courier New"/>
          <w:noProof/>
          <w:sz w:val="22"/>
          <w:szCs w:val="22"/>
          <w14:ligatures w14:val="standardContextual"/>
        </w:rPr>
        <w:t xml:space="preserve"> </w:t>
      </w:r>
      <w:r w:rsidR="00975486" w:rsidRPr="008749D6">
        <w:rPr>
          <w:rFonts w:ascii="Aptos" w:hAnsi="Aptos" w:cs="Courier New"/>
          <w:noProof/>
          <w:sz w:val="22"/>
          <w:szCs w:val="22"/>
          <w14:ligatures w14:val="standardContextual"/>
        </w:rPr>
        <mc:AlternateContent>
          <mc:Choice Requires="wps">
            <w:drawing>
              <wp:anchor distT="0" distB="0" distL="114300" distR="114300" simplePos="0" relativeHeight="251660288" behindDoc="0" locked="0" layoutInCell="1" allowOverlap="1" wp14:anchorId="7979602C" wp14:editId="78C75FD5">
                <wp:simplePos x="0" y="0"/>
                <wp:positionH relativeFrom="column">
                  <wp:posOffset>-805837</wp:posOffset>
                </wp:positionH>
                <wp:positionV relativeFrom="paragraph">
                  <wp:posOffset>-1320669</wp:posOffset>
                </wp:positionV>
                <wp:extent cx="7557770" cy="1533196"/>
                <wp:effectExtent l="0" t="0" r="0" b="0"/>
                <wp:wrapNone/>
                <wp:docPr id="948602212" name="Text Box 7"/>
                <wp:cNvGraphicFramePr/>
                <a:graphic xmlns:a="http://schemas.openxmlformats.org/drawingml/2006/main">
                  <a:graphicData uri="http://schemas.microsoft.com/office/word/2010/wordprocessingShape">
                    <wps:wsp>
                      <wps:cNvSpPr txBox="1"/>
                      <wps:spPr>
                        <a:xfrm>
                          <a:off x="0" y="0"/>
                          <a:ext cx="7557770" cy="1533196"/>
                        </a:xfrm>
                        <a:prstGeom prst="rect">
                          <a:avLst/>
                        </a:prstGeom>
                        <a:noFill/>
                        <a:ln w="6350">
                          <a:noFill/>
                        </a:ln>
                      </wps:spPr>
                      <wps:txbx>
                        <w:txbxContent>
                          <w:p w14:paraId="74A409FB" w14:textId="17D49333" w:rsidR="00975486" w:rsidRPr="00975486" w:rsidRDefault="00975486">
                            <w:pPr>
                              <w:rPr>
                                <w:lang w:val="en-US"/>
                              </w:rPr>
                            </w:pPr>
                            <w:r>
                              <w:rPr>
                                <w:rFonts w:ascii="Courier New" w:hAnsi="Courier New" w:cs="Courier New"/>
                                <w:noProof/>
                                <w:sz w:val="22"/>
                                <w:szCs w:val="22"/>
                              </w:rPr>
                              <w:drawing>
                                <wp:inline distT="0" distB="0" distL="0" distR="0" wp14:anchorId="511FC2E6" wp14:editId="2D34CDF1">
                                  <wp:extent cx="7368540" cy="1485900"/>
                                  <wp:effectExtent l="0" t="0" r="0" b="0"/>
                                  <wp:docPr id="1030791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10">
                                            <a:extLst>
                                              <a:ext uri="{28A0092B-C50C-407E-A947-70E740481C1C}">
                                                <a14:useLocalDpi xmlns:a14="http://schemas.microsoft.com/office/drawing/2010/main" val="0"/>
                                              </a:ext>
                                            </a:extLst>
                                          </a:blip>
                                          <a:stretch>
                                            <a:fillRect/>
                                          </a:stretch>
                                        </pic:blipFill>
                                        <pic:spPr>
                                          <a:xfrm>
                                            <a:off x="0" y="0"/>
                                            <a:ext cx="7368540" cy="1485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602C" id="Text Box 7" o:spid="_x0000_s1028" type="#_x0000_t202" style="position:absolute;margin-left:-63.45pt;margin-top:-104pt;width:595.1pt;height:1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qGHAIAADQ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" filled="f" stroked="f" strokeweight=".5pt">
                <v:textbox>
                  <w:txbxContent>
                    <w:p w14:paraId="74A409FB" w14:textId="17D49333" w:rsidR="00975486" w:rsidRPr="00975486" w:rsidRDefault="00975486">
                      <w:pPr>
                        <w:rPr>
                          <w:lang w:val="en-US"/>
                        </w:rPr>
                      </w:pPr>
                      <w:r>
                        <w:rPr>
                          <w:rFonts w:ascii="Courier New" w:hAnsi="Courier New" w:cs="Courier New"/>
                          <w:noProof/>
                          <w:sz w:val="22"/>
                          <w:szCs w:val="22"/>
                        </w:rPr>
                        <w:drawing>
                          <wp:inline distT="0" distB="0" distL="0" distR="0" wp14:anchorId="511FC2E6" wp14:editId="2D34CDF1">
                            <wp:extent cx="7368540" cy="1485900"/>
                            <wp:effectExtent l="0" t="0" r="0" b="0"/>
                            <wp:docPr id="1030791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10">
                                      <a:extLst>
                                        <a:ext uri="{28A0092B-C50C-407E-A947-70E740481C1C}">
                                          <a14:useLocalDpi xmlns:a14="http://schemas.microsoft.com/office/drawing/2010/main" val="0"/>
                                        </a:ext>
                                      </a:extLst>
                                    </a:blip>
                                    <a:stretch>
                                      <a:fillRect/>
                                    </a:stretch>
                                  </pic:blipFill>
                                  <pic:spPr>
                                    <a:xfrm>
                                      <a:off x="0" y="0"/>
                                      <a:ext cx="7368540" cy="1485900"/>
                                    </a:xfrm>
                                    <a:prstGeom prst="rect">
                                      <a:avLst/>
                                    </a:prstGeom>
                                  </pic:spPr>
                                </pic:pic>
                              </a:graphicData>
                            </a:graphic>
                          </wp:inline>
                        </w:drawing>
                      </w:r>
                    </w:p>
                  </w:txbxContent>
                </v:textbox>
              </v:shape>
            </w:pict>
          </mc:Fallback>
        </mc:AlternateContent>
      </w:r>
      <w:r w:rsidR="00975486" w:rsidRPr="008749D6">
        <w:rPr>
          <w:rFonts w:ascii="Aptos" w:hAnsi="Aptos" w:cs="Courier New"/>
          <w:noProof/>
          <w:sz w:val="22"/>
          <w:szCs w:val="22"/>
          <w14:ligatures w14:val="standardContextual"/>
        </w:rPr>
        <mc:AlternateContent>
          <mc:Choice Requires="wps">
            <w:drawing>
              <wp:anchor distT="0" distB="0" distL="114300" distR="114300" simplePos="0" relativeHeight="251659264" behindDoc="0" locked="0" layoutInCell="1" allowOverlap="1" wp14:anchorId="3C048285" wp14:editId="0C2D6BB9">
                <wp:simplePos x="0" y="0"/>
                <wp:positionH relativeFrom="column">
                  <wp:posOffset>-900430</wp:posOffset>
                </wp:positionH>
                <wp:positionV relativeFrom="paragraph">
                  <wp:posOffset>-1370330</wp:posOffset>
                </wp:positionV>
                <wp:extent cx="7557770" cy="10864800"/>
                <wp:effectExtent l="0" t="0" r="0" b="0"/>
                <wp:wrapNone/>
                <wp:docPr id="706637146" name="Rectangle 6"/>
                <wp:cNvGraphicFramePr/>
                <a:graphic xmlns:a="http://schemas.openxmlformats.org/drawingml/2006/main">
                  <a:graphicData uri="http://schemas.microsoft.com/office/word/2010/wordprocessingShape">
                    <wps:wsp>
                      <wps:cNvSpPr/>
                      <wps:spPr>
                        <a:xfrm>
                          <a:off x="0" y="0"/>
                          <a:ext cx="7557770" cy="10864800"/>
                        </a:xfrm>
                        <a:prstGeom prst="rect">
                          <a:avLst/>
                        </a:prstGeom>
                        <a:noFill/>
                        <a:ln>
                          <a:noFill/>
                        </a:ln>
                        <a:effectLst>
                          <a:glow>
                            <a:schemeClr val="bg1"/>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7BC1" id="Rectangle 6" o:spid="_x0000_s1026" style="position:absolute;margin-left:-70.9pt;margin-top:-107.9pt;width:595.1pt;height:85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" filled="f" stroked="f" strokeweight="1pt">
                <v:textbox inset="0,0,0,0"/>
              </v:rect>
            </w:pict>
          </mc:Fallback>
        </mc:AlternateContent>
      </w:r>
      <w:r w:rsidR="00526338" w:rsidRPr="008749D6">
        <w:rPr>
          <w:rFonts w:ascii="Aptos" w:hAnsi="Aptos" w:cs="Courier New"/>
          <w:sz w:val="22"/>
          <w:szCs w:val="22"/>
        </w:rPr>
        <w:br w:type="page"/>
      </w:r>
    </w:p>
    <w:p w14:paraId="24ECA071" w14:textId="5EB22E91" w:rsidR="00AF79E3" w:rsidRPr="008749D6" w:rsidRDefault="008749D6" w:rsidP="00AF79E3">
      <w:pPr>
        <w:pStyle w:val="PlainText"/>
        <w:rPr>
          <w:rFonts w:ascii="Aptos" w:hAnsi="Aptos" w:cs="Courier New"/>
          <w:b/>
          <w:bCs/>
          <w:color w:val="FF0000"/>
          <w:sz w:val="44"/>
          <w:szCs w:val="44"/>
        </w:rPr>
      </w:pPr>
      <w:r w:rsidRPr="008749D6">
        <w:rPr>
          <w:rFonts w:ascii="Aptos" w:hAnsi="Aptos" w:cs="Courier New"/>
          <w:b/>
          <w:bCs/>
          <w:color w:val="FF0000"/>
          <w:sz w:val="44"/>
          <w:szCs w:val="44"/>
        </w:rPr>
        <w:lastRenderedPageBreak/>
        <w:t>INTRODUCTION</w:t>
      </w:r>
    </w:p>
    <w:p w14:paraId="1EB2D642" w14:textId="19412F85" w:rsidR="008749D6" w:rsidRPr="008749D6" w:rsidRDefault="008749D6" w:rsidP="008749D6">
      <w:pPr>
        <w:pStyle w:val="PlainText"/>
        <w:jc w:val="both"/>
        <w:rPr>
          <w:rFonts w:ascii="Aptos" w:hAnsi="Aptos" w:cs="Open Sans"/>
          <w:sz w:val="22"/>
          <w:szCs w:val="22"/>
          <w:lang w:val="en-US"/>
        </w:rPr>
      </w:pPr>
      <w:r w:rsidRPr="008749D6">
        <w:rPr>
          <w:rFonts w:ascii="Aptos" w:hAnsi="Aptos" w:cs="Open Sans"/>
          <w:sz w:val="22"/>
          <w:szCs w:val="22"/>
          <w:lang w:val="en-US"/>
        </w:rPr>
        <w:t>The </w:t>
      </w:r>
      <w:r w:rsidRPr="008749D6">
        <w:rPr>
          <w:rFonts w:ascii="Aptos" w:hAnsi="Aptos" w:cs="Open Sans"/>
          <w:sz w:val="22"/>
          <w:szCs w:val="22"/>
          <w:highlight w:val="yellow"/>
          <w:lang w:val="en-US"/>
        </w:rPr>
        <w:t>[insert name of National Society]</w:t>
      </w:r>
      <w:r w:rsidRPr="008749D6">
        <w:rPr>
          <w:rFonts w:ascii="Aptos" w:hAnsi="Aptos" w:cs="Open Sans"/>
          <w:sz w:val="22"/>
          <w:szCs w:val="22"/>
          <w:lang w:val="en-US"/>
        </w:rPr>
        <w:t> conducted a two-day Branch </w:t>
      </w:r>
      <w:r w:rsidR="00FC3DEE" w:rsidRPr="008749D6">
        <w:rPr>
          <w:rFonts w:ascii="Aptos" w:hAnsi="Aptos" w:cs="Open Sans"/>
          <w:sz w:val="22"/>
          <w:szCs w:val="22"/>
          <w:lang w:val="en-US"/>
        </w:rPr>
        <w:t>Organizational</w:t>
      </w:r>
      <w:r w:rsidRPr="008749D6">
        <w:rPr>
          <w:rFonts w:ascii="Aptos" w:hAnsi="Aptos" w:cs="Open Sans"/>
          <w:sz w:val="22"/>
          <w:szCs w:val="22"/>
          <w:lang w:val="en-US"/>
        </w:rPr>
        <w:t> Capacity to Act (BOCA) workshop with the </w:t>
      </w:r>
      <w:r w:rsidRPr="008749D6">
        <w:rPr>
          <w:rFonts w:ascii="Aptos" w:hAnsi="Aptos" w:cs="Open Sans"/>
          <w:sz w:val="22"/>
          <w:szCs w:val="22"/>
          <w:highlight w:val="yellow"/>
          <w:lang w:val="en-US"/>
        </w:rPr>
        <w:t>[insert name of Branch]</w:t>
      </w:r>
      <w:r w:rsidRPr="008749D6">
        <w:rPr>
          <w:rFonts w:ascii="Aptos" w:hAnsi="Aptos" w:cs="Open Sans"/>
          <w:sz w:val="22"/>
          <w:szCs w:val="22"/>
          <w:lang w:val="en-US"/>
        </w:rPr>
        <w:t>. </w:t>
      </w:r>
    </w:p>
    <w:p w14:paraId="4DD254C7" w14:textId="5417328B" w:rsidR="008749D6" w:rsidRPr="008749D6" w:rsidRDefault="008749D6" w:rsidP="008749D6">
      <w:pPr>
        <w:pStyle w:val="PlainText"/>
        <w:jc w:val="both"/>
        <w:rPr>
          <w:rFonts w:ascii="Aptos" w:hAnsi="Aptos" w:cs="Open Sans"/>
          <w:sz w:val="22"/>
          <w:szCs w:val="22"/>
          <w:lang w:val="en-CH"/>
        </w:rPr>
      </w:pPr>
      <w:r w:rsidRPr="008749D6">
        <w:rPr>
          <w:rFonts w:ascii="Aptos" w:hAnsi="Aptos" w:cs="Open Sans"/>
          <w:sz w:val="22"/>
          <w:szCs w:val="22"/>
          <w:lang w:val="en-US"/>
        </w:rPr>
        <w:t xml:space="preserve">The workshop aimed to facilitate a structured reflection on the branch’s </w:t>
      </w:r>
      <w:r w:rsidR="00FC3DEE" w:rsidRPr="008749D6">
        <w:rPr>
          <w:rFonts w:ascii="Aptos" w:hAnsi="Aptos" w:cs="Open Sans"/>
          <w:sz w:val="22"/>
          <w:szCs w:val="22"/>
          <w:lang w:val="en-US"/>
        </w:rPr>
        <w:t>organizational</w:t>
      </w:r>
      <w:r w:rsidRPr="008749D6">
        <w:rPr>
          <w:rFonts w:ascii="Aptos" w:hAnsi="Aptos" w:cs="Open Sans"/>
          <w:sz w:val="22"/>
          <w:szCs w:val="22"/>
          <w:lang w:val="en-US"/>
        </w:rPr>
        <w:t xml:space="preserve"> capacity across the 35 attributes of the BOCA Matrix and to inform the development of a Branch Development Roadmap.</w:t>
      </w:r>
      <w:r w:rsidRPr="008749D6">
        <w:rPr>
          <w:rFonts w:ascii="Aptos" w:hAnsi="Aptos" w:cs="Open Sans"/>
          <w:sz w:val="22"/>
          <w:szCs w:val="22"/>
          <w:lang w:val="en-CH"/>
        </w:rPr>
        <w:t> </w:t>
      </w:r>
    </w:p>
    <w:p w14:paraId="190B35FB" w14:textId="77777777" w:rsidR="008749D6" w:rsidRPr="008749D6" w:rsidRDefault="008749D6" w:rsidP="008749D6">
      <w:pPr>
        <w:pStyle w:val="PlainText"/>
        <w:jc w:val="both"/>
        <w:rPr>
          <w:rFonts w:ascii="Aptos" w:hAnsi="Aptos" w:cs="Open Sans"/>
          <w:sz w:val="22"/>
          <w:szCs w:val="22"/>
          <w:lang w:val="en-CH"/>
        </w:rPr>
      </w:pPr>
      <w:r w:rsidRPr="008749D6">
        <w:rPr>
          <w:rFonts w:ascii="Aptos" w:hAnsi="Aptos" w:cs="Open Sans"/>
          <w:sz w:val="22"/>
          <w:szCs w:val="22"/>
          <w:lang w:val="en-US"/>
        </w:rPr>
        <w:t>To support active participation and deeper reflection, the BOCA Tree was used as a participatory visual tool (results presented in Annex). The use of color coding reflected the consensus reached by participants on the branch’s capacity in each area, enabling the group to clearly visualize strengths, gaps, and future aspirations.</w:t>
      </w:r>
      <w:r w:rsidRPr="008749D6">
        <w:rPr>
          <w:rFonts w:ascii="Aptos" w:hAnsi="Aptos" w:cs="Open Sans"/>
          <w:sz w:val="22"/>
          <w:szCs w:val="22"/>
          <w:lang w:val="en-CH"/>
        </w:rPr>
        <w:t> </w:t>
      </w:r>
    </w:p>
    <w:p w14:paraId="3009981D" w14:textId="5E228FEF" w:rsidR="00AF79E3" w:rsidRDefault="00AF79E3" w:rsidP="00AF79E3">
      <w:pPr>
        <w:pStyle w:val="PlainText"/>
        <w:rPr>
          <w:rFonts w:ascii="Aptos" w:hAnsi="Aptos" w:cs="Open Sans"/>
          <w:b/>
          <w:bCs/>
          <w:color w:val="1F3864" w:themeColor="accent1" w:themeShade="80"/>
          <w:sz w:val="28"/>
          <w:szCs w:val="28"/>
          <w:lang w:val="en-CH"/>
        </w:rPr>
      </w:pPr>
    </w:p>
    <w:p w14:paraId="15ADFAB2" w14:textId="3B804932" w:rsidR="008749D6" w:rsidRDefault="008749D6" w:rsidP="00AF79E3">
      <w:pPr>
        <w:pStyle w:val="PlainText"/>
        <w:rPr>
          <w:rFonts w:ascii="Aptos" w:hAnsi="Aptos" w:cs="Open Sans"/>
          <w:b/>
          <w:bCs/>
          <w:color w:val="1F3864" w:themeColor="accent1" w:themeShade="80"/>
          <w:sz w:val="28"/>
          <w:szCs w:val="28"/>
          <w:lang w:val="en-CH"/>
        </w:rPr>
      </w:pPr>
      <w:r w:rsidRPr="008749D6">
        <w:rPr>
          <w:rFonts w:ascii="Aptos" w:hAnsi="Aptos" w:cs="Courier New"/>
          <w:b/>
          <w:bCs/>
          <w:color w:val="FF0000"/>
          <w:sz w:val="44"/>
          <w:szCs w:val="44"/>
        </w:rPr>
        <w:t>OBJECTIVES</w:t>
      </w:r>
    </w:p>
    <w:p w14:paraId="35996A51" w14:textId="77777777" w:rsidR="008749D6" w:rsidRPr="008749D6" w:rsidRDefault="008749D6" w:rsidP="008749D6">
      <w:pPr>
        <w:pStyle w:val="PlainText"/>
        <w:rPr>
          <w:rFonts w:ascii="Aptos" w:hAnsi="Aptos" w:cs="Open Sans"/>
          <w:sz w:val="22"/>
          <w:szCs w:val="22"/>
          <w:lang w:val="en-US"/>
        </w:rPr>
      </w:pPr>
      <w:r w:rsidRPr="008749D6">
        <w:rPr>
          <w:rFonts w:ascii="Aptos" w:hAnsi="Aptos" w:cs="Open Sans"/>
          <w:sz w:val="22"/>
          <w:szCs w:val="22"/>
          <w:lang w:val="en-US"/>
        </w:rPr>
        <w:t>The workshop objectives were to: </w:t>
      </w:r>
    </w:p>
    <w:p w14:paraId="59908555" w14:textId="77777777" w:rsidR="008749D6" w:rsidRPr="008749D6" w:rsidRDefault="008749D6" w:rsidP="008749D6">
      <w:pPr>
        <w:pStyle w:val="PlainText"/>
        <w:numPr>
          <w:ilvl w:val="0"/>
          <w:numId w:val="1"/>
        </w:numPr>
        <w:rPr>
          <w:rFonts w:ascii="Aptos" w:hAnsi="Aptos" w:cs="Open Sans"/>
          <w:sz w:val="22"/>
          <w:szCs w:val="22"/>
          <w:lang w:val="en-US"/>
        </w:rPr>
      </w:pPr>
      <w:r w:rsidRPr="008749D6">
        <w:rPr>
          <w:rFonts w:ascii="Aptos" w:hAnsi="Aptos" w:cs="Open Sans"/>
          <w:sz w:val="22"/>
          <w:szCs w:val="22"/>
          <w:lang w:val="en-US"/>
        </w:rPr>
        <w:t>Deepen understanding of what constitutes a strong and well-functioning branch </w:t>
      </w:r>
    </w:p>
    <w:p w14:paraId="1857FAE7" w14:textId="77777777" w:rsidR="008749D6" w:rsidRPr="008749D6" w:rsidRDefault="008749D6" w:rsidP="008749D6">
      <w:pPr>
        <w:pStyle w:val="PlainText"/>
        <w:numPr>
          <w:ilvl w:val="0"/>
          <w:numId w:val="2"/>
        </w:numPr>
        <w:rPr>
          <w:rFonts w:ascii="Aptos" w:hAnsi="Aptos" w:cs="Open Sans"/>
          <w:sz w:val="22"/>
          <w:szCs w:val="22"/>
          <w:lang w:val="en-US"/>
        </w:rPr>
      </w:pPr>
      <w:r w:rsidRPr="008749D6">
        <w:rPr>
          <w:rFonts w:ascii="Aptos" w:hAnsi="Aptos" w:cs="Open Sans"/>
          <w:sz w:val="22"/>
          <w:szCs w:val="22"/>
          <w:lang w:val="en-US"/>
        </w:rPr>
        <w:t>Foster inclusive dialogue and build a shared understanding of the branch’s current situation using the BOCA Matrix and its 35 attributes </w:t>
      </w:r>
    </w:p>
    <w:p w14:paraId="02412E6A" w14:textId="77777777" w:rsidR="008749D6" w:rsidRPr="008749D6" w:rsidRDefault="008749D6" w:rsidP="008749D6">
      <w:pPr>
        <w:pStyle w:val="PlainText"/>
        <w:numPr>
          <w:ilvl w:val="0"/>
          <w:numId w:val="3"/>
        </w:numPr>
        <w:rPr>
          <w:rFonts w:ascii="Aptos" w:hAnsi="Aptos" w:cs="Open Sans"/>
          <w:sz w:val="22"/>
          <w:szCs w:val="22"/>
          <w:lang w:val="en-US"/>
        </w:rPr>
      </w:pPr>
      <w:r w:rsidRPr="008749D6">
        <w:rPr>
          <w:rFonts w:ascii="Aptos" w:hAnsi="Aptos" w:cs="Open Sans"/>
          <w:sz w:val="22"/>
          <w:szCs w:val="22"/>
          <w:lang w:val="en-US"/>
        </w:rPr>
        <w:t>Analyze the branch’s overall capacity, including key strengths, weaknesses, and emerging patterns, and identify priority areas for improvement </w:t>
      </w:r>
    </w:p>
    <w:p w14:paraId="199E385B" w14:textId="77777777" w:rsidR="008749D6" w:rsidRPr="008749D6" w:rsidRDefault="008749D6" w:rsidP="008749D6">
      <w:pPr>
        <w:pStyle w:val="PlainText"/>
        <w:numPr>
          <w:ilvl w:val="0"/>
          <w:numId w:val="4"/>
        </w:numPr>
        <w:rPr>
          <w:rFonts w:ascii="Aptos" w:hAnsi="Aptos" w:cs="Open Sans"/>
          <w:sz w:val="22"/>
          <w:szCs w:val="22"/>
          <w:lang w:val="en-US"/>
        </w:rPr>
      </w:pPr>
      <w:r w:rsidRPr="008749D6">
        <w:rPr>
          <w:rFonts w:ascii="Aptos" w:hAnsi="Aptos" w:cs="Open Sans"/>
          <w:sz w:val="22"/>
          <w:szCs w:val="22"/>
          <w:lang w:val="en-US"/>
        </w:rPr>
        <w:t>Develop a Branch Development Roadmap to guide focused priorities and actions for strengthening the branch over time </w:t>
      </w:r>
    </w:p>
    <w:p w14:paraId="10713F69" w14:textId="77777777" w:rsidR="008749D6" w:rsidRPr="008749D6" w:rsidRDefault="008749D6" w:rsidP="00AF79E3">
      <w:pPr>
        <w:pStyle w:val="PlainText"/>
        <w:rPr>
          <w:rFonts w:ascii="Aptos" w:hAnsi="Aptos" w:cs="Open Sans"/>
          <w:b/>
          <w:bCs/>
          <w:color w:val="1F3864" w:themeColor="accent1" w:themeShade="80"/>
          <w:sz w:val="28"/>
          <w:szCs w:val="28"/>
          <w:lang w:val="en-US"/>
        </w:rPr>
      </w:pPr>
    </w:p>
    <w:p w14:paraId="4E9DEB8C" w14:textId="63974507" w:rsidR="008749D6" w:rsidRPr="008749D6" w:rsidRDefault="008749D6" w:rsidP="008749D6">
      <w:pPr>
        <w:pStyle w:val="PlainText"/>
        <w:rPr>
          <w:rFonts w:ascii="Aptos" w:hAnsi="Aptos" w:cs="Open Sans"/>
          <w:b/>
          <w:bCs/>
          <w:color w:val="1F3864" w:themeColor="accent1" w:themeShade="80"/>
          <w:sz w:val="28"/>
          <w:szCs w:val="28"/>
          <w:lang w:val="en-CH"/>
        </w:rPr>
      </w:pPr>
      <w:r w:rsidRPr="008749D6">
        <w:rPr>
          <w:rFonts w:ascii="Aptos" w:hAnsi="Aptos" w:cs="Courier New"/>
          <w:b/>
          <w:bCs/>
          <w:color w:val="FF0000"/>
          <w:sz w:val="44"/>
          <w:szCs w:val="44"/>
        </w:rPr>
        <w:t>METHODOLOGY</w:t>
      </w:r>
    </w:p>
    <w:p w14:paraId="22632052" w14:textId="77777777" w:rsidR="008749D6" w:rsidRPr="008749D6" w:rsidRDefault="008749D6" w:rsidP="008749D6">
      <w:pPr>
        <w:pStyle w:val="PlainText"/>
        <w:numPr>
          <w:ilvl w:val="0"/>
          <w:numId w:val="3"/>
        </w:numPr>
        <w:rPr>
          <w:rFonts w:ascii="Aptos" w:hAnsi="Aptos" w:cs="Open Sans"/>
          <w:sz w:val="22"/>
          <w:szCs w:val="22"/>
          <w:lang w:val="en-US"/>
        </w:rPr>
      </w:pPr>
      <w:r w:rsidRPr="008749D6">
        <w:rPr>
          <w:rFonts w:ascii="Aptos" w:hAnsi="Aptos" w:cs="Open Sans"/>
          <w:sz w:val="22"/>
          <w:szCs w:val="22"/>
          <w:lang w:val="en-US"/>
        </w:rPr>
        <w:t>The BOCA methodology combines structured reflection and consensus building with participatory tools to support shared analysis, visioning, and planning. The BOCA workshop includes the following components: </w:t>
      </w:r>
    </w:p>
    <w:p w14:paraId="4FDBB1CB" w14:textId="77777777" w:rsidR="008749D6" w:rsidRPr="008749D6" w:rsidRDefault="008749D6" w:rsidP="008749D6">
      <w:pPr>
        <w:pStyle w:val="PlainText"/>
        <w:numPr>
          <w:ilvl w:val="1"/>
          <w:numId w:val="3"/>
        </w:numPr>
        <w:rPr>
          <w:rFonts w:ascii="Aptos" w:hAnsi="Aptos" w:cs="Open Sans"/>
          <w:sz w:val="22"/>
          <w:szCs w:val="22"/>
          <w:lang w:val="en-US"/>
        </w:rPr>
      </w:pPr>
      <w:r w:rsidRPr="008749D6">
        <w:rPr>
          <w:rFonts w:ascii="Aptos" w:hAnsi="Aptos" w:cs="Open Sans"/>
          <w:sz w:val="22"/>
          <w:szCs w:val="22"/>
          <w:lang w:val="en-US"/>
        </w:rPr>
        <w:t>Branch Puzzle Exercise: A participatory exercise to develop a shared understanding of the branch’s history and operating context </w:t>
      </w:r>
    </w:p>
    <w:p w14:paraId="3A40A7F1" w14:textId="77777777" w:rsidR="008749D6" w:rsidRPr="008749D6" w:rsidRDefault="008749D6" w:rsidP="008749D6">
      <w:pPr>
        <w:pStyle w:val="PlainText"/>
        <w:numPr>
          <w:ilvl w:val="1"/>
          <w:numId w:val="3"/>
        </w:numPr>
        <w:rPr>
          <w:rFonts w:ascii="Aptos" w:hAnsi="Aptos" w:cs="Open Sans"/>
          <w:sz w:val="22"/>
          <w:szCs w:val="22"/>
          <w:lang w:val="en-US"/>
        </w:rPr>
      </w:pPr>
      <w:r w:rsidRPr="008749D6">
        <w:rPr>
          <w:rFonts w:ascii="Aptos" w:hAnsi="Aptos" w:cs="Open Sans"/>
          <w:sz w:val="22"/>
          <w:szCs w:val="22"/>
          <w:lang w:val="en-US"/>
        </w:rPr>
        <w:t>BOCA Matrix: Facilitated group discussions leading to consensus-based scoring of the 35 BOCA attributes </w:t>
      </w:r>
    </w:p>
    <w:p w14:paraId="5D77914E" w14:textId="77777777" w:rsidR="008749D6" w:rsidRPr="008749D6" w:rsidRDefault="008749D6" w:rsidP="008749D6">
      <w:pPr>
        <w:pStyle w:val="PlainText"/>
        <w:numPr>
          <w:ilvl w:val="1"/>
          <w:numId w:val="3"/>
        </w:numPr>
        <w:rPr>
          <w:rFonts w:ascii="Aptos" w:hAnsi="Aptos" w:cs="Open Sans"/>
          <w:sz w:val="22"/>
          <w:szCs w:val="22"/>
          <w:lang w:val="en-US"/>
        </w:rPr>
      </w:pPr>
      <w:r w:rsidRPr="008749D6">
        <w:rPr>
          <w:rFonts w:ascii="Aptos" w:hAnsi="Aptos" w:cs="Open Sans"/>
          <w:sz w:val="22"/>
          <w:szCs w:val="22"/>
          <w:lang w:val="en-US"/>
        </w:rPr>
        <w:t>Branch Development Road Mapping: Participatory discussions using the BOCA Tree to identify strengths and weaknesses, agree on priorities, articulate a shared vision for branch development, and outline a longer-term development roadmap </w:t>
      </w:r>
    </w:p>
    <w:p w14:paraId="4F0E457C" w14:textId="77777777" w:rsidR="008749D6" w:rsidRPr="008749D6" w:rsidRDefault="008749D6" w:rsidP="008749D6">
      <w:pPr>
        <w:pStyle w:val="PlainText"/>
        <w:rPr>
          <w:rFonts w:ascii="Aptos" w:hAnsi="Aptos" w:cs="Open Sans"/>
          <w:b/>
          <w:bCs/>
          <w:sz w:val="22"/>
          <w:szCs w:val="22"/>
          <w:lang w:val="en-CH"/>
        </w:rPr>
      </w:pPr>
      <w:r w:rsidRPr="008749D6">
        <w:rPr>
          <w:rFonts w:ascii="Aptos" w:hAnsi="Aptos" w:cs="Open Sans"/>
          <w:b/>
          <w:bCs/>
          <w:sz w:val="22"/>
          <w:szCs w:val="22"/>
          <w:lang w:val="en-US"/>
        </w:rPr>
        <w:t> </w:t>
      </w:r>
    </w:p>
    <w:p w14:paraId="38D61953" w14:textId="1DAD13D5" w:rsidR="008749D6" w:rsidRPr="008749D6" w:rsidRDefault="008749D6" w:rsidP="008749D6">
      <w:pPr>
        <w:pStyle w:val="PlainText"/>
        <w:rPr>
          <w:rFonts w:ascii="Aptos" w:hAnsi="Aptos" w:cs="Open Sans"/>
          <w:b/>
          <w:bCs/>
          <w:color w:val="1F3864" w:themeColor="accent1" w:themeShade="80"/>
          <w:sz w:val="28"/>
          <w:szCs w:val="28"/>
          <w:lang w:val="en-CH"/>
        </w:rPr>
      </w:pPr>
      <w:r w:rsidRPr="008749D6">
        <w:rPr>
          <w:rFonts w:ascii="Aptos" w:hAnsi="Aptos" w:cs="Courier New"/>
          <w:b/>
          <w:bCs/>
          <w:color w:val="FF0000"/>
          <w:sz w:val="44"/>
          <w:szCs w:val="44"/>
        </w:rPr>
        <w:t>PARTICIPANTS</w:t>
      </w:r>
    </w:p>
    <w:tbl>
      <w:tblPr>
        <w:tblW w:w="90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2253"/>
        <w:gridCol w:w="2266"/>
        <w:gridCol w:w="2269"/>
      </w:tblGrid>
      <w:tr w:rsidR="008749D6" w:rsidRPr="008749D6" w14:paraId="05539B6A"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shd w:val="clear" w:color="auto" w:fill="002060"/>
            <w:hideMark/>
          </w:tcPr>
          <w:p w14:paraId="08964E36" w14:textId="13DE9BE3" w:rsidR="008749D6" w:rsidRPr="008749D6" w:rsidRDefault="008749D6" w:rsidP="008749D6">
            <w:pPr>
              <w:pStyle w:val="PlainText"/>
              <w:jc w:val="center"/>
              <w:rPr>
                <w:rFonts w:ascii="Aptos" w:hAnsi="Aptos" w:cs="Open Sans"/>
                <w:b/>
                <w:bCs/>
                <w:sz w:val="22"/>
                <w:szCs w:val="22"/>
                <w:lang w:val="en-US"/>
              </w:rPr>
            </w:pPr>
            <w:r w:rsidRPr="008749D6">
              <w:rPr>
                <w:rFonts w:ascii="Aptos" w:hAnsi="Aptos" w:cs="Open Sans"/>
                <w:b/>
                <w:bCs/>
                <w:sz w:val="22"/>
                <w:szCs w:val="22"/>
                <w:lang w:val="en-US"/>
              </w:rPr>
              <w:t>Name</w:t>
            </w:r>
          </w:p>
        </w:tc>
        <w:tc>
          <w:tcPr>
            <w:tcW w:w="2253" w:type="dxa"/>
            <w:tcBorders>
              <w:top w:val="single" w:sz="6" w:space="0" w:color="000000"/>
              <w:left w:val="single" w:sz="6" w:space="0" w:color="000000"/>
              <w:bottom w:val="single" w:sz="6" w:space="0" w:color="000000"/>
              <w:right w:val="single" w:sz="6" w:space="0" w:color="000000"/>
            </w:tcBorders>
            <w:shd w:val="clear" w:color="auto" w:fill="002060"/>
            <w:hideMark/>
          </w:tcPr>
          <w:p w14:paraId="094324EB" w14:textId="5E0F0E35" w:rsidR="008749D6" w:rsidRPr="008749D6" w:rsidRDefault="008749D6" w:rsidP="008749D6">
            <w:pPr>
              <w:pStyle w:val="PlainText"/>
              <w:jc w:val="center"/>
              <w:rPr>
                <w:rFonts w:ascii="Aptos" w:hAnsi="Aptos" w:cs="Open Sans"/>
                <w:b/>
                <w:bCs/>
                <w:sz w:val="22"/>
                <w:szCs w:val="22"/>
                <w:lang w:val="en-US"/>
              </w:rPr>
            </w:pPr>
            <w:r w:rsidRPr="008749D6">
              <w:rPr>
                <w:rFonts w:ascii="Aptos" w:hAnsi="Aptos" w:cs="Open Sans"/>
                <w:b/>
                <w:bCs/>
                <w:sz w:val="22"/>
                <w:szCs w:val="22"/>
                <w:lang w:val="en-US"/>
              </w:rPr>
              <w:t>Role</w:t>
            </w:r>
          </w:p>
        </w:tc>
        <w:tc>
          <w:tcPr>
            <w:tcW w:w="2266" w:type="dxa"/>
            <w:tcBorders>
              <w:top w:val="single" w:sz="6" w:space="0" w:color="000000"/>
              <w:left w:val="single" w:sz="6" w:space="0" w:color="000000"/>
              <w:bottom w:val="single" w:sz="6" w:space="0" w:color="000000"/>
              <w:right w:val="single" w:sz="6" w:space="0" w:color="000000"/>
            </w:tcBorders>
            <w:shd w:val="clear" w:color="auto" w:fill="002060"/>
            <w:hideMark/>
          </w:tcPr>
          <w:p w14:paraId="6FEC00CB" w14:textId="02A0F0AF" w:rsidR="008749D6" w:rsidRPr="008749D6" w:rsidRDefault="008749D6" w:rsidP="008749D6">
            <w:pPr>
              <w:pStyle w:val="PlainText"/>
              <w:jc w:val="center"/>
              <w:rPr>
                <w:rFonts w:ascii="Aptos" w:hAnsi="Aptos" w:cs="Open Sans"/>
                <w:b/>
                <w:bCs/>
                <w:sz w:val="22"/>
                <w:szCs w:val="22"/>
                <w:lang w:val="en-US"/>
              </w:rPr>
            </w:pPr>
            <w:r w:rsidRPr="008749D6">
              <w:rPr>
                <w:rFonts w:ascii="Aptos" w:hAnsi="Aptos" w:cs="Open Sans"/>
                <w:b/>
                <w:bCs/>
                <w:sz w:val="22"/>
                <w:szCs w:val="22"/>
                <w:lang w:val="en-US"/>
              </w:rPr>
              <w:t>Gender</w:t>
            </w:r>
          </w:p>
        </w:tc>
        <w:tc>
          <w:tcPr>
            <w:tcW w:w="2269" w:type="dxa"/>
            <w:tcBorders>
              <w:top w:val="single" w:sz="6" w:space="0" w:color="000000"/>
              <w:left w:val="single" w:sz="6" w:space="0" w:color="000000"/>
              <w:bottom w:val="single" w:sz="6" w:space="0" w:color="000000"/>
              <w:right w:val="single" w:sz="6" w:space="0" w:color="000000"/>
            </w:tcBorders>
            <w:shd w:val="clear" w:color="auto" w:fill="002060"/>
            <w:hideMark/>
          </w:tcPr>
          <w:p w14:paraId="4BE75924" w14:textId="733E0C7D" w:rsidR="008749D6" w:rsidRPr="008749D6" w:rsidRDefault="008749D6" w:rsidP="008749D6">
            <w:pPr>
              <w:pStyle w:val="PlainText"/>
              <w:jc w:val="center"/>
              <w:rPr>
                <w:rFonts w:ascii="Aptos" w:hAnsi="Aptos" w:cs="Open Sans"/>
                <w:b/>
                <w:bCs/>
                <w:sz w:val="22"/>
                <w:szCs w:val="22"/>
                <w:lang w:val="en-US"/>
              </w:rPr>
            </w:pPr>
            <w:r w:rsidRPr="008749D6">
              <w:rPr>
                <w:rFonts w:ascii="Aptos" w:hAnsi="Aptos" w:cs="Open Sans"/>
                <w:b/>
                <w:bCs/>
                <w:sz w:val="22"/>
                <w:szCs w:val="22"/>
                <w:lang w:val="en-US"/>
              </w:rPr>
              <w:t>Contact</w:t>
            </w:r>
          </w:p>
        </w:tc>
      </w:tr>
      <w:tr w:rsidR="008749D6" w:rsidRPr="008749D6" w14:paraId="174F061A"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hideMark/>
          </w:tcPr>
          <w:p w14:paraId="737DE31C"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53" w:type="dxa"/>
            <w:tcBorders>
              <w:top w:val="single" w:sz="6" w:space="0" w:color="000000"/>
              <w:left w:val="single" w:sz="6" w:space="0" w:color="000000"/>
              <w:bottom w:val="single" w:sz="6" w:space="0" w:color="000000"/>
              <w:right w:val="single" w:sz="6" w:space="0" w:color="000000"/>
            </w:tcBorders>
            <w:hideMark/>
          </w:tcPr>
          <w:p w14:paraId="3F7E8C74"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6" w:type="dxa"/>
            <w:tcBorders>
              <w:top w:val="single" w:sz="6" w:space="0" w:color="000000"/>
              <w:left w:val="single" w:sz="6" w:space="0" w:color="000000"/>
              <w:bottom w:val="single" w:sz="6" w:space="0" w:color="000000"/>
              <w:right w:val="single" w:sz="6" w:space="0" w:color="000000"/>
            </w:tcBorders>
            <w:hideMark/>
          </w:tcPr>
          <w:p w14:paraId="74DF0B8A"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9" w:type="dxa"/>
            <w:tcBorders>
              <w:top w:val="single" w:sz="6" w:space="0" w:color="000000"/>
              <w:left w:val="single" w:sz="6" w:space="0" w:color="000000"/>
              <w:bottom w:val="single" w:sz="6" w:space="0" w:color="000000"/>
              <w:right w:val="single" w:sz="6" w:space="0" w:color="000000"/>
            </w:tcBorders>
            <w:hideMark/>
          </w:tcPr>
          <w:p w14:paraId="2BCA9F53"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r>
      <w:tr w:rsidR="008749D6" w:rsidRPr="008749D6" w14:paraId="4CF978D6"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hideMark/>
          </w:tcPr>
          <w:p w14:paraId="4DA9C9D8"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53" w:type="dxa"/>
            <w:tcBorders>
              <w:top w:val="single" w:sz="6" w:space="0" w:color="000000"/>
              <w:left w:val="single" w:sz="6" w:space="0" w:color="000000"/>
              <w:bottom w:val="single" w:sz="6" w:space="0" w:color="000000"/>
              <w:right w:val="single" w:sz="6" w:space="0" w:color="000000"/>
            </w:tcBorders>
            <w:hideMark/>
          </w:tcPr>
          <w:p w14:paraId="05B1385E"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6" w:type="dxa"/>
            <w:tcBorders>
              <w:top w:val="single" w:sz="6" w:space="0" w:color="000000"/>
              <w:left w:val="single" w:sz="6" w:space="0" w:color="000000"/>
              <w:bottom w:val="single" w:sz="6" w:space="0" w:color="000000"/>
              <w:right w:val="single" w:sz="6" w:space="0" w:color="000000"/>
            </w:tcBorders>
            <w:hideMark/>
          </w:tcPr>
          <w:p w14:paraId="7ACC19E7"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9" w:type="dxa"/>
            <w:tcBorders>
              <w:top w:val="single" w:sz="6" w:space="0" w:color="000000"/>
              <w:left w:val="single" w:sz="6" w:space="0" w:color="000000"/>
              <w:bottom w:val="single" w:sz="6" w:space="0" w:color="000000"/>
              <w:right w:val="single" w:sz="6" w:space="0" w:color="000000"/>
            </w:tcBorders>
            <w:hideMark/>
          </w:tcPr>
          <w:p w14:paraId="030AB61F"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r>
      <w:tr w:rsidR="008749D6" w:rsidRPr="008749D6" w14:paraId="64AB2D9B"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hideMark/>
          </w:tcPr>
          <w:p w14:paraId="199D7EB7"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53" w:type="dxa"/>
            <w:tcBorders>
              <w:top w:val="single" w:sz="6" w:space="0" w:color="000000"/>
              <w:left w:val="single" w:sz="6" w:space="0" w:color="000000"/>
              <w:bottom w:val="single" w:sz="6" w:space="0" w:color="000000"/>
              <w:right w:val="single" w:sz="6" w:space="0" w:color="000000"/>
            </w:tcBorders>
            <w:hideMark/>
          </w:tcPr>
          <w:p w14:paraId="4A12FC36"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6" w:type="dxa"/>
            <w:tcBorders>
              <w:top w:val="single" w:sz="6" w:space="0" w:color="000000"/>
              <w:left w:val="single" w:sz="6" w:space="0" w:color="000000"/>
              <w:bottom w:val="single" w:sz="6" w:space="0" w:color="000000"/>
              <w:right w:val="single" w:sz="6" w:space="0" w:color="000000"/>
            </w:tcBorders>
            <w:hideMark/>
          </w:tcPr>
          <w:p w14:paraId="55627344"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c>
          <w:tcPr>
            <w:tcW w:w="2269" w:type="dxa"/>
            <w:tcBorders>
              <w:top w:val="single" w:sz="6" w:space="0" w:color="000000"/>
              <w:left w:val="single" w:sz="6" w:space="0" w:color="000000"/>
              <w:bottom w:val="single" w:sz="6" w:space="0" w:color="000000"/>
              <w:right w:val="single" w:sz="6" w:space="0" w:color="000000"/>
            </w:tcBorders>
            <w:hideMark/>
          </w:tcPr>
          <w:p w14:paraId="3CECD4C4" w14:textId="77777777" w:rsidR="008749D6" w:rsidRPr="008749D6" w:rsidRDefault="008749D6" w:rsidP="00297748">
            <w:pPr>
              <w:pStyle w:val="PlainText"/>
              <w:rPr>
                <w:rFonts w:ascii="Aptos" w:hAnsi="Aptos" w:cs="Open Sans"/>
                <w:b/>
                <w:bCs/>
                <w:sz w:val="22"/>
                <w:szCs w:val="22"/>
                <w:lang w:val="en-US"/>
              </w:rPr>
            </w:pPr>
            <w:r w:rsidRPr="008749D6">
              <w:rPr>
                <w:rFonts w:ascii="Aptos" w:hAnsi="Aptos" w:cs="Open Sans"/>
                <w:b/>
                <w:bCs/>
                <w:sz w:val="22"/>
                <w:szCs w:val="22"/>
                <w:lang w:val="en-US"/>
              </w:rPr>
              <w:t> </w:t>
            </w:r>
          </w:p>
        </w:tc>
      </w:tr>
      <w:tr w:rsidR="008749D6" w:rsidRPr="008749D6" w14:paraId="02778131"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0ED30FB4"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520E165A"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017C49C0"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1825F011" w14:textId="77777777" w:rsidR="008749D6" w:rsidRPr="008749D6" w:rsidRDefault="008749D6" w:rsidP="00297748">
            <w:pPr>
              <w:pStyle w:val="PlainText"/>
              <w:rPr>
                <w:rFonts w:ascii="Aptos" w:hAnsi="Aptos" w:cs="Open Sans"/>
                <w:b/>
                <w:bCs/>
                <w:sz w:val="22"/>
                <w:szCs w:val="22"/>
                <w:lang w:val="en-US"/>
              </w:rPr>
            </w:pPr>
          </w:p>
        </w:tc>
      </w:tr>
      <w:tr w:rsidR="008749D6" w:rsidRPr="008749D6" w14:paraId="441CC1C6"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54A70958"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271E67FC"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5488016B"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00AB3BAB" w14:textId="77777777" w:rsidR="008749D6" w:rsidRPr="008749D6" w:rsidRDefault="008749D6" w:rsidP="00297748">
            <w:pPr>
              <w:pStyle w:val="PlainText"/>
              <w:rPr>
                <w:rFonts w:ascii="Aptos" w:hAnsi="Aptos" w:cs="Open Sans"/>
                <w:b/>
                <w:bCs/>
                <w:sz w:val="22"/>
                <w:szCs w:val="22"/>
                <w:lang w:val="en-US"/>
              </w:rPr>
            </w:pPr>
          </w:p>
        </w:tc>
      </w:tr>
      <w:tr w:rsidR="008749D6" w:rsidRPr="008749D6" w14:paraId="46C04733"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041F4772"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3F04A2BA"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2FE389E5"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472DE53E" w14:textId="77777777" w:rsidR="008749D6" w:rsidRPr="008749D6" w:rsidRDefault="008749D6" w:rsidP="00297748">
            <w:pPr>
              <w:pStyle w:val="PlainText"/>
              <w:rPr>
                <w:rFonts w:ascii="Aptos" w:hAnsi="Aptos" w:cs="Open Sans"/>
                <w:b/>
                <w:bCs/>
                <w:sz w:val="22"/>
                <w:szCs w:val="22"/>
                <w:lang w:val="en-US"/>
              </w:rPr>
            </w:pPr>
          </w:p>
        </w:tc>
      </w:tr>
      <w:tr w:rsidR="008749D6" w:rsidRPr="008749D6" w14:paraId="282F288C"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4AD4C2A8"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5F3C7B2D"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2E4E4684"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0BF3EF47" w14:textId="77777777" w:rsidR="008749D6" w:rsidRPr="008749D6" w:rsidRDefault="008749D6" w:rsidP="00297748">
            <w:pPr>
              <w:pStyle w:val="PlainText"/>
              <w:rPr>
                <w:rFonts w:ascii="Aptos" w:hAnsi="Aptos" w:cs="Open Sans"/>
                <w:b/>
                <w:bCs/>
                <w:sz w:val="22"/>
                <w:szCs w:val="22"/>
                <w:lang w:val="en-US"/>
              </w:rPr>
            </w:pPr>
          </w:p>
        </w:tc>
      </w:tr>
      <w:tr w:rsidR="008749D6" w:rsidRPr="008749D6" w14:paraId="53C36537"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72C6C008"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4DC1F56E"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24F166FD"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5C08AC35" w14:textId="77777777" w:rsidR="008749D6" w:rsidRPr="008749D6" w:rsidRDefault="008749D6" w:rsidP="00297748">
            <w:pPr>
              <w:pStyle w:val="PlainText"/>
              <w:rPr>
                <w:rFonts w:ascii="Aptos" w:hAnsi="Aptos" w:cs="Open Sans"/>
                <w:b/>
                <w:bCs/>
                <w:sz w:val="22"/>
                <w:szCs w:val="22"/>
                <w:lang w:val="en-US"/>
              </w:rPr>
            </w:pPr>
          </w:p>
        </w:tc>
      </w:tr>
      <w:tr w:rsidR="008749D6" w:rsidRPr="008749D6" w14:paraId="01D7937A" w14:textId="77777777" w:rsidTr="008749D6">
        <w:trPr>
          <w:trHeight w:val="300"/>
        </w:trPr>
        <w:tc>
          <w:tcPr>
            <w:tcW w:w="2259" w:type="dxa"/>
            <w:tcBorders>
              <w:top w:val="single" w:sz="6" w:space="0" w:color="000000"/>
              <w:left w:val="single" w:sz="6" w:space="0" w:color="000000"/>
              <w:bottom w:val="single" w:sz="6" w:space="0" w:color="000000"/>
              <w:right w:val="single" w:sz="6" w:space="0" w:color="000000"/>
            </w:tcBorders>
          </w:tcPr>
          <w:p w14:paraId="6C45366D" w14:textId="77777777" w:rsidR="008749D6" w:rsidRPr="008749D6" w:rsidRDefault="008749D6" w:rsidP="00297748">
            <w:pPr>
              <w:pStyle w:val="PlainText"/>
              <w:rPr>
                <w:rFonts w:ascii="Aptos" w:hAnsi="Aptos" w:cs="Open Sans"/>
                <w:b/>
                <w:bCs/>
                <w:sz w:val="22"/>
                <w:szCs w:val="22"/>
                <w:lang w:val="en-US"/>
              </w:rPr>
            </w:pPr>
          </w:p>
        </w:tc>
        <w:tc>
          <w:tcPr>
            <w:tcW w:w="2253" w:type="dxa"/>
            <w:tcBorders>
              <w:top w:val="single" w:sz="6" w:space="0" w:color="000000"/>
              <w:left w:val="single" w:sz="6" w:space="0" w:color="000000"/>
              <w:bottom w:val="single" w:sz="6" w:space="0" w:color="000000"/>
              <w:right w:val="single" w:sz="6" w:space="0" w:color="000000"/>
            </w:tcBorders>
          </w:tcPr>
          <w:p w14:paraId="3645EB56" w14:textId="77777777" w:rsidR="008749D6" w:rsidRPr="008749D6" w:rsidRDefault="008749D6" w:rsidP="00297748">
            <w:pPr>
              <w:pStyle w:val="PlainText"/>
              <w:rPr>
                <w:rFonts w:ascii="Aptos" w:hAnsi="Aptos" w:cs="Open Sans"/>
                <w:b/>
                <w:bCs/>
                <w:sz w:val="22"/>
                <w:szCs w:val="22"/>
                <w:lang w:val="en-US"/>
              </w:rPr>
            </w:pPr>
          </w:p>
        </w:tc>
        <w:tc>
          <w:tcPr>
            <w:tcW w:w="2266" w:type="dxa"/>
            <w:tcBorders>
              <w:top w:val="single" w:sz="6" w:space="0" w:color="000000"/>
              <w:left w:val="single" w:sz="6" w:space="0" w:color="000000"/>
              <w:bottom w:val="single" w:sz="6" w:space="0" w:color="000000"/>
              <w:right w:val="single" w:sz="6" w:space="0" w:color="000000"/>
            </w:tcBorders>
          </w:tcPr>
          <w:p w14:paraId="3361FFE9" w14:textId="77777777" w:rsidR="008749D6" w:rsidRPr="008749D6" w:rsidRDefault="008749D6" w:rsidP="00297748">
            <w:pPr>
              <w:pStyle w:val="PlainText"/>
              <w:rPr>
                <w:rFonts w:ascii="Aptos" w:hAnsi="Aptos" w:cs="Open Sans"/>
                <w:b/>
                <w:bCs/>
                <w:sz w:val="22"/>
                <w:szCs w:val="22"/>
                <w:lang w:val="en-US"/>
              </w:rPr>
            </w:pPr>
          </w:p>
        </w:tc>
        <w:tc>
          <w:tcPr>
            <w:tcW w:w="2269" w:type="dxa"/>
            <w:tcBorders>
              <w:top w:val="single" w:sz="6" w:space="0" w:color="000000"/>
              <w:left w:val="single" w:sz="6" w:space="0" w:color="000000"/>
              <w:bottom w:val="single" w:sz="6" w:space="0" w:color="000000"/>
              <w:right w:val="single" w:sz="6" w:space="0" w:color="000000"/>
            </w:tcBorders>
          </w:tcPr>
          <w:p w14:paraId="51A353ED" w14:textId="77777777" w:rsidR="008749D6" w:rsidRPr="008749D6" w:rsidRDefault="008749D6" w:rsidP="00297748">
            <w:pPr>
              <w:pStyle w:val="PlainText"/>
              <w:rPr>
                <w:rFonts w:ascii="Aptos" w:hAnsi="Aptos" w:cs="Open Sans"/>
                <w:b/>
                <w:bCs/>
                <w:sz w:val="22"/>
                <w:szCs w:val="22"/>
                <w:lang w:val="en-US"/>
              </w:rPr>
            </w:pPr>
          </w:p>
        </w:tc>
      </w:tr>
    </w:tbl>
    <w:p w14:paraId="20DDF993" w14:textId="481FA7C6" w:rsidR="008749D6" w:rsidRPr="008749D6" w:rsidRDefault="008749D6" w:rsidP="008749D6">
      <w:pPr>
        <w:pStyle w:val="PlainText"/>
        <w:rPr>
          <w:rFonts w:ascii="Aptos" w:hAnsi="Aptos" w:cs="Courier New"/>
          <w:b/>
          <w:bCs/>
          <w:color w:val="FF0000"/>
          <w:sz w:val="44"/>
          <w:szCs w:val="44"/>
        </w:rPr>
      </w:pPr>
      <w:r w:rsidRPr="008749D6">
        <w:rPr>
          <w:rFonts w:ascii="Aptos" w:hAnsi="Aptos" w:cs="Courier New"/>
          <w:b/>
          <w:bCs/>
          <w:color w:val="FF0000"/>
          <w:sz w:val="44"/>
          <w:szCs w:val="44"/>
        </w:rPr>
        <w:lastRenderedPageBreak/>
        <w:t>CAPTURING THE RESULTS</w:t>
      </w:r>
    </w:p>
    <w:p w14:paraId="351BF638" w14:textId="77777777" w:rsidR="008749D6" w:rsidRDefault="008749D6" w:rsidP="008749D6">
      <w:pPr>
        <w:pStyle w:val="PlainText"/>
        <w:rPr>
          <w:rFonts w:ascii="Aptos" w:hAnsi="Aptos" w:cs="Open Sans"/>
          <w:b/>
          <w:bCs/>
          <w:color w:val="1F3864" w:themeColor="accent1" w:themeShade="80"/>
          <w:sz w:val="28"/>
          <w:szCs w:val="28"/>
        </w:rPr>
      </w:pPr>
    </w:p>
    <w:p w14:paraId="6169C71D" w14:textId="7ACA11DB" w:rsidR="008749D6" w:rsidRPr="008749D6" w:rsidRDefault="008749D6" w:rsidP="008749D6">
      <w:pPr>
        <w:pStyle w:val="PlainText"/>
        <w:rPr>
          <w:rFonts w:ascii="Aptos" w:hAnsi="Aptos" w:cs="Open Sans"/>
          <w:b/>
          <w:bCs/>
          <w:sz w:val="22"/>
          <w:szCs w:val="22"/>
          <w:lang w:val="en-CH"/>
        </w:rPr>
      </w:pPr>
      <w:r w:rsidRPr="008749D6">
        <w:rPr>
          <w:rFonts w:ascii="Aptos" w:hAnsi="Aptos" w:cs="Open Sans"/>
          <w:b/>
          <w:bCs/>
          <w:color w:val="1F3864" w:themeColor="accent1" w:themeShade="80"/>
          <w:sz w:val="28"/>
          <w:szCs w:val="28"/>
        </w:rPr>
        <w:t>Branch Puzzle</w:t>
      </w:r>
    </w:p>
    <w:p w14:paraId="32089BA5" w14:textId="77777777" w:rsidR="008749D6" w:rsidRPr="008749D6" w:rsidRDefault="008749D6" w:rsidP="008749D6">
      <w:pPr>
        <w:pStyle w:val="PlainText"/>
        <w:rPr>
          <w:rFonts w:ascii="Aptos" w:hAnsi="Aptos" w:cs="Open Sans"/>
          <w:sz w:val="22"/>
          <w:szCs w:val="22"/>
          <w:lang w:val="en-US"/>
        </w:rPr>
      </w:pPr>
      <w:r w:rsidRPr="008749D6">
        <w:rPr>
          <w:rFonts w:ascii="Aptos" w:hAnsi="Aptos" w:cs="Open Sans"/>
          <w:sz w:val="22"/>
          <w:szCs w:val="22"/>
          <w:lang w:val="en-US"/>
        </w:rPr>
        <w:t>The branch’s history and the broader context in which it operates were captured through the Branch Puzzle exercise, as summarized below: </w:t>
      </w:r>
    </w:p>
    <w:p w14:paraId="7B0A4350" w14:textId="77777777" w:rsidR="008749D6" w:rsidRDefault="008749D6" w:rsidP="008749D6">
      <w:pPr>
        <w:pStyle w:val="PlainText"/>
        <w:rPr>
          <w:rFonts w:ascii="Aptos" w:hAnsi="Aptos" w:cs="Open Sans"/>
          <w:b/>
          <w:bCs/>
          <w:sz w:val="22"/>
          <w:szCs w:val="22"/>
          <w:lang w:val="en-US"/>
        </w:rPr>
      </w:pPr>
    </w:p>
    <w:p w14:paraId="0F47E94D" w14:textId="0CC19F55" w:rsidR="008749D6" w:rsidRPr="008749D6" w:rsidRDefault="008749D6" w:rsidP="008749D6">
      <w:pPr>
        <w:pStyle w:val="PlainText"/>
        <w:rPr>
          <w:rFonts w:ascii="Aptos" w:hAnsi="Aptos" w:cs="Open Sans"/>
          <w:b/>
          <w:bCs/>
          <w:sz w:val="22"/>
          <w:szCs w:val="22"/>
          <w:highlight w:val="yellow"/>
          <w:lang w:val="en-US"/>
        </w:rPr>
      </w:pPr>
      <w:r w:rsidRPr="008749D6">
        <w:rPr>
          <w:rFonts w:ascii="Aptos" w:hAnsi="Aptos" w:cs="Open Sans"/>
          <w:b/>
          <w:bCs/>
          <w:sz w:val="22"/>
          <w:szCs w:val="22"/>
          <w:highlight w:val="yellow"/>
          <w:lang w:val="en-US"/>
        </w:rPr>
        <w:t>Task for BOCA facilitators </w:t>
      </w:r>
    </w:p>
    <w:p w14:paraId="54CDF913" w14:textId="77777777" w:rsidR="008749D6" w:rsidRPr="008749D6" w:rsidRDefault="008749D6" w:rsidP="008749D6">
      <w:pPr>
        <w:pStyle w:val="PlainText"/>
        <w:numPr>
          <w:ilvl w:val="0"/>
          <w:numId w:val="5"/>
        </w:numPr>
        <w:rPr>
          <w:rFonts w:ascii="Aptos" w:hAnsi="Aptos" w:cs="Open Sans"/>
          <w:sz w:val="22"/>
          <w:szCs w:val="22"/>
          <w:highlight w:val="yellow"/>
          <w:lang w:val="en-US"/>
        </w:rPr>
      </w:pPr>
      <w:r w:rsidRPr="008749D6">
        <w:rPr>
          <w:rFonts w:ascii="Aptos" w:hAnsi="Aptos" w:cs="Open Sans"/>
          <w:sz w:val="22"/>
          <w:szCs w:val="22"/>
          <w:highlight w:val="yellow"/>
          <w:lang w:val="en-US"/>
        </w:rPr>
        <w:t>Option 1: Insert a picture of Branch Puzzle </w:t>
      </w:r>
    </w:p>
    <w:p w14:paraId="7CD94064" w14:textId="77777777" w:rsidR="008749D6" w:rsidRPr="008749D6" w:rsidRDefault="008749D6" w:rsidP="008749D6">
      <w:pPr>
        <w:pStyle w:val="PlainText"/>
        <w:numPr>
          <w:ilvl w:val="0"/>
          <w:numId w:val="6"/>
        </w:numPr>
        <w:rPr>
          <w:rFonts w:ascii="Aptos" w:hAnsi="Aptos" w:cs="Open Sans"/>
          <w:sz w:val="22"/>
          <w:szCs w:val="22"/>
          <w:highlight w:val="yellow"/>
          <w:lang w:val="en-US"/>
        </w:rPr>
      </w:pPr>
      <w:r w:rsidRPr="008749D6">
        <w:rPr>
          <w:rFonts w:ascii="Aptos" w:hAnsi="Aptos" w:cs="Open Sans"/>
          <w:sz w:val="22"/>
          <w:szCs w:val="22"/>
          <w:highlight w:val="yellow"/>
          <w:lang w:val="en-US"/>
        </w:rPr>
        <w:t>Option 2: Write down the contents from the Branch Puzzle </w:t>
      </w:r>
    </w:p>
    <w:p w14:paraId="305E2BE3" w14:textId="5A64EB29" w:rsidR="00526338" w:rsidRDefault="00526338" w:rsidP="00AF79E3">
      <w:pPr>
        <w:pStyle w:val="PlainText"/>
        <w:rPr>
          <w:rFonts w:ascii="Aptos" w:hAnsi="Aptos" w:cs="Courier New"/>
          <w:sz w:val="22"/>
          <w:szCs w:val="22"/>
          <w:lang w:val="en-US"/>
        </w:rPr>
      </w:pPr>
    </w:p>
    <w:p w14:paraId="43AFB044" w14:textId="77777777" w:rsidR="008749D6" w:rsidRDefault="008749D6">
      <w:pPr>
        <w:rPr>
          <w:rFonts w:ascii="Aptos" w:hAnsi="Aptos" w:cs="Open Sans"/>
          <w:b/>
          <w:bCs/>
          <w:color w:val="1F3864" w:themeColor="accent1" w:themeShade="80"/>
          <w:kern w:val="0"/>
          <w:sz w:val="28"/>
          <w:szCs w:val="28"/>
          <w14:ligatures w14:val="none"/>
        </w:rPr>
      </w:pPr>
      <w:r>
        <w:rPr>
          <w:rFonts w:ascii="Aptos" w:hAnsi="Aptos" w:cs="Open Sans"/>
          <w:b/>
          <w:bCs/>
          <w:color w:val="1F3864" w:themeColor="accent1" w:themeShade="80"/>
          <w:sz w:val="28"/>
          <w:szCs w:val="28"/>
        </w:rPr>
        <w:br w:type="page"/>
      </w:r>
    </w:p>
    <w:p w14:paraId="33FCD2E6" w14:textId="77777777" w:rsidR="008749D6" w:rsidRDefault="008749D6" w:rsidP="008749D6">
      <w:pPr>
        <w:pStyle w:val="PlainText"/>
        <w:rPr>
          <w:rFonts w:ascii="Aptos" w:hAnsi="Aptos" w:cs="Open Sans"/>
          <w:b/>
          <w:bCs/>
          <w:color w:val="1F3864" w:themeColor="accent1" w:themeShade="80"/>
          <w:sz w:val="28"/>
          <w:szCs w:val="28"/>
        </w:rPr>
        <w:sectPr w:rsidR="008749D6" w:rsidSect="008749D6">
          <w:headerReference w:type="default" r:id="rId11"/>
          <w:footerReference w:type="even" r:id="rId12"/>
          <w:footerReference w:type="default" r:id="rId13"/>
          <w:headerReference w:type="first" r:id="rId14"/>
          <w:footerReference w:type="first" r:id="rId15"/>
          <w:pgSz w:w="11899" w:h="16838"/>
          <w:pgMar w:top="1985" w:right="1418" w:bottom="851" w:left="1418" w:header="0" w:footer="0" w:gutter="0"/>
          <w:cols w:space="708"/>
          <w:titlePg/>
          <w:docGrid w:linePitch="326"/>
        </w:sectPr>
      </w:pPr>
    </w:p>
    <w:p w14:paraId="76555E9D" w14:textId="06EFAF62" w:rsidR="008749D6" w:rsidRPr="008749D6" w:rsidRDefault="008749D6" w:rsidP="008749D6">
      <w:pPr>
        <w:pStyle w:val="PlainText"/>
        <w:rPr>
          <w:rFonts w:ascii="Aptos" w:hAnsi="Aptos" w:cs="Open Sans"/>
          <w:b/>
          <w:bCs/>
          <w:color w:val="1F3864" w:themeColor="accent1" w:themeShade="80"/>
          <w:sz w:val="28"/>
          <w:szCs w:val="28"/>
          <w:lang w:val="en-US"/>
        </w:rPr>
      </w:pPr>
      <w:r w:rsidRPr="008749D6">
        <w:rPr>
          <w:rFonts w:ascii="Aptos" w:hAnsi="Aptos" w:cs="Open Sans"/>
          <w:b/>
          <w:bCs/>
          <w:color w:val="1F3864" w:themeColor="accent1" w:themeShade="80"/>
          <w:sz w:val="28"/>
          <w:szCs w:val="28"/>
          <w:lang w:val="en-US"/>
        </w:rPr>
        <w:lastRenderedPageBreak/>
        <w:t>BOCA Matrix</w:t>
      </w:r>
    </w:p>
    <w:p w14:paraId="6962FF79" w14:textId="77777777" w:rsidR="008749D6" w:rsidRDefault="008749D6" w:rsidP="008749D6">
      <w:pPr>
        <w:pStyle w:val="PlainText"/>
        <w:rPr>
          <w:rFonts w:ascii="Aptos" w:hAnsi="Aptos" w:cs="Open Sans"/>
          <w:sz w:val="22"/>
          <w:szCs w:val="22"/>
          <w:lang w:val="en-US"/>
        </w:rPr>
      </w:pPr>
      <w:r w:rsidRPr="008749D6">
        <w:rPr>
          <w:rFonts w:ascii="Aptos" w:hAnsi="Aptos" w:cs="Open Sans"/>
          <w:sz w:val="22"/>
          <w:szCs w:val="22"/>
          <w:highlight w:val="yellow"/>
          <w:lang w:val="en-US"/>
        </w:rPr>
        <w:t>Task for BOCA facilitators: Highlight the indicator/reflection points that the group did not fulfill (agreed as a gap area). Then add the final scoring in the last column.</w:t>
      </w:r>
      <w:r w:rsidRPr="008749D6">
        <w:rPr>
          <w:rFonts w:ascii="Aptos" w:hAnsi="Aptos" w:cs="Open Sans"/>
          <w:sz w:val="22"/>
          <w:szCs w:val="22"/>
          <w:lang w:val="en-US"/>
        </w:rPr>
        <w:t xml:space="preserve"> </w:t>
      </w:r>
    </w:p>
    <w:tbl>
      <w:tblPr>
        <w:tblStyle w:val="TableGridLight1"/>
        <w:tblpPr w:leftFromText="180" w:rightFromText="180" w:vertAnchor="text" w:horzAnchor="margin" w:tblpY="91"/>
        <w:tblW w:w="21823" w:type="dxa"/>
        <w:tblLayout w:type="fixed"/>
        <w:tblLook w:val="06A0" w:firstRow="1" w:lastRow="0" w:firstColumn="1" w:lastColumn="0" w:noHBand="1" w:noVBand="1"/>
      </w:tblPr>
      <w:tblGrid>
        <w:gridCol w:w="3393"/>
        <w:gridCol w:w="3826"/>
        <w:gridCol w:w="425"/>
        <w:gridCol w:w="3685"/>
        <w:gridCol w:w="425"/>
        <w:gridCol w:w="3687"/>
        <w:gridCol w:w="426"/>
        <w:gridCol w:w="3685"/>
        <w:gridCol w:w="2271"/>
      </w:tblGrid>
      <w:tr w:rsidR="004244EA" w:rsidRPr="004C42F7" w14:paraId="3973B150" w14:textId="1386F6A8" w:rsidTr="004244EA">
        <w:trPr>
          <w:trHeight w:hRule="exact" w:val="454"/>
        </w:trPr>
        <w:tc>
          <w:tcPr>
            <w:tcW w:w="21823" w:type="dxa"/>
            <w:gridSpan w:val="9"/>
            <w:shd w:val="clear" w:color="auto" w:fill="FF0000"/>
            <w:vAlign w:val="center"/>
          </w:tcPr>
          <w:p w14:paraId="4E80ACD8" w14:textId="77777777" w:rsidR="004244EA" w:rsidRPr="004C42F7" w:rsidRDefault="004244EA" w:rsidP="004C42F7">
            <w:pPr>
              <w:rPr>
                <w:rFonts w:ascii="Montserrat SemiBold" w:eastAsia="MS Mincho" w:hAnsi="Montserrat SemiBold" w:cs="Arial"/>
                <w:b/>
                <w:bCs/>
                <w:color w:val="000000"/>
                <w:lang w:val="en-GB"/>
              </w:rPr>
            </w:pPr>
            <w:r w:rsidRPr="004C42F7">
              <w:rPr>
                <w:rFonts w:ascii="Montserrat SemiBold" w:eastAsia="MS Mincho" w:hAnsi="Montserrat SemiBold" w:cs="Arial"/>
                <w:b/>
                <w:bCs/>
                <w:color w:val="FFFFFF"/>
                <w:lang w:val="en-GB"/>
              </w:rPr>
              <w:t>Contribute to the overall strength and visibility of the National Society</w:t>
            </w:r>
          </w:p>
        </w:tc>
      </w:tr>
      <w:tr w:rsidR="004244EA" w:rsidRPr="004C42F7" w14:paraId="65F9543B" w14:textId="1D0AAC9F" w:rsidTr="004244EA">
        <w:trPr>
          <w:trHeight w:hRule="exact" w:val="454"/>
        </w:trPr>
        <w:tc>
          <w:tcPr>
            <w:tcW w:w="3393" w:type="dxa"/>
            <w:shd w:val="clear" w:color="auto" w:fill="D1D1D1"/>
            <w:vAlign w:val="center"/>
          </w:tcPr>
          <w:p w14:paraId="2666118C" w14:textId="77777777" w:rsidR="004244EA" w:rsidRPr="004C42F7" w:rsidRDefault="004244EA" w:rsidP="004244EA">
            <w:pPr>
              <w:jc w:val="center"/>
              <w:rPr>
                <w:rFonts w:ascii="Open Sans" w:eastAsia="MS Mincho" w:hAnsi="Open Sans" w:cs="Open Sans"/>
                <w:b/>
                <w:bCs/>
                <w:color w:val="000000"/>
                <w:sz w:val="22"/>
                <w:szCs w:val="22"/>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34BBE647"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277DF109"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2594A570"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529B71E2"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306CCDC9"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591F53F6"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21E4EA32" w14:textId="77777777" w:rsidR="004244EA" w:rsidRPr="004C42F7" w:rsidRDefault="004244EA" w:rsidP="004244EA">
            <w:pPr>
              <w:jc w:val="center"/>
              <w:rPr>
                <w:rFonts w:ascii="Open Sans" w:eastAsia="MS Mincho" w:hAnsi="Open Sans" w:cs="Open Sans"/>
                <w:b/>
                <w:bCs/>
                <w:color w:val="000000"/>
                <w:sz w:val="20"/>
                <w:szCs w:val="20"/>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3D8D0A95" w14:textId="28EA4C18" w:rsidR="004244EA" w:rsidRPr="004244EA" w:rsidRDefault="004244EA" w:rsidP="004244EA">
            <w:pPr>
              <w:jc w:val="center"/>
              <w:rPr>
                <w:rFonts w:ascii="Aptos" w:eastAsia="MS Mincho" w:hAnsi="Aptos" w:cs="Open Sans"/>
                <w:b/>
                <w:bCs/>
                <w:color w:val="000000"/>
                <w:sz w:val="22"/>
                <w:szCs w:val="22"/>
                <w:lang w:val="en-GB"/>
              </w:rPr>
            </w:pPr>
            <w:r w:rsidRPr="004244EA">
              <w:rPr>
                <w:rFonts w:ascii="Aptos" w:eastAsia="MS Mincho" w:hAnsi="Aptos" w:cs="Open Sans"/>
                <w:b/>
                <w:bCs/>
                <w:color w:val="000000"/>
                <w:sz w:val="22"/>
                <w:szCs w:val="22"/>
                <w:lang w:val="en-GB"/>
              </w:rPr>
              <w:t>Score</w:t>
            </w:r>
          </w:p>
        </w:tc>
      </w:tr>
      <w:tr w:rsidR="004244EA" w:rsidRPr="004C42F7" w14:paraId="19D2C440" w14:textId="66DBC028" w:rsidTr="004244EA">
        <w:trPr>
          <w:trHeight w:val="300"/>
        </w:trPr>
        <w:tc>
          <w:tcPr>
            <w:tcW w:w="3393" w:type="dxa"/>
          </w:tcPr>
          <w:p w14:paraId="292153FF" w14:textId="77777777" w:rsidR="004244EA" w:rsidRPr="004C42F7" w:rsidRDefault="004244EA" w:rsidP="004C42F7">
            <w:pPr>
              <w:numPr>
                <w:ilvl w:val="0"/>
                <w:numId w:val="7"/>
              </w:numPr>
              <w:contextualSpacing/>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Applying the fundamental principles and promoting RCRC values</w:t>
            </w:r>
          </w:p>
        </w:tc>
        <w:tc>
          <w:tcPr>
            <w:tcW w:w="3826" w:type="dxa"/>
          </w:tcPr>
          <w:p w14:paraId="7EA01B13" w14:textId="77777777" w:rsidR="004244EA" w:rsidRPr="004C42F7" w:rsidRDefault="004244EA" w:rsidP="004C42F7">
            <w:pPr>
              <w:rPr>
                <w:rFonts w:ascii="Open Sans" w:eastAsia="MS Mincho" w:hAnsi="Open Sans" w:cs="Open Sans"/>
                <w:i/>
                <w:iCs/>
                <w:color w:val="000000"/>
                <w:sz w:val="22"/>
                <w:szCs w:val="22"/>
                <w:lang w:val="en-GB"/>
              </w:rPr>
            </w:pPr>
            <w:r w:rsidRPr="004C42F7">
              <w:rPr>
                <w:rFonts w:ascii="Open Sans" w:eastAsia="MS Mincho" w:hAnsi="Open Sans" w:cs="Open Sans"/>
                <w:i/>
                <w:iCs/>
                <w:color w:val="000000"/>
                <w:sz w:val="22"/>
                <w:szCs w:val="22"/>
                <w:lang w:val="en-GB"/>
              </w:rPr>
              <w:t>How well are the Fundamental Principles known, applied, and demonstrated in the branch’s daily work by its governing board, volunteers, and staff?</w:t>
            </w:r>
          </w:p>
        </w:tc>
        <w:tc>
          <w:tcPr>
            <w:tcW w:w="425" w:type="dxa"/>
          </w:tcPr>
          <w:p w14:paraId="5F3BA601" w14:textId="77777777" w:rsidR="004244EA" w:rsidRPr="004C42F7" w:rsidRDefault="004244EA" w:rsidP="004C42F7">
            <w:pPr>
              <w:rPr>
                <w:rFonts w:ascii="Open Sans" w:eastAsia="MS Mincho" w:hAnsi="Open Sans" w:cs="Open Sans"/>
                <w:color w:val="000000"/>
                <w:sz w:val="22"/>
                <w:szCs w:val="22"/>
                <w:highlight w:val="green"/>
                <w:lang w:val="en-GB"/>
              </w:rPr>
            </w:pPr>
          </w:p>
        </w:tc>
        <w:tc>
          <w:tcPr>
            <w:tcW w:w="3685" w:type="dxa"/>
          </w:tcPr>
          <w:p w14:paraId="0E5C692E"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rPr>
              <w:t>N</w:t>
            </w:r>
            <w:proofErr w:type="spellStart"/>
            <w:r w:rsidRPr="004C42F7">
              <w:rPr>
                <w:rFonts w:ascii="Open Sans" w:eastAsia="MS Mincho" w:hAnsi="Open Sans" w:cs="Open Sans"/>
                <w:color w:val="000000"/>
                <w:sz w:val="22"/>
                <w:szCs w:val="22"/>
                <w:lang w:val="en-GB"/>
              </w:rPr>
              <w:t>ew</w:t>
            </w:r>
            <w:proofErr w:type="spellEnd"/>
            <w:r w:rsidRPr="004C42F7">
              <w:rPr>
                <w:rFonts w:ascii="Open Sans" w:eastAsia="MS Mincho" w:hAnsi="Open Sans" w:cs="Open Sans"/>
                <w:color w:val="000000"/>
                <w:sz w:val="22"/>
                <w:szCs w:val="22"/>
                <w:lang w:val="en-GB"/>
              </w:rPr>
              <w:t xml:space="preserve"> </w:t>
            </w:r>
            <w:proofErr w:type="gramStart"/>
            <w:r w:rsidRPr="004C42F7">
              <w:rPr>
                <w:rFonts w:ascii="Open Sans" w:eastAsia="MS Mincho" w:hAnsi="Open Sans" w:cs="Open Sans"/>
                <w:color w:val="000000"/>
                <w:sz w:val="22"/>
                <w:szCs w:val="22"/>
                <w:lang w:val="en-GB"/>
              </w:rPr>
              <w:t>volunteers,</w:t>
            </w:r>
            <w:proofErr w:type="gramEnd"/>
            <w:r w:rsidRPr="004C42F7">
              <w:rPr>
                <w:rFonts w:ascii="Open Sans" w:eastAsia="MS Mincho" w:hAnsi="Open Sans" w:cs="Open Sans"/>
                <w:color w:val="000000"/>
                <w:sz w:val="22"/>
                <w:szCs w:val="22"/>
                <w:lang w:val="en-GB"/>
              </w:rPr>
              <w:t xml:space="preserve"> and staff (if applicable) are inducted on the seven Fundamental Principles</w:t>
            </w:r>
          </w:p>
          <w:p w14:paraId="0A3BC402" w14:textId="77777777" w:rsidR="004244EA" w:rsidRPr="004C42F7" w:rsidRDefault="004244EA" w:rsidP="004C42F7">
            <w:pPr>
              <w:rPr>
                <w:rFonts w:ascii="Open Sans" w:eastAsia="MS Mincho" w:hAnsi="Open Sans" w:cs="Open Sans"/>
                <w:color w:val="000000"/>
                <w:sz w:val="22"/>
                <w:szCs w:val="22"/>
                <w:highlight w:val="green"/>
                <w:lang w:val="en-GB"/>
              </w:rPr>
            </w:pPr>
            <w:r w:rsidRPr="004C42F7">
              <w:rPr>
                <w:rFonts w:ascii="Open Sans" w:eastAsia="MS Mincho" w:hAnsi="Open Sans" w:cs="Open Sans"/>
                <w:color w:val="000000"/>
                <w:sz w:val="22"/>
                <w:szCs w:val="22"/>
                <w:lang w:val="en-GB"/>
              </w:rPr>
              <w:t>The Fundamental Principles are displayed in the Branch premises and included in internal materials</w:t>
            </w:r>
          </w:p>
        </w:tc>
        <w:tc>
          <w:tcPr>
            <w:tcW w:w="425" w:type="dxa"/>
          </w:tcPr>
          <w:p w14:paraId="31DB4058" w14:textId="77777777" w:rsidR="004244EA" w:rsidRPr="004C42F7" w:rsidRDefault="004244EA" w:rsidP="004C42F7">
            <w:pPr>
              <w:rPr>
                <w:rFonts w:ascii="Open Sans" w:eastAsia="MS Mincho" w:hAnsi="Open Sans" w:cs="Open Sans"/>
                <w:color w:val="000000"/>
                <w:sz w:val="22"/>
                <w:szCs w:val="22"/>
                <w:lang w:val="en-GB"/>
              </w:rPr>
            </w:pPr>
          </w:p>
        </w:tc>
        <w:tc>
          <w:tcPr>
            <w:tcW w:w="3687" w:type="dxa"/>
          </w:tcPr>
          <w:p w14:paraId="43402B9D"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regularly discusses how the fundamental principles apply to their everyday work and activities.</w:t>
            </w:r>
          </w:p>
          <w:p w14:paraId="0FD5EFFE" w14:textId="77777777" w:rsidR="004244EA" w:rsidRPr="004C42F7" w:rsidRDefault="004244EA" w:rsidP="004C42F7">
            <w:pPr>
              <w:rPr>
                <w:rFonts w:ascii="Open Sans" w:eastAsia="MS Mincho" w:hAnsi="Open Sans" w:cs="Open Sans"/>
                <w:color w:val="000000"/>
                <w:sz w:val="22"/>
                <w:szCs w:val="22"/>
                <w:lang w:val="en-GB"/>
              </w:rPr>
            </w:pPr>
          </w:p>
          <w:p w14:paraId="1D64A17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offers refresher trainings on the application of the fundamental principles to volunteers</w:t>
            </w:r>
          </w:p>
          <w:p w14:paraId="389322EE" w14:textId="77777777" w:rsidR="004244EA" w:rsidRPr="004C42F7" w:rsidRDefault="004244EA" w:rsidP="004C42F7">
            <w:pPr>
              <w:rPr>
                <w:rFonts w:ascii="Open Sans" w:eastAsia="MS Mincho" w:hAnsi="Open Sans" w:cs="Open Sans"/>
                <w:color w:val="000000"/>
                <w:sz w:val="22"/>
                <w:szCs w:val="22"/>
                <w:lang w:val="en-GB"/>
              </w:rPr>
            </w:pPr>
          </w:p>
          <w:p w14:paraId="7FAFCFF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Branch activities are planned and implemented in line with the seven Fundamental Principles.</w:t>
            </w:r>
            <w:r w:rsidRPr="004C42F7">
              <w:rPr>
                <w:rFonts w:ascii="Open Sans" w:eastAsia="MS Mincho" w:hAnsi="Open Sans" w:cs="Open Sans"/>
                <w:color w:val="000000"/>
                <w:sz w:val="22"/>
                <w:szCs w:val="22"/>
                <w:lang w:val="en-GB"/>
              </w:rPr>
              <w:br/>
            </w:r>
          </w:p>
        </w:tc>
        <w:tc>
          <w:tcPr>
            <w:tcW w:w="426" w:type="dxa"/>
          </w:tcPr>
          <w:p w14:paraId="16CAFA59"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03F2EF4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advocates its role as a neutral and independent humanitarian actor to public authorities to secure humanitarian space and autonomy.</w:t>
            </w:r>
          </w:p>
        </w:tc>
        <w:tc>
          <w:tcPr>
            <w:tcW w:w="2271" w:type="dxa"/>
          </w:tcPr>
          <w:p w14:paraId="1767AA0E"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125303BA" w14:textId="7EF3A7A9" w:rsidTr="004244EA">
        <w:trPr>
          <w:trHeight w:val="300"/>
        </w:trPr>
        <w:tc>
          <w:tcPr>
            <w:tcW w:w="3393" w:type="dxa"/>
          </w:tcPr>
          <w:p w14:paraId="45BF80F9" w14:textId="77777777" w:rsidR="004244EA" w:rsidRPr="004C42F7" w:rsidRDefault="004244EA" w:rsidP="004C42F7">
            <w:pPr>
              <w:numPr>
                <w:ilvl w:val="0"/>
                <w:numId w:val="7"/>
              </w:numPr>
              <w:contextualSpacing/>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Emblem </w:t>
            </w:r>
          </w:p>
        </w:tc>
        <w:tc>
          <w:tcPr>
            <w:tcW w:w="3826" w:type="dxa"/>
          </w:tcPr>
          <w:p w14:paraId="5EC3B35C" w14:textId="77777777" w:rsidR="004244EA" w:rsidRPr="004C42F7" w:rsidRDefault="004244EA" w:rsidP="004C42F7">
            <w:pPr>
              <w:rPr>
                <w:rFonts w:ascii="Open Sans" w:eastAsia="MS Mincho" w:hAnsi="Open Sans" w:cs="Open Sans"/>
                <w:i/>
                <w:iCs/>
                <w:color w:val="000000"/>
                <w:sz w:val="22"/>
                <w:szCs w:val="22"/>
                <w:lang w:val="en-GB"/>
              </w:rPr>
            </w:pPr>
            <w:r w:rsidRPr="004C42F7">
              <w:rPr>
                <w:rFonts w:ascii="Open Sans" w:eastAsia="MS Mincho" w:hAnsi="Open Sans" w:cs="Open Sans"/>
                <w:i/>
                <w:iCs/>
                <w:color w:val="000000"/>
                <w:sz w:val="22"/>
                <w:szCs w:val="22"/>
                <w:lang w:val="en-GB"/>
              </w:rPr>
              <w:t>Does the branch use and promote the Emblem in line with Movement rules and guidance? Is the emblem known and understood by the branch (incl. volunteers and staff if applicable) and all local stakeholders?</w:t>
            </w:r>
            <w:r w:rsidRPr="004C42F7">
              <w:rPr>
                <w:rFonts w:ascii="Open Sans" w:eastAsia="MS Mincho" w:hAnsi="Open Sans" w:cs="Open Sans"/>
                <w:i/>
                <w:iCs/>
                <w:color w:val="000000"/>
                <w:sz w:val="22"/>
                <w:szCs w:val="22"/>
                <w:lang w:val="en-GB"/>
              </w:rPr>
              <w:br/>
            </w:r>
          </w:p>
        </w:tc>
        <w:tc>
          <w:tcPr>
            <w:tcW w:w="425" w:type="dxa"/>
          </w:tcPr>
          <w:p w14:paraId="14C4C7A3"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5C2B6B51"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The Branch Governing Board, volunteer leaders and staff (if applicable) have a basic understanding of the emblem and how it can and cannot be used. </w:t>
            </w:r>
          </w:p>
          <w:p w14:paraId="08C0D79F" w14:textId="77777777" w:rsidR="004244EA" w:rsidRPr="004C42F7" w:rsidRDefault="004244EA" w:rsidP="004C42F7">
            <w:pPr>
              <w:rPr>
                <w:rFonts w:ascii="Open Sans" w:eastAsia="MS Mincho" w:hAnsi="Open Sans" w:cs="Open Sans"/>
                <w:color w:val="000000"/>
                <w:sz w:val="22"/>
                <w:szCs w:val="22"/>
                <w:lang w:val="en-GB"/>
              </w:rPr>
            </w:pPr>
          </w:p>
        </w:tc>
        <w:tc>
          <w:tcPr>
            <w:tcW w:w="425" w:type="dxa"/>
          </w:tcPr>
          <w:p w14:paraId="691CB664" w14:textId="77777777" w:rsidR="004244EA" w:rsidRPr="004C42F7" w:rsidRDefault="004244EA" w:rsidP="004C42F7">
            <w:pPr>
              <w:rPr>
                <w:rFonts w:ascii="Open Sans" w:eastAsia="MS Mincho" w:hAnsi="Open Sans" w:cs="Open Sans"/>
                <w:color w:val="000000"/>
                <w:sz w:val="22"/>
                <w:szCs w:val="22"/>
                <w:lang w:val="en-GB"/>
              </w:rPr>
            </w:pPr>
          </w:p>
        </w:tc>
        <w:tc>
          <w:tcPr>
            <w:tcW w:w="3687" w:type="dxa"/>
          </w:tcPr>
          <w:p w14:paraId="0D8E0D0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promotes the correct use of the emblem internally.</w:t>
            </w:r>
            <w:r w:rsidRPr="004C42F7">
              <w:rPr>
                <w:rFonts w:ascii="Open Sans" w:eastAsia="MS Mincho" w:hAnsi="Open Sans" w:cs="Open Sans"/>
                <w:color w:val="000000"/>
                <w:sz w:val="22"/>
                <w:szCs w:val="22"/>
                <w:lang w:val="en-GB"/>
              </w:rPr>
              <w:br/>
            </w:r>
          </w:p>
          <w:p w14:paraId="1D973C5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encourages volunteers and staff to report any misuse of the emblem</w:t>
            </w:r>
          </w:p>
          <w:p w14:paraId="4DF35556"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0B1D9BC3"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09ED4150"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communicates externally on the correct use of the emblem</w:t>
            </w:r>
          </w:p>
          <w:p w14:paraId="6DEF59C0"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Reported misuse of the emblem is acted upon appropriately. </w:t>
            </w:r>
          </w:p>
        </w:tc>
        <w:tc>
          <w:tcPr>
            <w:tcW w:w="2271" w:type="dxa"/>
          </w:tcPr>
          <w:p w14:paraId="6473F0A9" w14:textId="77777777" w:rsidR="004244EA" w:rsidRPr="004244EA" w:rsidRDefault="004244EA" w:rsidP="004C42F7">
            <w:pPr>
              <w:spacing w:after="160"/>
              <w:rPr>
                <w:rFonts w:ascii="Aptos" w:eastAsia="MS Mincho" w:hAnsi="Aptos" w:cs="Open Sans"/>
                <w:b/>
                <w:bCs/>
                <w:color w:val="000000"/>
                <w:sz w:val="28"/>
                <w:szCs w:val="28"/>
                <w:lang w:val="en-GB"/>
              </w:rPr>
            </w:pPr>
          </w:p>
        </w:tc>
      </w:tr>
      <w:tr w:rsidR="004244EA" w:rsidRPr="004C42F7" w14:paraId="7DFB8DD6" w14:textId="4EE45D62" w:rsidTr="004244EA">
        <w:trPr>
          <w:trHeight w:val="300"/>
        </w:trPr>
        <w:tc>
          <w:tcPr>
            <w:tcW w:w="3393" w:type="dxa"/>
          </w:tcPr>
          <w:p w14:paraId="15C2BC7B" w14:textId="77777777" w:rsidR="004244EA" w:rsidRPr="004C42F7" w:rsidRDefault="004244EA" w:rsidP="004C42F7">
            <w:pPr>
              <w:numPr>
                <w:ilvl w:val="0"/>
                <w:numId w:val="7"/>
              </w:numPr>
              <w:contextualSpacing/>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Auxiliary role</w:t>
            </w:r>
          </w:p>
        </w:tc>
        <w:tc>
          <w:tcPr>
            <w:tcW w:w="3826" w:type="dxa"/>
          </w:tcPr>
          <w:p w14:paraId="6AC58037" w14:textId="77777777" w:rsidR="004244EA" w:rsidRPr="004C42F7" w:rsidRDefault="004244EA" w:rsidP="004C42F7">
            <w:pPr>
              <w:rPr>
                <w:rFonts w:ascii="Open Sans" w:eastAsia="MS Mincho" w:hAnsi="Open Sans" w:cs="Open Sans"/>
                <w:i/>
                <w:iCs/>
                <w:color w:val="000000"/>
                <w:sz w:val="22"/>
                <w:szCs w:val="22"/>
                <w:lang w:val="en-GB"/>
              </w:rPr>
            </w:pPr>
            <w:r w:rsidRPr="004C42F7">
              <w:rPr>
                <w:rFonts w:ascii="Open Sans" w:eastAsia="MS Mincho" w:hAnsi="Open Sans" w:cs="Open Sans"/>
                <w:i/>
                <w:iCs/>
                <w:color w:val="000000"/>
                <w:sz w:val="22"/>
                <w:szCs w:val="22"/>
                <w:lang w:val="en-GB"/>
              </w:rPr>
              <w:t>How clearly are the branch’s mandate and auxiliary role understood within the branch and recognised by communities and local authorities?</w:t>
            </w:r>
          </w:p>
        </w:tc>
        <w:tc>
          <w:tcPr>
            <w:tcW w:w="425" w:type="dxa"/>
          </w:tcPr>
          <w:p w14:paraId="35D4AD66"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3B0CFFCA"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Governing Board, volunteer leaders, and staff (if applicable) have a basic understanding of the Branch’s mandate and auxiliary role.</w:t>
            </w:r>
          </w:p>
          <w:p w14:paraId="7CBDCB23" w14:textId="77777777" w:rsidR="004244EA" w:rsidRPr="004C42F7" w:rsidRDefault="004244EA" w:rsidP="004C42F7">
            <w:pPr>
              <w:rPr>
                <w:rFonts w:ascii="Open Sans" w:eastAsia="MS Mincho" w:hAnsi="Open Sans" w:cs="Open Sans"/>
                <w:color w:val="000000"/>
                <w:sz w:val="22"/>
                <w:szCs w:val="22"/>
                <w:lang w:val="en-GB"/>
              </w:rPr>
            </w:pPr>
          </w:p>
          <w:p w14:paraId="1826E6FE"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rPr>
              <w:t>New members,</w:t>
            </w:r>
            <w:r w:rsidRPr="004C42F7">
              <w:rPr>
                <w:rFonts w:ascii="Open Sans" w:eastAsia="MS Mincho" w:hAnsi="Open Sans" w:cs="Open Sans"/>
                <w:color w:val="000000"/>
                <w:sz w:val="22"/>
                <w:szCs w:val="22"/>
                <w:lang w:val="en-GB"/>
              </w:rPr>
              <w:t xml:space="preserve"> volunteers, and staff (if applicable) are inducted </w:t>
            </w:r>
            <w:proofErr w:type="gramStart"/>
            <w:r w:rsidRPr="004C42F7">
              <w:rPr>
                <w:rFonts w:ascii="Open Sans" w:eastAsia="MS Mincho" w:hAnsi="Open Sans" w:cs="Open Sans"/>
                <w:color w:val="000000"/>
                <w:sz w:val="22"/>
                <w:szCs w:val="22"/>
                <w:lang w:val="en-GB"/>
              </w:rPr>
              <w:t>on</w:t>
            </w:r>
            <w:proofErr w:type="gramEnd"/>
            <w:r w:rsidRPr="004C42F7">
              <w:rPr>
                <w:rFonts w:ascii="Open Sans" w:eastAsia="MS Mincho" w:hAnsi="Open Sans" w:cs="Open Sans"/>
                <w:color w:val="000000"/>
                <w:sz w:val="22"/>
                <w:szCs w:val="22"/>
                <w:lang w:val="en-GB"/>
              </w:rPr>
              <w:t xml:space="preserve"> the branch’s mandate and auxiliary role. </w:t>
            </w:r>
          </w:p>
        </w:tc>
        <w:tc>
          <w:tcPr>
            <w:tcW w:w="425" w:type="dxa"/>
          </w:tcPr>
          <w:p w14:paraId="277859B2" w14:textId="77777777" w:rsidR="004244EA" w:rsidRPr="004C42F7" w:rsidRDefault="004244EA" w:rsidP="004C42F7">
            <w:pPr>
              <w:rPr>
                <w:rFonts w:ascii="Open Sans" w:eastAsia="MS Mincho" w:hAnsi="Open Sans" w:cs="Open Sans"/>
                <w:color w:val="000000"/>
                <w:sz w:val="22"/>
                <w:szCs w:val="22"/>
                <w:lang w:val="en-GB"/>
              </w:rPr>
            </w:pPr>
          </w:p>
        </w:tc>
        <w:tc>
          <w:tcPr>
            <w:tcW w:w="3687" w:type="dxa"/>
          </w:tcPr>
          <w:p w14:paraId="4F15B6B6"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Governing Board and key staff (if applicable) feel confident to represent the National Society/Branch, and can clearly explain its mandate and auxiliary role</w:t>
            </w:r>
          </w:p>
          <w:p w14:paraId="0F0F550A" w14:textId="77777777" w:rsidR="004244EA" w:rsidRPr="004C42F7" w:rsidRDefault="004244EA" w:rsidP="004C42F7">
            <w:pPr>
              <w:rPr>
                <w:rFonts w:ascii="Open Sans" w:eastAsia="MS Mincho" w:hAnsi="Open Sans" w:cs="Open Sans"/>
                <w:color w:val="000000"/>
                <w:sz w:val="22"/>
                <w:szCs w:val="22"/>
                <w:lang w:val="en-GB"/>
              </w:rPr>
            </w:pPr>
          </w:p>
          <w:p w14:paraId="5A3E09D8"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communicates the National Society mandate and role with communities and local authorities</w:t>
            </w:r>
          </w:p>
          <w:p w14:paraId="190C7990" w14:textId="77777777" w:rsidR="004244EA" w:rsidRPr="004C42F7" w:rsidRDefault="004244EA" w:rsidP="004C42F7">
            <w:pPr>
              <w:rPr>
                <w:rFonts w:ascii="Open Sans" w:eastAsia="MS Mincho" w:hAnsi="Open Sans" w:cs="Open Sans"/>
                <w:color w:val="000000"/>
                <w:sz w:val="22"/>
                <w:szCs w:val="22"/>
                <w:highlight w:val="yellow"/>
                <w:lang w:val="en-GB"/>
              </w:rPr>
            </w:pPr>
          </w:p>
          <w:p w14:paraId="0EA057D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maintains regular coordination with local authorities on humanitarian matters</w:t>
            </w:r>
          </w:p>
          <w:p w14:paraId="3856945E"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6C86BC01"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07E754BF"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branch’s mandate, role, and responsibilities are agreed and well defined with local authorities, in line with the auxiliary role set at NHQ level (e.g. through a local agreement or memorandum of understanding)</w:t>
            </w:r>
          </w:p>
          <w:p w14:paraId="50AAE9E5" w14:textId="77777777" w:rsidR="004244EA" w:rsidRPr="004C42F7" w:rsidRDefault="004244EA" w:rsidP="004C42F7">
            <w:pPr>
              <w:rPr>
                <w:rFonts w:ascii="Open Sans" w:eastAsia="MS Mincho" w:hAnsi="Open Sans" w:cs="Open Sans"/>
                <w:color w:val="000000"/>
                <w:sz w:val="22"/>
                <w:szCs w:val="22"/>
                <w:lang w:val="en-GB"/>
              </w:rPr>
            </w:pPr>
          </w:p>
          <w:p w14:paraId="47DBCD1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advocates with public authorities on behalf of vulnerable groups to highlight humanitarian needs.</w:t>
            </w:r>
          </w:p>
          <w:p w14:paraId="5658799F" w14:textId="77777777" w:rsidR="004244EA" w:rsidRPr="004C42F7" w:rsidRDefault="004244EA" w:rsidP="004C42F7">
            <w:pPr>
              <w:rPr>
                <w:rFonts w:ascii="Open Sans" w:eastAsia="MS Mincho" w:hAnsi="Open Sans" w:cs="Open Sans"/>
                <w:color w:val="000000"/>
                <w:sz w:val="22"/>
                <w:szCs w:val="22"/>
                <w:lang w:val="en-GB"/>
              </w:rPr>
            </w:pPr>
          </w:p>
          <w:p w14:paraId="1B3EA96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The branch stays informed about changes that may affect its auxiliary role. </w:t>
            </w:r>
          </w:p>
          <w:p w14:paraId="4DF653D9" w14:textId="77777777" w:rsidR="004244EA" w:rsidRPr="004C42F7" w:rsidRDefault="004244EA" w:rsidP="004C42F7">
            <w:pPr>
              <w:rPr>
                <w:rFonts w:ascii="Open Sans" w:eastAsia="MS Mincho" w:hAnsi="Open Sans" w:cs="Open Sans"/>
                <w:color w:val="000000"/>
                <w:sz w:val="22"/>
                <w:szCs w:val="22"/>
                <w:lang w:val="en-GB"/>
              </w:rPr>
            </w:pPr>
          </w:p>
        </w:tc>
        <w:tc>
          <w:tcPr>
            <w:tcW w:w="2271" w:type="dxa"/>
          </w:tcPr>
          <w:p w14:paraId="29DF5836"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6A8F362F" w14:textId="7847E0C3" w:rsidTr="004244EA">
        <w:trPr>
          <w:trHeight w:val="300"/>
        </w:trPr>
        <w:tc>
          <w:tcPr>
            <w:tcW w:w="3393" w:type="dxa"/>
          </w:tcPr>
          <w:p w14:paraId="367D3B10" w14:textId="77777777" w:rsidR="004244EA" w:rsidRPr="004C42F7" w:rsidRDefault="004244EA" w:rsidP="004C42F7">
            <w:pPr>
              <w:numPr>
                <w:ilvl w:val="0"/>
                <w:numId w:val="7"/>
              </w:numPr>
              <w:contextualSpacing/>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lastRenderedPageBreak/>
              <w:t>Cohesion and Unity</w:t>
            </w:r>
          </w:p>
        </w:tc>
        <w:tc>
          <w:tcPr>
            <w:tcW w:w="3826" w:type="dxa"/>
          </w:tcPr>
          <w:p w14:paraId="7D4F9313" w14:textId="77777777" w:rsidR="004244EA" w:rsidRPr="004C42F7" w:rsidRDefault="004244EA" w:rsidP="004C42F7">
            <w:pPr>
              <w:rPr>
                <w:rFonts w:ascii="Open Sans" w:eastAsia="MS Mincho" w:hAnsi="Open Sans" w:cs="Open Sans"/>
                <w:i/>
                <w:iCs/>
                <w:color w:val="000000"/>
                <w:sz w:val="22"/>
                <w:szCs w:val="22"/>
                <w:lang w:val="en-GB"/>
              </w:rPr>
            </w:pPr>
            <w:r w:rsidRPr="004C42F7">
              <w:rPr>
                <w:rFonts w:ascii="Open Sans" w:eastAsia="MS Mincho" w:hAnsi="Open Sans" w:cs="Open Sans"/>
                <w:i/>
                <w:iCs/>
                <w:color w:val="000000"/>
                <w:sz w:val="22"/>
                <w:szCs w:val="22"/>
                <w:lang w:val="da"/>
              </w:rPr>
              <w:t>How well does the branch act in unity with the wider National Society?</w:t>
            </w:r>
          </w:p>
        </w:tc>
        <w:tc>
          <w:tcPr>
            <w:tcW w:w="425" w:type="dxa"/>
          </w:tcPr>
          <w:p w14:paraId="70CA3DEE"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19B6C162"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uses the National Society’s name, logotype, and branding consistently.</w:t>
            </w:r>
          </w:p>
          <w:p w14:paraId="13259210" w14:textId="77777777" w:rsidR="004244EA" w:rsidRPr="004C42F7" w:rsidRDefault="004244EA" w:rsidP="004C42F7">
            <w:pPr>
              <w:rPr>
                <w:rFonts w:ascii="Open Sans" w:eastAsia="MS Mincho" w:hAnsi="Open Sans" w:cs="Open Sans"/>
                <w:color w:val="000000"/>
                <w:sz w:val="22"/>
                <w:szCs w:val="22"/>
                <w:lang w:val="en-GB"/>
              </w:rPr>
            </w:pPr>
          </w:p>
          <w:p w14:paraId="236131E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Branch leadership and volunteer team leaders are familiar with the National Society’s mission, and current Strategic Plan.</w:t>
            </w:r>
          </w:p>
          <w:p w14:paraId="62C42656"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425" w:type="dxa"/>
          </w:tcPr>
          <w:p w14:paraId="19FF8CA8"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7" w:type="dxa"/>
          </w:tcPr>
          <w:p w14:paraId="7BC3D395"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aligns its own plans and activities with the priorities of the National Society.</w:t>
            </w:r>
          </w:p>
          <w:p w14:paraId="2298F111"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 </w:t>
            </w:r>
          </w:p>
          <w:p w14:paraId="6064EF6B"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MS Mincho" w:hAnsi="Open Sans" w:cs="Open Sans"/>
                <w:color w:val="000000"/>
                <w:sz w:val="22"/>
                <w:szCs w:val="22"/>
                <w:lang w:val="en-GB"/>
              </w:rPr>
              <w:t>The branch coordinates and shares information across its different organisational levels to ensure everyone works towards the same goals</w:t>
            </w:r>
          </w:p>
        </w:tc>
        <w:tc>
          <w:tcPr>
            <w:tcW w:w="426" w:type="dxa"/>
          </w:tcPr>
          <w:p w14:paraId="1B41B856"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43497443"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exchanges experience and good practice with peer branches to strengthen mutual capacity.</w:t>
            </w:r>
          </w:p>
          <w:p w14:paraId="73FE10F1"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 </w:t>
            </w:r>
          </w:p>
          <w:p w14:paraId="74DCEF40" w14:textId="77777777" w:rsidR="004244EA" w:rsidRPr="004C42F7" w:rsidRDefault="004244EA" w:rsidP="004C42F7">
            <w:pPr>
              <w:rPr>
                <w:rFonts w:ascii="Open Sans" w:eastAsia="MS Mincho" w:hAnsi="Open Sans" w:cs="Open Sans"/>
                <w:color w:val="000000"/>
                <w:sz w:val="22"/>
                <w:szCs w:val="22"/>
                <w:lang w:val="da"/>
              </w:rPr>
            </w:pPr>
            <w:r w:rsidRPr="004C42F7">
              <w:rPr>
                <w:rFonts w:ascii="Open Sans" w:eastAsia="MS Mincho" w:hAnsi="Open Sans" w:cs="Open Sans"/>
                <w:color w:val="000000"/>
                <w:sz w:val="22"/>
                <w:szCs w:val="22"/>
              </w:rPr>
              <w:t>The branch actively supports other branches in times of need (e.g. emergencies, mentoring, sharing expertise).</w:t>
            </w:r>
          </w:p>
          <w:p w14:paraId="5AD35446" w14:textId="77777777" w:rsidR="004244EA" w:rsidRPr="004C42F7" w:rsidRDefault="004244EA" w:rsidP="004C42F7">
            <w:pPr>
              <w:rPr>
                <w:rFonts w:ascii="Open Sans" w:eastAsia="MS Mincho" w:hAnsi="Open Sans" w:cs="Open Sans"/>
                <w:color w:val="000000"/>
                <w:sz w:val="22"/>
                <w:szCs w:val="22"/>
              </w:rPr>
            </w:pPr>
          </w:p>
          <w:p w14:paraId="7854DC2A" w14:textId="77777777" w:rsidR="004244EA" w:rsidRPr="004C42F7" w:rsidRDefault="004244EA" w:rsidP="004C42F7">
            <w:pPr>
              <w:rPr>
                <w:rFonts w:ascii="Open Sans" w:eastAsia="MS Mincho" w:hAnsi="Open Sans" w:cs="Open Sans"/>
                <w:color w:val="000000"/>
                <w:sz w:val="22"/>
                <w:szCs w:val="22"/>
                <w:highlight w:val="yellow"/>
                <w:lang w:val="en-GB"/>
              </w:rPr>
            </w:pPr>
            <w:r w:rsidRPr="004C42F7">
              <w:rPr>
                <w:rFonts w:ascii="Open Sans" w:eastAsia="MS Mincho" w:hAnsi="Open Sans" w:cs="Open Sans"/>
                <w:color w:val="000000"/>
                <w:sz w:val="22"/>
                <w:szCs w:val="22"/>
                <w:lang w:val="en-GB"/>
              </w:rPr>
              <w:t>The branch contributes ideas and feedback to National Society–wide strategies, policies, or programmes.</w:t>
            </w:r>
            <w:r w:rsidRPr="004C42F7">
              <w:rPr>
                <w:rFonts w:ascii="Open Sans" w:eastAsia="MS Mincho" w:hAnsi="Open Sans" w:cs="Open Sans"/>
                <w:color w:val="000000"/>
                <w:sz w:val="22"/>
                <w:szCs w:val="22"/>
                <w:lang w:val="en-GB"/>
              </w:rPr>
              <w:br/>
            </w:r>
          </w:p>
        </w:tc>
        <w:tc>
          <w:tcPr>
            <w:tcW w:w="2271" w:type="dxa"/>
          </w:tcPr>
          <w:p w14:paraId="78868E2D"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189BEE20" w14:textId="5D093F92" w:rsidTr="004244EA">
        <w:trPr>
          <w:trHeight w:hRule="exact" w:val="454"/>
        </w:trPr>
        <w:tc>
          <w:tcPr>
            <w:tcW w:w="21823" w:type="dxa"/>
            <w:gridSpan w:val="9"/>
            <w:shd w:val="clear" w:color="auto" w:fill="FF0000"/>
            <w:vAlign w:val="center"/>
          </w:tcPr>
          <w:p w14:paraId="131E9DE4"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Understand local and diverse needs of the community</w:t>
            </w:r>
          </w:p>
        </w:tc>
      </w:tr>
      <w:tr w:rsidR="004244EA" w:rsidRPr="004C42F7" w14:paraId="4B904506" w14:textId="7EC61710" w:rsidTr="004244EA">
        <w:trPr>
          <w:trHeight w:hRule="exact" w:val="454"/>
        </w:trPr>
        <w:tc>
          <w:tcPr>
            <w:tcW w:w="3393" w:type="dxa"/>
            <w:shd w:val="clear" w:color="auto" w:fill="D1D1D1"/>
            <w:vAlign w:val="center"/>
          </w:tcPr>
          <w:p w14:paraId="310B013E" w14:textId="77777777" w:rsidR="004244EA" w:rsidRPr="004C42F7" w:rsidRDefault="004244EA" w:rsidP="004244EA">
            <w:pPr>
              <w:jc w:val="center"/>
              <w:rPr>
                <w:rFonts w:ascii="Open Sans" w:eastAsia="MS Mincho" w:hAnsi="Open Sans" w:cs="Arial"/>
                <w:color w:val="000000"/>
                <w:sz w:val="22"/>
                <w:szCs w:val="22"/>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0E3B632B" w14:textId="77777777" w:rsidR="004244EA" w:rsidRPr="004C42F7" w:rsidRDefault="004244EA" w:rsidP="004244EA">
            <w:pPr>
              <w:jc w:val="cente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17583294" w14:textId="7777777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2D9915F5" w14:textId="7777777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64EC28B3" w14:textId="7777777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52E24CEB" w14:textId="7777777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4EADB0CE" w14:textId="7777777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7864BC14" w14:textId="77777777" w:rsidR="004244EA" w:rsidRPr="004C42F7" w:rsidRDefault="004244EA" w:rsidP="004244EA">
            <w:pPr>
              <w:jc w:val="cente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106FBB79" w14:textId="3FD60701"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080541E8" w14:textId="2977D1C6" w:rsidTr="004244EA">
        <w:trPr>
          <w:trHeight w:val="300"/>
        </w:trPr>
        <w:tc>
          <w:tcPr>
            <w:tcW w:w="3393" w:type="dxa"/>
          </w:tcPr>
          <w:p w14:paraId="78B4D776"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Local context and needs </w:t>
            </w:r>
          </w:p>
        </w:tc>
        <w:tc>
          <w:tcPr>
            <w:tcW w:w="3826" w:type="dxa"/>
          </w:tcPr>
          <w:p w14:paraId="4CBAB35E" w14:textId="77777777" w:rsidR="004244EA" w:rsidRPr="004C42F7" w:rsidRDefault="004244EA" w:rsidP="004C42F7">
            <w:pPr>
              <w:rPr>
                <w:rFonts w:ascii="Open Sans" w:eastAsia="MS Mincho" w:hAnsi="Open Sans" w:cs="Arial"/>
                <w:i/>
                <w:iCs/>
                <w:color w:val="000000"/>
                <w:sz w:val="22"/>
                <w:szCs w:val="22"/>
                <w:lang w:val="da"/>
              </w:rPr>
            </w:pPr>
            <w:r w:rsidRPr="004C42F7">
              <w:rPr>
                <w:rFonts w:ascii="Open Sans" w:eastAsia="MS Mincho" w:hAnsi="Open Sans" w:cs="Arial"/>
                <w:i/>
                <w:iCs/>
                <w:color w:val="000000"/>
                <w:sz w:val="22"/>
                <w:szCs w:val="22"/>
                <w:lang w:val="en-GB"/>
              </w:rPr>
              <w:t xml:space="preserve">How well does the branch understand the local context, needs, vulnerabilities and capacities? </w:t>
            </w:r>
          </w:p>
        </w:tc>
        <w:tc>
          <w:tcPr>
            <w:tcW w:w="425" w:type="dxa"/>
          </w:tcPr>
          <w:p w14:paraId="317FED66" w14:textId="77777777" w:rsidR="004244EA" w:rsidRPr="004C42F7" w:rsidRDefault="004244EA" w:rsidP="004C42F7">
            <w:pPr>
              <w:rPr>
                <w:rFonts w:ascii="Open Sans" w:eastAsia="MS Mincho" w:hAnsi="Open Sans" w:cs="Arial"/>
                <w:color w:val="000000"/>
                <w:sz w:val="20"/>
                <w:szCs w:val="20"/>
                <w:highlight w:val="yellow"/>
                <w:lang w:val="en-GB"/>
              </w:rPr>
            </w:pPr>
          </w:p>
        </w:tc>
        <w:tc>
          <w:tcPr>
            <w:tcW w:w="3685" w:type="dxa"/>
          </w:tcPr>
          <w:p w14:paraId="13C32A24"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uses personal experience and informal information to understand its local context</w:t>
            </w:r>
          </w:p>
          <w:p w14:paraId="41345084"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425" w:type="dxa"/>
          </w:tcPr>
          <w:p w14:paraId="0F019C97"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7" w:type="dxa"/>
          </w:tcPr>
          <w:p w14:paraId="4BE10F04"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sometimes uses either primary data collection tools or diverse secondary data sources to better understand its local context, needs and vulnerabilities</w:t>
            </w:r>
          </w:p>
          <w:p w14:paraId="1409F535" w14:textId="77777777" w:rsidR="004244EA" w:rsidRPr="004C42F7" w:rsidRDefault="004244EA" w:rsidP="004C42F7">
            <w:pPr>
              <w:rPr>
                <w:rFonts w:ascii="Open Sans" w:eastAsia="MS Mincho" w:hAnsi="Open Sans" w:cs="Open Sans"/>
                <w:color w:val="000000"/>
                <w:sz w:val="22"/>
                <w:szCs w:val="22"/>
                <w:lang w:val="en-GB"/>
              </w:rPr>
            </w:pPr>
          </w:p>
          <w:p w14:paraId="5D10A32E"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Information on local needs and context is documented and shared within the branch to inform decision making</w:t>
            </w:r>
          </w:p>
        </w:tc>
        <w:tc>
          <w:tcPr>
            <w:tcW w:w="426" w:type="dxa"/>
          </w:tcPr>
          <w:p w14:paraId="62510D00"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5A6CAB6A"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systematically uses primary data collection tools and diverse secondary data sources to understand how different groups might have different needs (</w:t>
            </w:r>
            <w:proofErr w:type="spellStart"/>
            <w:r w:rsidRPr="004C42F7">
              <w:rPr>
                <w:rFonts w:ascii="Open Sans" w:eastAsia="MS Mincho" w:hAnsi="Open Sans" w:cs="Open Sans"/>
                <w:color w:val="000000"/>
                <w:sz w:val="22"/>
                <w:szCs w:val="22"/>
                <w:lang w:val="en-GB"/>
              </w:rPr>
              <w:t>eg.</w:t>
            </w:r>
            <w:proofErr w:type="spellEnd"/>
            <w:r w:rsidRPr="004C42F7">
              <w:rPr>
                <w:rFonts w:ascii="Open Sans" w:eastAsia="MS Mincho" w:hAnsi="Open Sans" w:cs="Open Sans"/>
                <w:color w:val="000000"/>
                <w:sz w:val="22"/>
                <w:szCs w:val="22"/>
                <w:lang w:val="en-GB"/>
              </w:rPr>
              <w:t xml:space="preserve"> gender, age etc.)</w:t>
            </w:r>
          </w:p>
          <w:p w14:paraId="15F8E95C" w14:textId="77777777" w:rsidR="004244EA" w:rsidRPr="004C42F7" w:rsidRDefault="004244EA" w:rsidP="004C42F7">
            <w:pPr>
              <w:rPr>
                <w:rFonts w:ascii="Open Sans" w:eastAsia="MS Mincho" w:hAnsi="Open Sans" w:cs="Open Sans"/>
                <w:color w:val="000000"/>
                <w:sz w:val="22"/>
                <w:szCs w:val="22"/>
                <w:lang w:val="en-GB"/>
              </w:rPr>
            </w:pPr>
          </w:p>
          <w:p w14:paraId="091D3ED3"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analyses trends and changes in the local context over time.</w:t>
            </w:r>
          </w:p>
          <w:p w14:paraId="41FFD44F" w14:textId="77777777" w:rsidR="004244EA" w:rsidRPr="004C42F7" w:rsidRDefault="004244EA" w:rsidP="004C42F7">
            <w:pPr>
              <w:rPr>
                <w:rFonts w:ascii="Open Sans" w:eastAsia="MS Mincho" w:hAnsi="Open Sans" w:cs="Open Sans"/>
                <w:color w:val="000000"/>
                <w:sz w:val="22"/>
                <w:szCs w:val="22"/>
                <w:lang w:val="en-GB"/>
              </w:rPr>
            </w:pPr>
          </w:p>
          <w:p w14:paraId="0E80A242"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contributes its contextual insights to the National Society’s wider analysis and planning</w:t>
            </w:r>
          </w:p>
          <w:p w14:paraId="77DD835B" w14:textId="77777777" w:rsidR="004244EA" w:rsidRPr="004C42F7" w:rsidRDefault="004244EA" w:rsidP="004C42F7">
            <w:pPr>
              <w:rPr>
                <w:rFonts w:ascii="Open Sans" w:eastAsia="MS Mincho" w:hAnsi="Open Sans" w:cs="Open Sans"/>
                <w:color w:val="000000"/>
                <w:sz w:val="22"/>
                <w:szCs w:val="22"/>
                <w:lang w:val="en-GB"/>
              </w:rPr>
            </w:pPr>
          </w:p>
        </w:tc>
        <w:tc>
          <w:tcPr>
            <w:tcW w:w="2271" w:type="dxa"/>
          </w:tcPr>
          <w:p w14:paraId="74B750F9"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738A7CCE" w14:textId="37AA5B91" w:rsidTr="004244EA">
        <w:trPr>
          <w:trHeight w:val="300"/>
        </w:trPr>
        <w:tc>
          <w:tcPr>
            <w:tcW w:w="3393" w:type="dxa"/>
          </w:tcPr>
          <w:p w14:paraId="4CBE20E5"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Community Participation</w:t>
            </w:r>
          </w:p>
        </w:tc>
        <w:tc>
          <w:tcPr>
            <w:tcW w:w="3826" w:type="dxa"/>
          </w:tcPr>
          <w:p w14:paraId="3500D333"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involve communities, including marginalised or vulnerable groups, in designing and managing branch activities?</w:t>
            </w:r>
          </w:p>
          <w:p w14:paraId="7BB3157A" w14:textId="77777777" w:rsidR="004244EA" w:rsidRPr="004C42F7" w:rsidRDefault="004244EA" w:rsidP="004C42F7">
            <w:pPr>
              <w:rPr>
                <w:rFonts w:ascii="Open Sans" w:eastAsia="MS Mincho" w:hAnsi="Open Sans" w:cs="Arial"/>
                <w:i/>
                <w:iCs/>
                <w:color w:val="000000"/>
                <w:sz w:val="22"/>
                <w:szCs w:val="22"/>
                <w:lang w:val="da"/>
              </w:rPr>
            </w:pPr>
          </w:p>
        </w:tc>
        <w:tc>
          <w:tcPr>
            <w:tcW w:w="425" w:type="dxa"/>
          </w:tcPr>
          <w:p w14:paraId="204BF43D" w14:textId="77777777" w:rsidR="004244EA" w:rsidRPr="004C42F7" w:rsidRDefault="004244EA" w:rsidP="004C42F7">
            <w:pPr>
              <w:rPr>
                <w:rFonts w:ascii="Open Sans" w:eastAsia="MS Mincho" w:hAnsi="Open Sans" w:cs="Arial"/>
                <w:color w:val="000000"/>
                <w:sz w:val="20"/>
                <w:szCs w:val="20"/>
                <w:highlight w:val="yellow"/>
                <w:lang w:val="en-GB"/>
              </w:rPr>
            </w:pPr>
          </w:p>
        </w:tc>
        <w:tc>
          <w:tcPr>
            <w:tcW w:w="3685" w:type="dxa"/>
          </w:tcPr>
          <w:p w14:paraId="1CE59903"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shares information about their services and activities with communities</w:t>
            </w:r>
          </w:p>
          <w:p w14:paraId="2F2BBB31" w14:textId="77777777" w:rsidR="004244EA" w:rsidRPr="004C42F7" w:rsidRDefault="004244EA" w:rsidP="004C42F7">
            <w:pPr>
              <w:rPr>
                <w:rFonts w:ascii="Open Sans" w:eastAsia="MS Mincho" w:hAnsi="Open Sans" w:cs="Open Sans"/>
                <w:color w:val="000000"/>
                <w:sz w:val="22"/>
                <w:szCs w:val="22"/>
                <w:lang w:val="en-GB"/>
              </w:rPr>
            </w:pPr>
          </w:p>
          <w:p w14:paraId="3BB91BFF" w14:textId="77777777" w:rsidR="004244EA" w:rsidRPr="004C42F7" w:rsidRDefault="004244EA" w:rsidP="004C42F7">
            <w:pPr>
              <w:spacing w:after="160"/>
              <w:ind w:left="12"/>
              <w:rPr>
                <w:rFonts w:ascii="Open Sans" w:eastAsia="MS Mincho" w:hAnsi="Open Sans" w:cs="Open Sans"/>
                <w:color w:val="000000"/>
                <w:sz w:val="22"/>
                <w:szCs w:val="22"/>
                <w:lang w:val="en-CH"/>
              </w:rPr>
            </w:pPr>
            <w:r w:rsidRPr="004C42F7">
              <w:rPr>
                <w:rFonts w:ascii="Open Sans" w:eastAsia="MS Mincho" w:hAnsi="Open Sans" w:cs="Open Sans"/>
                <w:color w:val="000000"/>
                <w:sz w:val="22"/>
                <w:szCs w:val="22"/>
                <w:lang w:val="en-GB"/>
              </w:rPr>
              <w:t>The branch has asked communities for their opinions on branch plans, services and activities in the last</w:t>
            </w:r>
            <w:r w:rsidRPr="004C42F7">
              <w:rPr>
                <w:rFonts w:ascii="Open Sans" w:eastAsia="MS Mincho" w:hAnsi="Open Sans" w:cs="Open Sans"/>
                <w:color w:val="000000"/>
                <w:sz w:val="22"/>
                <w:szCs w:val="22"/>
                <w:lang w:val="en-CH"/>
              </w:rPr>
              <w:t xml:space="preserve"> year</w:t>
            </w:r>
          </w:p>
          <w:p w14:paraId="4773CD45"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425" w:type="dxa"/>
          </w:tcPr>
          <w:p w14:paraId="40969C6B"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7" w:type="dxa"/>
          </w:tcPr>
          <w:p w14:paraId="6CFB923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actively involved communities in making decisions about branch plans, services or activities in the last year</w:t>
            </w:r>
          </w:p>
          <w:p w14:paraId="0A25C7B7" w14:textId="77777777" w:rsidR="004244EA" w:rsidRPr="004C42F7" w:rsidRDefault="004244EA" w:rsidP="004C42F7">
            <w:pPr>
              <w:rPr>
                <w:rFonts w:ascii="Open Sans" w:eastAsia="MS Mincho" w:hAnsi="Open Sans" w:cs="Open Sans"/>
                <w:color w:val="000000"/>
                <w:sz w:val="22"/>
                <w:szCs w:val="22"/>
                <w:lang w:val="en-GB"/>
              </w:rPr>
            </w:pPr>
          </w:p>
          <w:p w14:paraId="666B68B5" w14:textId="77777777" w:rsidR="004244EA" w:rsidRPr="004C42F7" w:rsidRDefault="004244EA" w:rsidP="004C42F7">
            <w:pPr>
              <w:rPr>
                <w:rFonts w:ascii="Open Sans" w:eastAsia="MS Mincho" w:hAnsi="Open Sans" w:cs="Open Sans"/>
                <w:color w:val="000000"/>
                <w:sz w:val="22"/>
                <w:highlight w:val="magenta"/>
                <w:lang w:val="en-GB"/>
              </w:rPr>
            </w:pPr>
            <w:r w:rsidRPr="004C42F7">
              <w:rPr>
                <w:rFonts w:ascii="Open Sans" w:eastAsia="MS Mincho" w:hAnsi="Open Sans" w:cs="Open Sans"/>
                <w:color w:val="000000"/>
                <w:sz w:val="22"/>
                <w:lang w:val="en-GB"/>
              </w:rPr>
              <w:t>The branch uses the best available approaches to regularly share information with all diverse community groups</w:t>
            </w:r>
          </w:p>
          <w:p w14:paraId="419CCE8E" w14:textId="77777777" w:rsidR="004244EA" w:rsidRPr="004C42F7" w:rsidRDefault="004244EA" w:rsidP="004C42F7">
            <w:pPr>
              <w:rPr>
                <w:rFonts w:ascii="Open Sans" w:eastAsia="MS Mincho" w:hAnsi="Open Sans" w:cs="Open Sans"/>
                <w:color w:val="000000"/>
                <w:sz w:val="22"/>
                <w:szCs w:val="22"/>
                <w:lang w:val="en-GB"/>
              </w:rPr>
            </w:pPr>
          </w:p>
          <w:p w14:paraId="37ACFF85"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02D3544E"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0055F6A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checks that information is accessible to all groups and understood</w:t>
            </w:r>
          </w:p>
          <w:p w14:paraId="7CE40EA0" w14:textId="77777777" w:rsidR="004244EA" w:rsidRPr="004C42F7" w:rsidRDefault="004244EA" w:rsidP="004C42F7">
            <w:pPr>
              <w:rPr>
                <w:rFonts w:ascii="Open Sans" w:eastAsia="MS Mincho" w:hAnsi="Open Sans" w:cs="Open Sans"/>
                <w:color w:val="000000"/>
                <w:sz w:val="22"/>
                <w:szCs w:val="22"/>
                <w:lang w:val="en-GB"/>
              </w:rPr>
            </w:pPr>
          </w:p>
          <w:p w14:paraId="54121C89"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regularly plans and decides on services and activities together with the community</w:t>
            </w:r>
          </w:p>
          <w:p w14:paraId="55DD8C8F" w14:textId="77777777" w:rsidR="004244EA" w:rsidRPr="004C42F7" w:rsidRDefault="004244EA" w:rsidP="004C42F7">
            <w:pPr>
              <w:rPr>
                <w:rFonts w:ascii="Open Sans" w:eastAsia="MS Mincho" w:hAnsi="Open Sans" w:cs="Open Sans"/>
                <w:color w:val="000000"/>
                <w:sz w:val="22"/>
                <w:szCs w:val="22"/>
                <w:lang w:val="en-GB"/>
              </w:rPr>
            </w:pPr>
          </w:p>
          <w:p w14:paraId="2F662D28"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The branch has revised or updated its approach to community engagement at least </w:t>
            </w:r>
            <w:r w:rsidRPr="004C42F7">
              <w:rPr>
                <w:rFonts w:ascii="Open Sans" w:eastAsia="MS Mincho" w:hAnsi="Open Sans" w:cs="Open Sans"/>
                <w:color w:val="000000"/>
                <w:sz w:val="22"/>
                <w:szCs w:val="22"/>
                <w:lang w:val="en-GB"/>
              </w:rPr>
              <w:lastRenderedPageBreak/>
              <w:t>once in the last year based on learnings</w:t>
            </w:r>
          </w:p>
          <w:p w14:paraId="7DDF1DE3" w14:textId="77777777" w:rsidR="004244EA" w:rsidRPr="004C42F7" w:rsidRDefault="004244EA" w:rsidP="004C42F7">
            <w:pPr>
              <w:rPr>
                <w:rFonts w:ascii="Open Sans" w:eastAsia="MS Mincho" w:hAnsi="Open Sans" w:cs="Open Sans"/>
                <w:color w:val="000000"/>
                <w:sz w:val="22"/>
                <w:szCs w:val="22"/>
                <w:lang w:val="en-GB"/>
              </w:rPr>
            </w:pPr>
          </w:p>
        </w:tc>
        <w:tc>
          <w:tcPr>
            <w:tcW w:w="2271" w:type="dxa"/>
          </w:tcPr>
          <w:p w14:paraId="1D878DF0"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32B9A82F" w14:textId="745CF5DE" w:rsidTr="004244EA">
        <w:trPr>
          <w:trHeight w:val="300"/>
        </w:trPr>
        <w:tc>
          <w:tcPr>
            <w:tcW w:w="3393" w:type="dxa"/>
          </w:tcPr>
          <w:p w14:paraId="22E2E80B"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Community Feedback</w:t>
            </w:r>
          </w:p>
        </w:tc>
        <w:tc>
          <w:tcPr>
            <w:tcW w:w="3826" w:type="dxa"/>
          </w:tcPr>
          <w:p w14:paraId="75ECB58D" w14:textId="77777777" w:rsidR="004244EA" w:rsidRPr="004C42F7" w:rsidRDefault="004244EA" w:rsidP="004C42F7">
            <w:pPr>
              <w:rPr>
                <w:rFonts w:ascii="Open Sans" w:eastAsia="MS Mincho" w:hAnsi="Open Sans" w:cs="Arial"/>
                <w:i/>
                <w:iCs/>
                <w:color w:val="000000"/>
                <w:sz w:val="22"/>
                <w:szCs w:val="22"/>
                <w:lang w:val="da"/>
              </w:rPr>
            </w:pPr>
            <w:r w:rsidRPr="004C42F7">
              <w:rPr>
                <w:rFonts w:ascii="Open Sans" w:eastAsia="MS Mincho" w:hAnsi="Open Sans" w:cs="Arial"/>
                <w:i/>
                <w:iCs/>
                <w:color w:val="000000"/>
                <w:sz w:val="22"/>
                <w:szCs w:val="22"/>
                <w:lang w:val="en-GB"/>
              </w:rPr>
              <w:t>To what extent does the branch listen to, respond to, and act on feedback from community members, including sensitive complaints?</w:t>
            </w:r>
          </w:p>
        </w:tc>
        <w:tc>
          <w:tcPr>
            <w:tcW w:w="425" w:type="dxa"/>
          </w:tcPr>
          <w:p w14:paraId="14FDCDF9" w14:textId="77777777" w:rsidR="004244EA" w:rsidRPr="004C42F7" w:rsidRDefault="004244EA" w:rsidP="004C42F7">
            <w:pPr>
              <w:rPr>
                <w:rFonts w:ascii="Open Sans" w:eastAsia="MS Mincho" w:hAnsi="Open Sans" w:cs="Arial"/>
                <w:color w:val="000000"/>
                <w:sz w:val="20"/>
                <w:szCs w:val="20"/>
                <w:highlight w:val="yellow"/>
                <w:lang w:val="en-GB"/>
              </w:rPr>
            </w:pPr>
          </w:p>
        </w:tc>
        <w:tc>
          <w:tcPr>
            <w:tcW w:w="3685" w:type="dxa"/>
          </w:tcPr>
          <w:p w14:paraId="67D384B9"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The branch listens to communities using informal systems </w:t>
            </w:r>
          </w:p>
          <w:p w14:paraId="3897A10C" w14:textId="77777777" w:rsidR="004244EA" w:rsidRPr="004C42F7" w:rsidRDefault="004244EA" w:rsidP="004C42F7">
            <w:pPr>
              <w:rPr>
                <w:rFonts w:ascii="Open Sans" w:eastAsia="MS Mincho" w:hAnsi="Open Sans" w:cs="Open Sans"/>
                <w:color w:val="000000"/>
                <w:sz w:val="22"/>
                <w:szCs w:val="22"/>
                <w:lang w:val="en-GB"/>
              </w:rPr>
            </w:pPr>
          </w:p>
          <w:p w14:paraId="2C0A1C28" w14:textId="77777777" w:rsidR="004244EA" w:rsidRPr="004C42F7" w:rsidRDefault="004244EA" w:rsidP="004C42F7">
            <w:pPr>
              <w:rPr>
                <w:rFonts w:ascii="Open Sans" w:eastAsia="MS Mincho" w:hAnsi="Open Sans" w:cs="Open Sans"/>
                <w:color w:val="000000"/>
                <w:sz w:val="22"/>
                <w:szCs w:val="22"/>
                <w:highlight w:val="yellow"/>
                <w:lang w:val="en-GB"/>
              </w:rPr>
            </w:pPr>
            <w:r w:rsidRPr="004C42F7">
              <w:rPr>
                <w:rFonts w:ascii="Open Sans" w:eastAsia="MS Mincho" w:hAnsi="Open Sans" w:cs="Open Sans"/>
                <w:color w:val="000000"/>
                <w:sz w:val="22"/>
                <w:szCs w:val="22"/>
                <w:lang w:val="en-GB"/>
              </w:rPr>
              <w:t>The branch discusses how to manage feedback from communities</w:t>
            </w:r>
          </w:p>
        </w:tc>
        <w:tc>
          <w:tcPr>
            <w:tcW w:w="425" w:type="dxa"/>
          </w:tcPr>
          <w:p w14:paraId="1AE6F95C"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7" w:type="dxa"/>
          </w:tcPr>
          <w:p w14:paraId="29F8F532"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a documented approach to manage and respond to feedback and has made some changes based on feedback from communities</w:t>
            </w:r>
          </w:p>
          <w:p w14:paraId="4EE35089" w14:textId="77777777" w:rsidR="004244EA" w:rsidRPr="004C42F7" w:rsidRDefault="004244EA" w:rsidP="004C42F7">
            <w:pPr>
              <w:rPr>
                <w:rFonts w:ascii="Open Sans" w:eastAsia="MS Mincho" w:hAnsi="Open Sans" w:cs="Open Sans"/>
                <w:color w:val="000000"/>
                <w:sz w:val="22"/>
                <w:szCs w:val="22"/>
                <w:lang w:val="en-GB"/>
              </w:rPr>
            </w:pPr>
          </w:p>
          <w:p w14:paraId="01957BA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equipped volunteers and staff with the relevant skills to actively engage with communities and manage feedback</w:t>
            </w:r>
          </w:p>
          <w:p w14:paraId="5EB56E03" w14:textId="77777777" w:rsidR="004244EA" w:rsidRPr="004C42F7" w:rsidRDefault="004244EA" w:rsidP="004C42F7">
            <w:pPr>
              <w:rPr>
                <w:rFonts w:ascii="Open Sans" w:eastAsia="MS Mincho" w:hAnsi="Open Sans" w:cs="Open Sans"/>
                <w:color w:val="000000"/>
                <w:sz w:val="22"/>
                <w:szCs w:val="22"/>
                <w:lang w:val="en-GB"/>
              </w:rPr>
            </w:pPr>
          </w:p>
          <w:p w14:paraId="714A59B5"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knows how to handle sensitive complaints and where to refer these if necessary</w:t>
            </w:r>
          </w:p>
          <w:p w14:paraId="4C605A48"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27745ACB"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35CBE108"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a fully functioning feedback mechanism in place (e.g. multiple channels, processes to record and analyse, share, respond and act on feedback)</w:t>
            </w:r>
          </w:p>
          <w:p w14:paraId="6984CE17" w14:textId="77777777" w:rsidR="004244EA" w:rsidRPr="004C42F7" w:rsidRDefault="004244EA" w:rsidP="004C42F7">
            <w:pPr>
              <w:rPr>
                <w:rFonts w:ascii="Open Sans" w:eastAsia="MS Mincho" w:hAnsi="Open Sans" w:cs="Open Sans"/>
                <w:color w:val="000000"/>
                <w:sz w:val="22"/>
                <w:szCs w:val="22"/>
                <w:lang w:val="en-GB"/>
              </w:rPr>
            </w:pPr>
          </w:p>
          <w:p w14:paraId="26E32E8F"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regularly makes changes based on feedback from communities</w:t>
            </w:r>
          </w:p>
          <w:p w14:paraId="747DF47F" w14:textId="77777777" w:rsidR="004244EA" w:rsidRPr="004C42F7" w:rsidRDefault="004244EA" w:rsidP="004C42F7">
            <w:pPr>
              <w:rPr>
                <w:rFonts w:ascii="Open Sans" w:eastAsia="MS Mincho" w:hAnsi="Open Sans" w:cs="Open Sans"/>
                <w:color w:val="000000"/>
                <w:sz w:val="22"/>
                <w:szCs w:val="22"/>
                <w:lang w:val="en-GB"/>
              </w:rPr>
            </w:pPr>
          </w:p>
          <w:p w14:paraId="1F199018"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responds to 70% of the feedback received</w:t>
            </w:r>
          </w:p>
        </w:tc>
        <w:tc>
          <w:tcPr>
            <w:tcW w:w="2271" w:type="dxa"/>
          </w:tcPr>
          <w:p w14:paraId="2D514301"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62A3B440" w14:textId="218452DC" w:rsidTr="004244EA">
        <w:trPr>
          <w:trHeight w:val="300"/>
        </w:trPr>
        <w:tc>
          <w:tcPr>
            <w:tcW w:w="3393" w:type="dxa"/>
          </w:tcPr>
          <w:p w14:paraId="1775E726"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Inclusion and diversity</w:t>
            </w:r>
          </w:p>
        </w:tc>
        <w:tc>
          <w:tcPr>
            <w:tcW w:w="3826" w:type="dxa"/>
          </w:tcPr>
          <w:p w14:paraId="213148A4" w14:textId="77777777" w:rsidR="004244EA" w:rsidRPr="004C42F7" w:rsidRDefault="004244EA" w:rsidP="004C42F7">
            <w:pPr>
              <w:rPr>
                <w:rFonts w:ascii="Times New Roman" w:eastAsia="Times New Roman" w:hAnsi="Times New Roman" w:cs="Times New Roman"/>
                <w:color w:val="000000"/>
                <w:sz w:val="22"/>
                <w:szCs w:val="22"/>
                <w:lang w:val="en-GB"/>
              </w:rPr>
            </w:pPr>
            <w:r w:rsidRPr="004C42F7">
              <w:rPr>
                <w:rFonts w:ascii="Open Sans" w:eastAsia="MS Mincho" w:hAnsi="Open Sans" w:cs="Arial"/>
                <w:i/>
                <w:iCs/>
                <w:color w:val="000000"/>
                <w:sz w:val="22"/>
                <w:szCs w:val="22"/>
                <w:lang w:val="en-GB"/>
              </w:rPr>
              <w:t xml:space="preserve">To what extent does the branch reflect the diversity of the community it works with?  </w:t>
            </w:r>
          </w:p>
          <w:p w14:paraId="7ABC7904" w14:textId="77777777" w:rsidR="004244EA" w:rsidRPr="004C42F7" w:rsidRDefault="004244EA" w:rsidP="004C42F7">
            <w:pPr>
              <w:rPr>
                <w:rFonts w:ascii="Open Sans" w:eastAsia="MS Mincho" w:hAnsi="Open Sans" w:cs="Arial"/>
                <w:i/>
                <w:iCs/>
                <w:color w:val="000000"/>
                <w:sz w:val="22"/>
                <w:szCs w:val="22"/>
                <w:lang w:val="en-GB"/>
              </w:rPr>
            </w:pPr>
          </w:p>
          <w:p w14:paraId="2B7B8C8F" w14:textId="77777777" w:rsidR="004244EA" w:rsidRPr="004C42F7" w:rsidRDefault="004244EA" w:rsidP="004C42F7">
            <w:pPr>
              <w:rPr>
                <w:rFonts w:ascii="Times New Roman" w:eastAsia="Times New Roman" w:hAnsi="Times New Roman" w:cs="Times New Roman"/>
                <w:color w:val="000000"/>
                <w:sz w:val="22"/>
                <w:szCs w:val="22"/>
                <w:lang w:val="en-GB"/>
              </w:rPr>
            </w:pPr>
            <w:r w:rsidRPr="004C42F7">
              <w:rPr>
                <w:rFonts w:ascii="Open Sans" w:eastAsia="MS Mincho" w:hAnsi="Open Sans" w:cs="Arial"/>
                <w:i/>
                <w:iCs/>
                <w:color w:val="000000"/>
                <w:sz w:val="22"/>
                <w:szCs w:val="22"/>
                <w:lang w:val="en-GB"/>
              </w:rPr>
              <w:t xml:space="preserve">Are there gaps in the diversity of the branch staff and volunteers that might affect the ability to reach all members of affected communities and understand their needs? </w:t>
            </w:r>
          </w:p>
        </w:tc>
        <w:tc>
          <w:tcPr>
            <w:tcW w:w="425" w:type="dxa"/>
          </w:tcPr>
          <w:p w14:paraId="3DCC1866" w14:textId="77777777" w:rsidR="004244EA" w:rsidRPr="004C42F7" w:rsidRDefault="004244EA" w:rsidP="004C42F7">
            <w:pPr>
              <w:rPr>
                <w:rFonts w:ascii="Open Sans" w:eastAsia="MS Mincho" w:hAnsi="Open Sans" w:cs="Arial"/>
                <w:color w:val="000000"/>
                <w:sz w:val="20"/>
                <w:szCs w:val="20"/>
                <w:highlight w:val="yellow"/>
                <w:lang w:val="en-GB"/>
              </w:rPr>
            </w:pPr>
          </w:p>
        </w:tc>
        <w:tc>
          <w:tcPr>
            <w:tcW w:w="3685" w:type="dxa"/>
          </w:tcPr>
          <w:p w14:paraId="59D0E1B6"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a good overview of the marginalised or vulnerable groups in the area</w:t>
            </w:r>
          </w:p>
          <w:p w14:paraId="3D6FE918" w14:textId="77777777" w:rsidR="004244EA" w:rsidRPr="004C42F7" w:rsidRDefault="004244EA" w:rsidP="004C42F7">
            <w:pPr>
              <w:rPr>
                <w:rFonts w:ascii="Open Sans" w:eastAsia="MS Mincho" w:hAnsi="Open Sans" w:cs="Open Sans"/>
                <w:color w:val="000000"/>
                <w:sz w:val="22"/>
                <w:szCs w:val="22"/>
                <w:lang w:val="en-GB"/>
              </w:rPr>
            </w:pPr>
          </w:p>
          <w:p w14:paraId="094E1FB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communicates clearly that it is open for everyone to join as a volunteer or a member</w:t>
            </w:r>
          </w:p>
          <w:p w14:paraId="1523EC87" w14:textId="77777777" w:rsidR="004244EA" w:rsidRPr="004C42F7" w:rsidRDefault="004244EA" w:rsidP="004C42F7">
            <w:pPr>
              <w:rPr>
                <w:rFonts w:ascii="Open Sans" w:eastAsia="MS Mincho" w:hAnsi="Open Sans" w:cs="Open Sans"/>
                <w:color w:val="000000"/>
                <w:sz w:val="22"/>
                <w:szCs w:val="22"/>
                <w:lang w:val="en-GB"/>
              </w:rPr>
            </w:pPr>
          </w:p>
          <w:p w14:paraId="1E35B53C" w14:textId="77777777" w:rsidR="004244EA" w:rsidRPr="004C42F7" w:rsidRDefault="004244EA" w:rsidP="004C42F7">
            <w:pPr>
              <w:rPr>
                <w:rFonts w:ascii="Open Sans" w:eastAsia="MS Mincho" w:hAnsi="Open Sans" w:cs="Open Sans"/>
                <w:color w:val="000000"/>
                <w:sz w:val="22"/>
                <w:szCs w:val="22"/>
                <w:highlight w:val="yellow"/>
                <w:lang w:val="en-GB"/>
              </w:rPr>
            </w:pPr>
            <w:r w:rsidRPr="004C42F7">
              <w:rPr>
                <w:rFonts w:ascii="Open Sans" w:eastAsia="MS Mincho" w:hAnsi="Open Sans" w:cs="Open Sans"/>
                <w:color w:val="000000"/>
                <w:sz w:val="22"/>
                <w:szCs w:val="22"/>
                <w:lang w:val="en-GB"/>
              </w:rPr>
              <w:t>The Branch follows any National Society policies related to Inclusion and Diversity (if applicable) and promotes these among staff and volunteers.</w:t>
            </w:r>
          </w:p>
        </w:tc>
        <w:tc>
          <w:tcPr>
            <w:tcW w:w="425" w:type="dxa"/>
          </w:tcPr>
          <w:p w14:paraId="0D768F80"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7" w:type="dxa"/>
          </w:tcPr>
          <w:p w14:paraId="186BC6A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recruits its volunteers and members from diverse groups in the community</w:t>
            </w:r>
          </w:p>
          <w:p w14:paraId="79B14531" w14:textId="77777777" w:rsidR="004244EA" w:rsidRPr="004C42F7" w:rsidRDefault="004244EA" w:rsidP="004C42F7">
            <w:pPr>
              <w:rPr>
                <w:rFonts w:ascii="Open Sans" w:eastAsia="MS Mincho" w:hAnsi="Open Sans" w:cs="Open Sans"/>
                <w:color w:val="000000"/>
                <w:sz w:val="22"/>
                <w:szCs w:val="22"/>
                <w:lang w:val="en-GB"/>
              </w:rPr>
            </w:pPr>
          </w:p>
          <w:p w14:paraId="20B8560C"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Governing board requests guidance to understand barriers that might prevent underrepresented groups to engage in the branch (as Volunteers, Branch governing board etc.)</w:t>
            </w:r>
          </w:p>
          <w:p w14:paraId="5AC9DDE7"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0D52D511" w14:textId="77777777" w:rsidR="004244EA" w:rsidRPr="004C42F7" w:rsidRDefault="004244EA" w:rsidP="004C42F7">
            <w:pPr>
              <w:rPr>
                <w:rFonts w:ascii="Open Sans" w:eastAsia="MS Mincho" w:hAnsi="Open Sans" w:cs="Open Sans"/>
                <w:color w:val="000000"/>
                <w:sz w:val="22"/>
                <w:szCs w:val="22"/>
                <w:highlight w:val="yellow"/>
                <w:lang w:val="en-GB"/>
              </w:rPr>
            </w:pPr>
          </w:p>
        </w:tc>
        <w:tc>
          <w:tcPr>
            <w:tcW w:w="3685" w:type="dxa"/>
          </w:tcPr>
          <w:p w14:paraId="3DC4A11A"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actively works to address barriers for engagement to reach underrepresented groups</w:t>
            </w:r>
          </w:p>
          <w:p w14:paraId="3B653791" w14:textId="77777777" w:rsidR="004244EA" w:rsidRPr="004C42F7" w:rsidRDefault="004244EA" w:rsidP="004C42F7">
            <w:pPr>
              <w:rPr>
                <w:rFonts w:ascii="Open Sans" w:eastAsia="MS Mincho" w:hAnsi="Open Sans" w:cs="Open Sans"/>
                <w:color w:val="000000"/>
                <w:sz w:val="22"/>
                <w:szCs w:val="22"/>
                <w:lang w:val="en-GB"/>
              </w:rPr>
            </w:pPr>
          </w:p>
          <w:p w14:paraId="3511765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designs volunteer roles and recruitment strategies to attract people with a variety of skills and backgrounds</w:t>
            </w:r>
          </w:p>
          <w:p w14:paraId="79F5B813" w14:textId="77777777" w:rsidR="004244EA" w:rsidRPr="004C42F7" w:rsidRDefault="004244EA" w:rsidP="004C42F7">
            <w:pPr>
              <w:rPr>
                <w:rFonts w:ascii="Open Sans" w:eastAsia="MS Mincho" w:hAnsi="Open Sans" w:cs="Open Sans"/>
                <w:color w:val="000000"/>
                <w:sz w:val="22"/>
                <w:szCs w:val="22"/>
                <w:lang w:val="en-GB"/>
              </w:rPr>
            </w:pPr>
          </w:p>
        </w:tc>
        <w:tc>
          <w:tcPr>
            <w:tcW w:w="2271" w:type="dxa"/>
          </w:tcPr>
          <w:p w14:paraId="6C6B7F10"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63D0C95A" w14:textId="72F66B0A" w:rsidTr="004244EA">
        <w:trPr>
          <w:trHeight w:val="454"/>
        </w:trPr>
        <w:tc>
          <w:tcPr>
            <w:tcW w:w="21823" w:type="dxa"/>
            <w:gridSpan w:val="9"/>
            <w:shd w:val="clear" w:color="auto" w:fill="FF0000"/>
            <w:vAlign w:val="center"/>
          </w:tcPr>
          <w:p w14:paraId="3D46E520" w14:textId="77777777" w:rsidR="004244EA" w:rsidRPr="004C42F7" w:rsidRDefault="004244EA" w:rsidP="004C42F7">
            <w:pPr>
              <w:rPr>
                <w:rFonts w:ascii="Aptos" w:eastAsia="MS Mincho" w:hAnsi="Aptos" w:cs="Arial"/>
                <w:b/>
                <w:bCs/>
                <w:color w:val="000000"/>
                <w:sz w:val="28"/>
                <w:szCs w:val="28"/>
                <w:lang w:val="en-GB"/>
              </w:rPr>
            </w:pPr>
            <w:r w:rsidRPr="004C42F7">
              <w:rPr>
                <w:rFonts w:ascii="Aptos" w:eastAsia="MS Mincho" w:hAnsi="Aptos" w:cs="Arial"/>
                <w:b/>
                <w:bCs/>
                <w:color w:val="FFFFFF"/>
                <w:sz w:val="28"/>
                <w:szCs w:val="28"/>
                <w:lang w:val="en-GB"/>
              </w:rPr>
              <w:t>Ability to deliver relevant services</w:t>
            </w:r>
          </w:p>
        </w:tc>
      </w:tr>
      <w:tr w:rsidR="004244EA" w:rsidRPr="004C42F7" w14:paraId="7689ED95" w14:textId="1C8780B3" w:rsidTr="004244EA">
        <w:trPr>
          <w:trHeight w:val="454"/>
        </w:trPr>
        <w:tc>
          <w:tcPr>
            <w:tcW w:w="3393" w:type="dxa"/>
            <w:shd w:val="clear" w:color="auto" w:fill="D1D1D1"/>
            <w:vAlign w:val="center"/>
          </w:tcPr>
          <w:p w14:paraId="5BC95B88" w14:textId="44D5B1BB"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56C96871" w14:textId="6913D3C8" w:rsidR="004244EA" w:rsidRPr="004C42F7" w:rsidRDefault="004244EA" w:rsidP="004244EA">
            <w:pPr>
              <w:rPr>
                <w:rFonts w:ascii="Open Sans" w:eastAsia="MS Mincho" w:hAnsi="Open Sans" w:cs="Arial"/>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07B89072" w14:textId="6614E497"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4E8A0D46" w14:textId="6CC49319"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212C288C" w14:textId="1CD65957"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361C4ED6" w14:textId="12CB8689"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7709489F" w14:textId="6137D7FB"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3A33F6A5" w14:textId="75403814"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15610169" w14:textId="3BB43C45"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19AF464A" w14:textId="457FDD54" w:rsidTr="004244EA">
        <w:trPr>
          <w:trHeight w:val="300"/>
        </w:trPr>
        <w:tc>
          <w:tcPr>
            <w:tcW w:w="3393" w:type="dxa"/>
          </w:tcPr>
          <w:p w14:paraId="246C5E93"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Defining activities and services </w:t>
            </w:r>
          </w:p>
        </w:tc>
        <w:tc>
          <w:tcPr>
            <w:tcW w:w="3826" w:type="dxa"/>
          </w:tcPr>
          <w:p w14:paraId="6C74E12D"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use information on local context and needs to inform activities or services to ensure relevance?</w:t>
            </w:r>
          </w:p>
        </w:tc>
        <w:tc>
          <w:tcPr>
            <w:tcW w:w="425" w:type="dxa"/>
          </w:tcPr>
          <w:p w14:paraId="5AEF68E4" w14:textId="77777777" w:rsidR="004244EA" w:rsidRPr="004C42F7" w:rsidRDefault="004244EA" w:rsidP="004C42F7">
            <w:pPr>
              <w:jc w:val="both"/>
              <w:rPr>
                <w:rFonts w:ascii="Open Sans" w:eastAsia="MS Mincho" w:hAnsi="Open Sans" w:cs="Arial"/>
                <w:color w:val="000000"/>
                <w:sz w:val="20"/>
                <w:szCs w:val="20"/>
                <w:lang w:val="en-GB"/>
              </w:rPr>
            </w:pPr>
          </w:p>
        </w:tc>
        <w:tc>
          <w:tcPr>
            <w:tcW w:w="3685" w:type="dxa"/>
          </w:tcPr>
          <w:p w14:paraId="2D97E23F" w14:textId="77777777" w:rsidR="004244EA" w:rsidRPr="004C42F7" w:rsidRDefault="004244EA" w:rsidP="004C42F7">
            <w:pPr>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uses the information gathered on local context, needs and vulnerabilities to </w:t>
            </w:r>
            <w:proofErr w:type="gramStart"/>
            <w:r w:rsidRPr="004C42F7">
              <w:rPr>
                <w:rFonts w:ascii="Open Sans" w:eastAsia="MS Mincho" w:hAnsi="Open Sans" w:cs="Arial"/>
                <w:color w:val="000000"/>
                <w:sz w:val="22"/>
                <w:szCs w:val="22"/>
                <w:lang w:val="en-GB"/>
              </w:rPr>
              <w:t>make adjustments to</w:t>
            </w:r>
            <w:proofErr w:type="gramEnd"/>
            <w:r w:rsidRPr="004C42F7">
              <w:rPr>
                <w:rFonts w:ascii="Open Sans" w:eastAsia="MS Mincho" w:hAnsi="Open Sans" w:cs="Arial"/>
                <w:color w:val="000000"/>
                <w:sz w:val="22"/>
                <w:szCs w:val="22"/>
                <w:lang w:val="en-GB"/>
              </w:rPr>
              <w:t xml:space="preserve"> existing activities and services.</w:t>
            </w:r>
          </w:p>
        </w:tc>
        <w:tc>
          <w:tcPr>
            <w:tcW w:w="425" w:type="dxa"/>
          </w:tcPr>
          <w:p w14:paraId="36CF688C" w14:textId="77777777" w:rsidR="004244EA" w:rsidRPr="004C42F7" w:rsidRDefault="004244EA" w:rsidP="004C42F7">
            <w:pPr>
              <w:spacing w:before="240" w:after="240"/>
              <w:jc w:val="both"/>
              <w:rPr>
                <w:rFonts w:ascii="Open Sans" w:eastAsia="MS Mincho" w:hAnsi="Open Sans" w:cs="Arial"/>
                <w:color w:val="000000"/>
                <w:sz w:val="20"/>
                <w:szCs w:val="20"/>
                <w:lang w:val="en-GB"/>
              </w:rPr>
            </w:pPr>
          </w:p>
        </w:tc>
        <w:tc>
          <w:tcPr>
            <w:tcW w:w="3687" w:type="dxa"/>
          </w:tcPr>
          <w:p w14:paraId="4DEA9EA5" w14:textId="77777777" w:rsidR="004244EA" w:rsidRPr="004C42F7" w:rsidRDefault="004244EA" w:rsidP="004C42F7">
            <w:pPr>
              <w:jc w:val="both"/>
              <w:rPr>
                <w:rFonts w:ascii="Open Sans" w:eastAsia="MS Mincho" w:hAnsi="Open Sans" w:cs="Arial"/>
                <w:color w:val="000000"/>
                <w:sz w:val="22"/>
                <w:lang w:val="en-GB"/>
              </w:rPr>
            </w:pPr>
            <w:r w:rsidRPr="004C42F7">
              <w:rPr>
                <w:rFonts w:ascii="Aptos" w:eastAsia="MS Mincho" w:hAnsi="Aptos" w:cs="Arial"/>
                <w:color w:val="000000"/>
                <w:sz w:val="22"/>
                <w:szCs w:val="22"/>
                <w:lang w:val="en-GB"/>
              </w:rPr>
              <w:t xml:space="preserve">The branch uses what it has learned about community needs to decide where it can make the biggest difference, in line with the National Society’s mandate </w:t>
            </w:r>
          </w:p>
          <w:p w14:paraId="3CD50D56"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continuously reflects on whether the activities or services delivered are the right ones based on available </w:t>
            </w:r>
            <w:r w:rsidRPr="004C42F7">
              <w:rPr>
                <w:rFonts w:ascii="Open Sans" w:eastAsia="MS Mincho" w:hAnsi="Open Sans" w:cs="Arial"/>
                <w:color w:val="000000"/>
                <w:sz w:val="22"/>
                <w:szCs w:val="22"/>
                <w:lang w:val="en-GB"/>
              </w:rPr>
              <w:lastRenderedPageBreak/>
              <w:t>information on community needs and vulnerabilities</w:t>
            </w:r>
          </w:p>
        </w:tc>
        <w:tc>
          <w:tcPr>
            <w:tcW w:w="426" w:type="dxa"/>
          </w:tcPr>
          <w:p w14:paraId="546D7D93" w14:textId="77777777" w:rsidR="004244EA" w:rsidRPr="004C42F7" w:rsidRDefault="004244EA" w:rsidP="004C42F7">
            <w:pPr>
              <w:spacing w:before="240" w:after="240"/>
              <w:rPr>
                <w:rFonts w:ascii="Open Sans" w:eastAsia="MS Mincho" w:hAnsi="Open Sans" w:cs="Arial"/>
                <w:color w:val="000000"/>
                <w:sz w:val="20"/>
                <w:szCs w:val="20"/>
                <w:lang w:val="en-GB"/>
              </w:rPr>
            </w:pPr>
          </w:p>
        </w:tc>
        <w:tc>
          <w:tcPr>
            <w:tcW w:w="3685" w:type="dxa"/>
          </w:tcPr>
          <w:p w14:paraId="0777485F"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Using available information, the branch considers what it needs to do to stay relevant also in the future</w:t>
            </w:r>
          </w:p>
          <w:p w14:paraId="0620216F" w14:textId="77777777" w:rsidR="004244EA" w:rsidRPr="004C42F7" w:rsidRDefault="004244EA" w:rsidP="004C42F7">
            <w:pPr>
              <w:spacing w:before="240" w:after="240"/>
              <w:rPr>
                <w:rFonts w:ascii="Open Sans" w:eastAsia="MS Mincho" w:hAnsi="Open Sans" w:cs="Arial"/>
                <w:color w:val="000000"/>
                <w:sz w:val="20"/>
                <w:szCs w:val="20"/>
                <w:lang w:val="en-GB"/>
              </w:rPr>
            </w:pPr>
            <w:r w:rsidRPr="004C42F7">
              <w:rPr>
                <w:rFonts w:ascii="Open Sans" w:eastAsia="MS Mincho" w:hAnsi="Open Sans" w:cs="Open Sans"/>
                <w:color w:val="000000"/>
                <w:sz w:val="22"/>
                <w:szCs w:val="22"/>
                <w:lang w:val="en-GB"/>
              </w:rPr>
              <w:t>The branch shares information with NHQ about identified needs within the mandate that the branch is unable to meet to try and find solutions</w:t>
            </w:r>
          </w:p>
        </w:tc>
        <w:tc>
          <w:tcPr>
            <w:tcW w:w="2271" w:type="dxa"/>
          </w:tcPr>
          <w:p w14:paraId="555AC498" w14:textId="77777777" w:rsidR="004244EA" w:rsidRPr="004244EA" w:rsidRDefault="004244EA" w:rsidP="004C42F7">
            <w:pPr>
              <w:rPr>
                <w:rFonts w:ascii="Aptos" w:eastAsia="Aptos" w:hAnsi="Aptos" w:cs="Open Sans"/>
                <w:b/>
                <w:bCs/>
                <w:color w:val="000000"/>
                <w:sz w:val="28"/>
                <w:szCs w:val="28"/>
                <w:lang w:val="en-GB"/>
              </w:rPr>
            </w:pPr>
          </w:p>
        </w:tc>
      </w:tr>
      <w:tr w:rsidR="004244EA" w:rsidRPr="004C42F7" w14:paraId="6C714E90" w14:textId="1634D656" w:rsidTr="004244EA">
        <w:trPr>
          <w:trHeight w:val="300"/>
        </w:trPr>
        <w:tc>
          <w:tcPr>
            <w:tcW w:w="3393" w:type="dxa"/>
          </w:tcPr>
          <w:p w14:paraId="742849BD"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Defining delivery modality</w:t>
            </w:r>
          </w:p>
        </w:tc>
        <w:tc>
          <w:tcPr>
            <w:tcW w:w="3826" w:type="dxa"/>
          </w:tcPr>
          <w:p w14:paraId="48A1D517"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does the branch consider and plan how best to deliver its services and activities, including how volunteers and staff will be involved?</w:t>
            </w:r>
          </w:p>
        </w:tc>
        <w:tc>
          <w:tcPr>
            <w:tcW w:w="425" w:type="dxa"/>
          </w:tcPr>
          <w:p w14:paraId="0378AFE5" w14:textId="77777777" w:rsidR="004244EA" w:rsidRPr="004C42F7" w:rsidRDefault="004244EA" w:rsidP="004C42F7">
            <w:pPr>
              <w:jc w:val="both"/>
              <w:rPr>
                <w:rFonts w:ascii="Open Sans" w:eastAsia="MS Mincho" w:hAnsi="Open Sans" w:cs="Arial"/>
                <w:color w:val="000000"/>
                <w:sz w:val="20"/>
                <w:szCs w:val="20"/>
                <w:lang w:val="en-GB"/>
              </w:rPr>
            </w:pPr>
          </w:p>
        </w:tc>
        <w:tc>
          <w:tcPr>
            <w:tcW w:w="3685" w:type="dxa"/>
          </w:tcPr>
          <w:p w14:paraId="4800A42E" w14:textId="77777777" w:rsidR="004244EA" w:rsidRPr="004C42F7" w:rsidRDefault="004244EA" w:rsidP="004C42F7">
            <w:pPr>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considered the best way to organise itself </w:t>
            </w:r>
            <w:proofErr w:type="gramStart"/>
            <w:r w:rsidRPr="004C42F7">
              <w:rPr>
                <w:rFonts w:ascii="Open Sans" w:eastAsia="MS Mincho" w:hAnsi="Open Sans" w:cs="Arial"/>
                <w:color w:val="000000"/>
                <w:sz w:val="22"/>
                <w:szCs w:val="22"/>
                <w:lang w:val="en-GB"/>
              </w:rPr>
              <w:t>in order to</w:t>
            </w:r>
            <w:proofErr w:type="gramEnd"/>
            <w:r w:rsidRPr="004C42F7">
              <w:rPr>
                <w:rFonts w:ascii="Open Sans" w:eastAsia="MS Mincho" w:hAnsi="Open Sans" w:cs="Arial"/>
                <w:color w:val="000000"/>
                <w:sz w:val="22"/>
                <w:szCs w:val="22"/>
                <w:lang w:val="en-GB"/>
              </w:rPr>
              <w:t xml:space="preserve"> deliver identified services and activities effectively</w:t>
            </w:r>
          </w:p>
        </w:tc>
        <w:tc>
          <w:tcPr>
            <w:tcW w:w="425" w:type="dxa"/>
          </w:tcPr>
          <w:p w14:paraId="5BA75732" w14:textId="77777777" w:rsidR="004244EA" w:rsidRPr="004C42F7" w:rsidRDefault="004244EA" w:rsidP="004C42F7">
            <w:pPr>
              <w:spacing w:before="240" w:after="240"/>
              <w:jc w:val="both"/>
              <w:rPr>
                <w:rFonts w:ascii="Open Sans" w:eastAsia="MS Mincho" w:hAnsi="Open Sans" w:cs="Arial"/>
                <w:color w:val="000000"/>
                <w:sz w:val="20"/>
                <w:szCs w:val="20"/>
                <w:lang w:val="en-GB"/>
              </w:rPr>
            </w:pPr>
          </w:p>
        </w:tc>
        <w:tc>
          <w:tcPr>
            <w:tcW w:w="3687" w:type="dxa"/>
          </w:tcPr>
          <w:p w14:paraId="3DC8F4E0" w14:textId="77777777" w:rsidR="004244EA" w:rsidRPr="004C42F7" w:rsidRDefault="004244EA" w:rsidP="004C42F7">
            <w:pPr>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assesses which activities can be carried out by volunteers and which would require staff.</w:t>
            </w:r>
          </w:p>
          <w:p w14:paraId="61671BCD" w14:textId="77777777" w:rsidR="004244EA" w:rsidRPr="004C42F7" w:rsidRDefault="004244EA" w:rsidP="004C42F7">
            <w:pPr>
              <w:spacing w:before="240" w:after="240"/>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gives space for volunteers and youth to propose and implement their own initiatives within the mandate of the National Society</w:t>
            </w:r>
          </w:p>
          <w:p w14:paraId="4BA26CED" w14:textId="77777777" w:rsidR="004244EA" w:rsidRPr="004C42F7" w:rsidRDefault="004244EA" w:rsidP="004C42F7">
            <w:pPr>
              <w:spacing w:after="160"/>
              <w:jc w:val="both"/>
              <w:rPr>
                <w:rFonts w:ascii="Open Sans" w:eastAsia="MS Mincho" w:hAnsi="Open Sans" w:cs="Arial"/>
                <w:color w:val="000000"/>
                <w:sz w:val="22"/>
                <w:szCs w:val="22"/>
                <w:lang w:val="en-GB"/>
              </w:rPr>
            </w:pPr>
          </w:p>
        </w:tc>
        <w:tc>
          <w:tcPr>
            <w:tcW w:w="426" w:type="dxa"/>
          </w:tcPr>
          <w:p w14:paraId="313997B1" w14:textId="77777777" w:rsidR="004244EA" w:rsidRPr="004C42F7" w:rsidRDefault="004244EA" w:rsidP="004C42F7">
            <w:pPr>
              <w:spacing w:before="240" w:after="240"/>
              <w:rPr>
                <w:rFonts w:ascii="Open Sans" w:eastAsia="MS Mincho" w:hAnsi="Open Sans" w:cs="Arial"/>
                <w:color w:val="000000"/>
                <w:sz w:val="20"/>
                <w:szCs w:val="20"/>
                <w:lang w:val="en-GB"/>
              </w:rPr>
            </w:pPr>
          </w:p>
        </w:tc>
        <w:tc>
          <w:tcPr>
            <w:tcW w:w="3685" w:type="dxa"/>
          </w:tcPr>
          <w:p w14:paraId="097D21BE" w14:textId="77777777" w:rsidR="004244EA" w:rsidRPr="004C42F7" w:rsidRDefault="004244EA" w:rsidP="004C42F7">
            <w:pPr>
              <w:spacing w:after="160"/>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Volunteer or youth-led initiatives are well integrated into branch plans </w:t>
            </w:r>
          </w:p>
          <w:p w14:paraId="20843198" w14:textId="77777777" w:rsidR="004244EA" w:rsidRPr="004C42F7" w:rsidRDefault="004244EA" w:rsidP="004C42F7">
            <w:pPr>
              <w:spacing w:after="160"/>
              <w:jc w:val="both"/>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continuously reflects on their delivery modality and </w:t>
            </w:r>
            <w:proofErr w:type="gramStart"/>
            <w:r w:rsidRPr="004C42F7">
              <w:rPr>
                <w:rFonts w:ascii="Open Sans" w:eastAsia="MS Mincho" w:hAnsi="Open Sans" w:cs="Arial"/>
                <w:color w:val="000000"/>
                <w:sz w:val="22"/>
                <w:szCs w:val="22"/>
                <w:lang w:val="en-GB"/>
              </w:rPr>
              <w:t>makes adjustments</w:t>
            </w:r>
            <w:proofErr w:type="gramEnd"/>
            <w:r w:rsidRPr="004C42F7">
              <w:rPr>
                <w:rFonts w:ascii="Open Sans" w:eastAsia="MS Mincho" w:hAnsi="Open Sans" w:cs="Arial"/>
                <w:color w:val="000000"/>
                <w:sz w:val="22"/>
                <w:szCs w:val="22"/>
                <w:lang w:val="en-GB"/>
              </w:rPr>
              <w:t xml:space="preserve"> when needed </w:t>
            </w:r>
          </w:p>
          <w:p w14:paraId="0A6F5735" w14:textId="77777777" w:rsidR="004244EA" w:rsidRPr="004C42F7" w:rsidRDefault="004244EA" w:rsidP="004C42F7">
            <w:pPr>
              <w:spacing w:after="160"/>
              <w:jc w:val="both"/>
              <w:rPr>
                <w:rFonts w:ascii="Open Sans" w:eastAsia="MS Mincho" w:hAnsi="Open Sans" w:cs="Arial"/>
                <w:color w:val="000000"/>
                <w:sz w:val="20"/>
                <w:szCs w:val="20"/>
                <w:lang w:val="en-GB"/>
              </w:rPr>
            </w:pPr>
            <w:r w:rsidRPr="004C42F7">
              <w:rPr>
                <w:rFonts w:ascii="Open Sans" w:eastAsia="MS Mincho" w:hAnsi="Open Sans" w:cs="Arial"/>
                <w:i/>
                <w:iCs/>
                <w:color w:val="000000"/>
                <w:sz w:val="22"/>
                <w:szCs w:val="22"/>
                <w:lang w:val="en-GB"/>
              </w:rPr>
              <w:t xml:space="preserve">Branches with externally funded large-scale projects: </w:t>
            </w:r>
            <w:r w:rsidRPr="004C42F7">
              <w:rPr>
                <w:rFonts w:ascii="Open Sans" w:eastAsia="MS Mincho" w:hAnsi="Open Sans" w:cs="Arial"/>
                <w:color w:val="000000"/>
                <w:sz w:val="22"/>
                <w:szCs w:val="22"/>
                <w:lang w:val="en-GB"/>
              </w:rPr>
              <w:t>The branch ensures that volunteer-led initiatives are not undermined when taking on a large-scale project, for example by introducing parallel standards for volunteers</w:t>
            </w:r>
            <w:r w:rsidRPr="004C42F7">
              <w:rPr>
                <w:rFonts w:ascii="Open Sans" w:eastAsia="MS Mincho" w:hAnsi="Open Sans" w:cs="Arial"/>
                <w:color w:val="000000"/>
                <w:sz w:val="20"/>
                <w:szCs w:val="20"/>
                <w:lang w:val="en-GB"/>
              </w:rPr>
              <w:t xml:space="preserve">.  </w:t>
            </w:r>
          </w:p>
        </w:tc>
        <w:tc>
          <w:tcPr>
            <w:tcW w:w="2271" w:type="dxa"/>
          </w:tcPr>
          <w:p w14:paraId="040F4FED" w14:textId="77777777" w:rsidR="004244EA" w:rsidRPr="004244EA" w:rsidRDefault="004244EA" w:rsidP="004C42F7">
            <w:pPr>
              <w:spacing w:after="160"/>
              <w:jc w:val="both"/>
              <w:rPr>
                <w:rFonts w:ascii="Aptos" w:eastAsia="MS Mincho" w:hAnsi="Aptos" w:cs="Arial"/>
                <w:b/>
                <w:bCs/>
                <w:color w:val="000000"/>
                <w:sz w:val="28"/>
                <w:szCs w:val="28"/>
                <w:lang w:val="en-GB"/>
              </w:rPr>
            </w:pPr>
          </w:p>
        </w:tc>
      </w:tr>
      <w:tr w:rsidR="004244EA" w:rsidRPr="004C42F7" w14:paraId="5FF1029B" w14:textId="5A79F0CB" w:rsidTr="004244EA">
        <w:trPr>
          <w:trHeight w:val="300"/>
        </w:trPr>
        <w:tc>
          <w:tcPr>
            <w:tcW w:w="3393" w:type="dxa"/>
          </w:tcPr>
          <w:p w14:paraId="51DFE100"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Monitoring, evaluation, and learning  </w:t>
            </w:r>
          </w:p>
        </w:tc>
        <w:tc>
          <w:tcPr>
            <w:tcW w:w="3826" w:type="dxa"/>
          </w:tcPr>
          <w:p w14:paraId="14C78C0D"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 xml:space="preserve">How well </w:t>
            </w:r>
            <w:bookmarkStart w:id="0" w:name="_Int_cUHJxQlH"/>
            <w:r w:rsidRPr="004C42F7">
              <w:rPr>
                <w:rFonts w:ascii="Open Sans" w:eastAsia="MS Mincho" w:hAnsi="Open Sans" w:cs="Arial"/>
                <w:i/>
                <w:iCs/>
                <w:color w:val="000000"/>
                <w:sz w:val="22"/>
                <w:szCs w:val="22"/>
                <w:lang w:val="en-GB"/>
              </w:rPr>
              <w:t>does</w:t>
            </w:r>
            <w:bookmarkEnd w:id="0"/>
            <w:r w:rsidRPr="004C42F7">
              <w:rPr>
                <w:rFonts w:ascii="Open Sans" w:eastAsia="MS Mincho" w:hAnsi="Open Sans" w:cs="Arial"/>
                <w:i/>
                <w:iCs/>
                <w:color w:val="000000"/>
                <w:sz w:val="22"/>
                <w:szCs w:val="22"/>
                <w:lang w:val="en-GB"/>
              </w:rPr>
              <w:t xml:space="preserve"> the branch collect learning and make necessary adjustments to improve and remain relevant? </w:t>
            </w:r>
          </w:p>
          <w:p w14:paraId="46549A66" w14:textId="77777777" w:rsidR="004244EA" w:rsidRPr="004C42F7" w:rsidRDefault="004244EA" w:rsidP="004C42F7">
            <w:pPr>
              <w:rPr>
                <w:rFonts w:ascii="Open Sans" w:eastAsia="MS Mincho" w:hAnsi="Open Sans" w:cs="Arial"/>
                <w:i/>
                <w:iCs/>
                <w:color w:val="000000"/>
                <w:sz w:val="22"/>
                <w:szCs w:val="22"/>
                <w:lang w:val="en-GB"/>
              </w:rPr>
            </w:pPr>
          </w:p>
        </w:tc>
        <w:tc>
          <w:tcPr>
            <w:tcW w:w="425" w:type="dxa"/>
          </w:tcPr>
          <w:p w14:paraId="36B4266E"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3833089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collects updates on activities from team leaders </w:t>
            </w:r>
          </w:p>
          <w:p w14:paraId="18DDD018" w14:textId="77777777" w:rsidR="004244EA" w:rsidRPr="004C42F7" w:rsidRDefault="004244EA" w:rsidP="004C42F7">
            <w:pPr>
              <w:rPr>
                <w:rFonts w:ascii="Open Sans" w:eastAsia="MS Mincho" w:hAnsi="Open Sans" w:cs="Arial"/>
                <w:color w:val="000000"/>
                <w:sz w:val="22"/>
                <w:szCs w:val="22"/>
                <w:lang w:val="en-GB"/>
              </w:rPr>
            </w:pPr>
          </w:p>
          <w:p w14:paraId="1084DB86"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keeps basic records of its main activities (e.g. people reached, activities completed).</w:t>
            </w:r>
          </w:p>
          <w:p w14:paraId="53E65D00" w14:textId="77777777" w:rsidR="004244EA" w:rsidRPr="004C42F7" w:rsidRDefault="004244EA" w:rsidP="004C42F7">
            <w:pPr>
              <w:rPr>
                <w:rFonts w:ascii="Open Sans" w:eastAsia="MS Mincho" w:hAnsi="Open Sans" w:cs="Arial"/>
                <w:color w:val="000000"/>
                <w:sz w:val="22"/>
                <w:szCs w:val="22"/>
                <w:lang w:val="en-GB"/>
              </w:rPr>
            </w:pPr>
          </w:p>
          <w:p w14:paraId="478AA11E" w14:textId="77777777" w:rsidR="004244EA" w:rsidRPr="004C42F7" w:rsidRDefault="004244EA" w:rsidP="004C42F7">
            <w:pPr>
              <w:rPr>
                <w:rFonts w:ascii="Open Sans" w:eastAsia="MS Mincho" w:hAnsi="Open Sans" w:cs="Arial"/>
                <w:color w:val="000000"/>
                <w:sz w:val="22"/>
                <w:szCs w:val="22"/>
                <w:lang w:val="en-GB"/>
              </w:rPr>
            </w:pPr>
          </w:p>
          <w:p w14:paraId="2C53C6C1" w14:textId="77777777" w:rsidR="004244EA" w:rsidRPr="004C42F7" w:rsidRDefault="004244EA" w:rsidP="004C42F7">
            <w:pPr>
              <w:rPr>
                <w:rFonts w:ascii="Open Sans" w:eastAsia="MS Mincho" w:hAnsi="Open Sans" w:cs="Arial"/>
                <w:color w:val="000000"/>
                <w:sz w:val="22"/>
                <w:szCs w:val="22"/>
                <w:lang w:val="en-GB"/>
              </w:rPr>
            </w:pPr>
          </w:p>
          <w:p w14:paraId="24FC9F33"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0A742D24"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25F467BD" w14:textId="77777777" w:rsidR="004244EA" w:rsidRPr="004C42F7" w:rsidRDefault="004244EA" w:rsidP="004C42F7">
            <w:pPr>
              <w:rPr>
                <w:rFonts w:ascii="Open Sans" w:eastAsia="MS Mincho" w:hAnsi="Open Sans" w:cs="Arial"/>
                <w:color w:val="000000"/>
                <w:sz w:val="22"/>
                <w:szCs w:val="22"/>
                <w:lang w:val="en-GB"/>
              </w:rPr>
            </w:pPr>
            <w:r w:rsidRPr="004C42F7">
              <w:rPr>
                <w:rFonts w:ascii="Aptos" w:eastAsia="Aptos" w:hAnsi="Aptos" w:cs="Aptos"/>
                <w:color w:val="000000"/>
                <w:sz w:val="22"/>
                <w:szCs w:val="22"/>
                <w:lang w:val="en-GB"/>
              </w:rPr>
              <w:t xml:space="preserve"> </w:t>
            </w:r>
            <w:r w:rsidRPr="004C42F7">
              <w:rPr>
                <w:rFonts w:ascii="Open Sans" w:eastAsia="MS Mincho" w:hAnsi="Open Sans" w:cs="Arial"/>
                <w:color w:val="000000"/>
                <w:sz w:val="22"/>
                <w:szCs w:val="22"/>
                <w:lang w:val="en-GB"/>
              </w:rPr>
              <w:t>The branch regularly discusses what is going well and what could be changed or improved</w:t>
            </w:r>
          </w:p>
          <w:p w14:paraId="2C3C9733" w14:textId="77777777" w:rsidR="004244EA" w:rsidRPr="004C42F7" w:rsidRDefault="004244EA" w:rsidP="004C42F7">
            <w:pPr>
              <w:rPr>
                <w:rFonts w:ascii="Open Sans" w:eastAsia="MS Mincho" w:hAnsi="Open Sans" w:cs="Arial"/>
                <w:color w:val="000000"/>
                <w:sz w:val="22"/>
                <w:szCs w:val="22"/>
                <w:lang w:val="en-GB"/>
              </w:rPr>
            </w:pPr>
          </w:p>
          <w:p w14:paraId="2B815BB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These learnings and recommendations are used to improve the work.</w:t>
            </w:r>
          </w:p>
          <w:p w14:paraId="1CA758D0" w14:textId="77777777" w:rsidR="004244EA" w:rsidRPr="004C42F7" w:rsidDel="00D42689" w:rsidRDefault="004244EA" w:rsidP="004C42F7">
            <w:pPr>
              <w:rPr>
                <w:rFonts w:ascii="Open Sans" w:eastAsia="MS Mincho" w:hAnsi="Open Sans" w:cs="Arial"/>
                <w:color w:val="000000"/>
                <w:sz w:val="22"/>
                <w:szCs w:val="22"/>
                <w:lang w:val="en-GB"/>
              </w:rPr>
            </w:pPr>
          </w:p>
          <w:p w14:paraId="5B06F04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follows the National Society’s monitoring and evaluation requirements</w:t>
            </w:r>
          </w:p>
          <w:p w14:paraId="343D20B9" w14:textId="77777777" w:rsidR="004244EA" w:rsidRPr="004C42F7" w:rsidRDefault="004244EA" w:rsidP="004C42F7">
            <w:pPr>
              <w:rPr>
                <w:rFonts w:ascii="Open Sans" w:eastAsia="MS Mincho" w:hAnsi="Open Sans" w:cs="Arial"/>
                <w:color w:val="000000"/>
                <w:sz w:val="22"/>
                <w:szCs w:val="22"/>
                <w:lang w:val="en-GB"/>
              </w:rPr>
            </w:pPr>
          </w:p>
        </w:tc>
        <w:tc>
          <w:tcPr>
            <w:tcW w:w="426" w:type="dxa"/>
          </w:tcPr>
          <w:p w14:paraId="281D2AE1"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0202D32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systematically conducts reviews or evaluations across all its activities and services. </w:t>
            </w:r>
          </w:p>
          <w:p w14:paraId="416A6737" w14:textId="77777777" w:rsidR="004244EA" w:rsidRPr="004C42F7" w:rsidRDefault="004244EA" w:rsidP="004C42F7">
            <w:pPr>
              <w:rPr>
                <w:rFonts w:ascii="Open Sans" w:eastAsia="MS Mincho" w:hAnsi="Open Sans" w:cs="Arial"/>
                <w:color w:val="000000"/>
                <w:sz w:val="22"/>
                <w:szCs w:val="22"/>
                <w:lang w:val="en-GB"/>
              </w:rPr>
            </w:pPr>
          </w:p>
          <w:p w14:paraId="2A0674BD" w14:textId="77777777" w:rsidR="004244EA" w:rsidRPr="004C42F7" w:rsidRDefault="004244EA" w:rsidP="004C42F7">
            <w:pPr>
              <w:rPr>
                <w:rFonts w:ascii="Open Sans" w:eastAsia="MS Mincho" w:hAnsi="Open Sans" w:cs="Arial"/>
                <w:color w:val="000000"/>
                <w:sz w:val="20"/>
                <w:szCs w:val="20"/>
                <w:lang w:val="en-GB"/>
              </w:rPr>
            </w:pPr>
            <w:r w:rsidRPr="004C42F7">
              <w:rPr>
                <w:rFonts w:ascii="Open Sans" w:eastAsia="MS Mincho" w:hAnsi="Open Sans" w:cs="Arial"/>
                <w:i/>
                <w:iCs/>
                <w:color w:val="000000"/>
                <w:sz w:val="22"/>
                <w:szCs w:val="22"/>
                <w:lang w:val="en-GB"/>
              </w:rPr>
              <w:t>Branches with externally funded large-scale projects:</w:t>
            </w:r>
            <w:r w:rsidRPr="004C42F7">
              <w:rPr>
                <w:rFonts w:ascii="Open Sans" w:eastAsia="MS Mincho" w:hAnsi="Open Sans" w:cs="Arial"/>
                <w:i/>
                <w:iCs/>
                <w:color w:val="000000"/>
                <w:sz w:val="20"/>
                <w:szCs w:val="20"/>
                <w:lang w:val="en-GB"/>
              </w:rPr>
              <w:t xml:space="preserve"> </w:t>
            </w:r>
            <w:r w:rsidRPr="004C42F7">
              <w:rPr>
                <w:rFonts w:ascii="Open Sans" w:eastAsia="MS Mincho" w:hAnsi="Open Sans" w:cs="Arial"/>
                <w:color w:val="000000"/>
                <w:sz w:val="22"/>
                <w:szCs w:val="22"/>
                <w:lang w:val="en-GB"/>
              </w:rPr>
              <w:t xml:space="preserve">The branch </w:t>
            </w:r>
            <w:proofErr w:type="gramStart"/>
            <w:r w:rsidRPr="004C42F7">
              <w:rPr>
                <w:rFonts w:ascii="Open Sans" w:eastAsia="MS Mincho" w:hAnsi="Open Sans" w:cs="Arial"/>
                <w:color w:val="000000"/>
                <w:sz w:val="22"/>
                <w:szCs w:val="22"/>
                <w:lang w:val="en-GB"/>
              </w:rPr>
              <w:t>is able to</w:t>
            </w:r>
            <w:proofErr w:type="gramEnd"/>
            <w:r w:rsidRPr="004C42F7">
              <w:rPr>
                <w:rFonts w:ascii="Open Sans" w:eastAsia="MS Mincho" w:hAnsi="Open Sans" w:cs="Arial"/>
                <w:color w:val="000000"/>
                <w:sz w:val="22"/>
                <w:szCs w:val="22"/>
                <w:lang w:val="en-GB"/>
              </w:rPr>
              <w:t xml:space="preserve"> meet back donor requirements on monitoring and evaluation</w:t>
            </w:r>
          </w:p>
          <w:p w14:paraId="54B93347"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13177058"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17ED9F06" w14:textId="053D9639" w:rsidTr="004244EA">
        <w:trPr>
          <w:trHeight w:hRule="exact" w:val="454"/>
        </w:trPr>
        <w:tc>
          <w:tcPr>
            <w:tcW w:w="21823" w:type="dxa"/>
            <w:gridSpan w:val="9"/>
            <w:shd w:val="clear" w:color="auto" w:fill="FF0000"/>
            <w:vAlign w:val="center"/>
          </w:tcPr>
          <w:p w14:paraId="3BFDF004"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Cultivate good governance and develop leadership across the branch</w:t>
            </w:r>
          </w:p>
        </w:tc>
      </w:tr>
      <w:tr w:rsidR="004244EA" w:rsidRPr="004C42F7" w14:paraId="29A41133" w14:textId="1543C957" w:rsidTr="004244EA">
        <w:trPr>
          <w:trHeight w:hRule="exact" w:val="454"/>
        </w:trPr>
        <w:tc>
          <w:tcPr>
            <w:tcW w:w="3393" w:type="dxa"/>
            <w:shd w:val="clear" w:color="auto" w:fill="D1D1D1"/>
            <w:vAlign w:val="center"/>
          </w:tcPr>
          <w:p w14:paraId="11FA6D4B" w14:textId="0B7D0775" w:rsidR="004244EA" w:rsidRPr="004C42F7" w:rsidRDefault="004244EA" w:rsidP="004244EA">
            <w:pPr>
              <w:rPr>
                <w:rFonts w:ascii="Open Sans" w:eastAsia="MS Mincho" w:hAnsi="Open Sans" w:cs="Arial"/>
                <w:color w:val="000000"/>
                <w:sz w:val="22"/>
                <w:szCs w:val="22"/>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4F3F8DFE" w14:textId="7C4E537C" w:rsidR="004244EA" w:rsidRPr="004C42F7" w:rsidRDefault="004244EA" w:rsidP="004244EA">
            <w:pP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54372882" w14:textId="7E3A632A"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6319D7E5" w14:textId="628A96AE"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717C4FC5" w14:textId="590E41F9"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490D21C4" w14:textId="5EA1CCF4"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17D536F2" w14:textId="496ACC3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69A9941D" w14:textId="4293B7EB" w:rsidR="004244EA" w:rsidRPr="004C42F7" w:rsidRDefault="004244EA" w:rsidP="004244EA">
            <w:pPr>
              <w:jc w:val="cente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648FC454" w14:textId="380396B3"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65CF86E2" w14:textId="7A6BAD6B" w:rsidTr="004244EA">
        <w:trPr>
          <w:trHeight w:val="300"/>
        </w:trPr>
        <w:tc>
          <w:tcPr>
            <w:tcW w:w="3393" w:type="dxa"/>
          </w:tcPr>
          <w:p w14:paraId="1634A440"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Branch governance </w:t>
            </w:r>
          </w:p>
          <w:p w14:paraId="7C8DF31A" w14:textId="77777777" w:rsidR="004244EA" w:rsidRPr="004C42F7" w:rsidRDefault="004244EA" w:rsidP="004C42F7">
            <w:pPr>
              <w:rPr>
                <w:rFonts w:ascii="Open Sans" w:eastAsia="MS Mincho" w:hAnsi="Open Sans" w:cs="Arial"/>
                <w:color w:val="000000"/>
                <w:sz w:val="22"/>
                <w:szCs w:val="22"/>
                <w:highlight w:val="yellow"/>
                <w:lang w:val="en-GB"/>
              </w:rPr>
            </w:pPr>
          </w:p>
        </w:tc>
        <w:tc>
          <w:tcPr>
            <w:tcW w:w="3826" w:type="dxa"/>
          </w:tcPr>
          <w:p w14:paraId="6CB43410"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are decisions in the branch taken and documented in a transparent manner in accordance with the statutes?</w:t>
            </w:r>
          </w:p>
          <w:p w14:paraId="583E4152" w14:textId="77777777" w:rsidR="004244EA" w:rsidRPr="004C42F7" w:rsidRDefault="004244EA" w:rsidP="004C42F7">
            <w:pPr>
              <w:rPr>
                <w:rFonts w:ascii="Open Sans" w:eastAsia="MS Mincho" w:hAnsi="Open Sans" w:cs="Arial"/>
                <w:i/>
                <w:iCs/>
                <w:color w:val="000000"/>
                <w:sz w:val="22"/>
                <w:szCs w:val="22"/>
                <w:lang w:val="en-GB"/>
              </w:rPr>
            </w:pPr>
          </w:p>
          <w:p w14:paraId="675CDC33" w14:textId="77777777" w:rsidR="004244EA" w:rsidRPr="004C42F7" w:rsidRDefault="004244EA" w:rsidP="004C42F7">
            <w:pPr>
              <w:rPr>
                <w:rFonts w:ascii="Aptos" w:eastAsia="Aptos" w:hAnsi="Aptos" w:cs="Aptos"/>
                <w:color w:val="000000"/>
                <w:sz w:val="22"/>
                <w:szCs w:val="22"/>
                <w:lang w:val="en-GB"/>
              </w:rPr>
            </w:pPr>
          </w:p>
        </w:tc>
        <w:tc>
          <w:tcPr>
            <w:tcW w:w="425" w:type="dxa"/>
          </w:tcPr>
          <w:p w14:paraId="70788291"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5A35E00C"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Branch General Assembly and Board elections are held as per statutes</w:t>
            </w:r>
          </w:p>
          <w:p w14:paraId="5FE11170" w14:textId="77777777" w:rsidR="004244EA" w:rsidRPr="004C42F7" w:rsidRDefault="004244EA" w:rsidP="004C42F7">
            <w:pPr>
              <w:rPr>
                <w:rFonts w:ascii="Open Sans" w:eastAsia="MS Mincho" w:hAnsi="Open Sans" w:cs="Arial"/>
                <w:color w:val="000000"/>
                <w:sz w:val="22"/>
                <w:szCs w:val="22"/>
                <w:lang w:val="en-GB"/>
              </w:rPr>
            </w:pPr>
          </w:p>
          <w:p w14:paraId="5866D0CD"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Branch governing board members have a basic understanding of their roles and responsibilities </w:t>
            </w:r>
          </w:p>
          <w:p w14:paraId="7B651D83"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712A3102"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7AA714D5"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The Branch governing board understands its role in overseeing the branch activities and can exercise it</w:t>
            </w:r>
          </w:p>
          <w:p w14:paraId="76D71A00" w14:textId="77777777" w:rsidR="004244EA" w:rsidRPr="004C42F7" w:rsidRDefault="004244EA" w:rsidP="004C42F7">
            <w:pPr>
              <w:rPr>
                <w:rFonts w:ascii="Open Sans" w:eastAsia="MS Mincho" w:hAnsi="Open Sans" w:cs="Open Sans"/>
                <w:color w:val="000000"/>
                <w:sz w:val="22"/>
                <w:szCs w:val="22"/>
                <w:lang w:val="en-GB"/>
              </w:rPr>
            </w:pPr>
          </w:p>
          <w:p w14:paraId="350D5E1F"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governing board holds regular meetings with a clear agenda</w:t>
            </w:r>
          </w:p>
          <w:p w14:paraId="5CE0A94C" w14:textId="77777777" w:rsidR="004244EA" w:rsidRPr="004C42F7" w:rsidRDefault="004244EA" w:rsidP="004C42F7">
            <w:pPr>
              <w:rPr>
                <w:rFonts w:ascii="Open Sans" w:eastAsia="MS Mincho" w:hAnsi="Open Sans" w:cs="Open Sans"/>
                <w:color w:val="000000"/>
                <w:sz w:val="22"/>
                <w:szCs w:val="22"/>
                <w:lang w:val="en-GB"/>
              </w:rPr>
            </w:pPr>
          </w:p>
          <w:p w14:paraId="6BE78A2A" w14:textId="7CB9332E" w:rsidR="004244EA" w:rsidRPr="004C42F7" w:rsidRDefault="004244EA" w:rsidP="004244EA">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Decisions made by the Branch Governing board are documented and shared with relevant people in the branch</w:t>
            </w:r>
          </w:p>
        </w:tc>
        <w:tc>
          <w:tcPr>
            <w:tcW w:w="426" w:type="dxa"/>
          </w:tcPr>
          <w:p w14:paraId="2CAC5077" w14:textId="77777777" w:rsidR="004244EA" w:rsidRPr="004C42F7" w:rsidRDefault="004244EA" w:rsidP="004C42F7">
            <w:pPr>
              <w:rPr>
                <w:rFonts w:ascii="Open Sans" w:eastAsia="MS Mincho" w:hAnsi="Open Sans" w:cs="Arial"/>
                <w:color w:val="D13438"/>
                <w:sz w:val="20"/>
                <w:szCs w:val="20"/>
                <w:u w:val="single"/>
                <w:lang w:val="en-GB"/>
              </w:rPr>
            </w:pPr>
          </w:p>
        </w:tc>
        <w:tc>
          <w:tcPr>
            <w:tcW w:w="3685" w:type="dxa"/>
          </w:tcPr>
          <w:p w14:paraId="6997AB96"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governing board has means to communicate with each other and make urgent decisions between regular meetings as required</w:t>
            </w:r>
          </w:p>
          <w:p w14:paraId="7A9E88D5" w14:textId="77777777" w:rsidR="004244EA" w:rsidRPr="004C42F7" w:rsidRDefault="004244EA" w:rsidP="004C42F7">
            <w:pPr>
              <w:rPr>
                <w:rFonts w:ascii="Open Sans" w:eastAsia="MS Mincho" w:hAnsi="Open Sans" w:cs="Open Sans"/>
                <w:color w:val="000000"/>
                <w:sz w:val="22"/>
                <w:szCs w:val="22"/>
                <w:lang w:val="en-GB"/>
              </w:rPr>
            </w:pPr>
          </w:p>
          <w:p w14:paraId="2EF45070"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governing board regularly reviews branch achievements and supports improvements</w:t>
            </w:r>
          </w:p>
          <w:p w14:paraId="6DBE924E" w14:textId="77777777" w:rsidR="004244EA" w:rsidRPr="004C42F7" w:rsidRDefault="004244EA" w:rsidP="004C42F7">
            <w:pPr>
              <w:rPr>
                <w:rFonts w:ascii="Open Sans" w:eastAsia="MS Mincho" w:hAnsi="Open Sans" w:cs="Open Sans"/>
                <w:color w:val="000000"/>
                <w:sz w:val="22"/>
                <w:szCs w:val="22"/>
                <w:lang w:val="en-GB"/>
              </w:rPr>
            </w:pPr>
          </w:p>
          <w:p w14:paraId="42FFAE53"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0FE8D916"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482A4362" w14:textId="72DCD42A" w:rsidTr="004244EA">
        <w:trPr>
          <w:trHeight w:val="300"/>
        </w:trPr>
        <w:tc>
          <w:tcPr>
            <w:tcW w:w="3393" w:type="dxa"/>
          </w:tcPr>
          <w:p w14:paraId="6576790C"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lastRenderedPageBreak/>
              <w:t xml:space="preserve">Building leadership across </w:t>
            </w:r>
            <w:r w:rsidRPr="004C42F7">
              <w:rPr>
                <w:rFonts w:ascii="Open Sans" w:eastAsia="MS Mincho" w:hAnsi="Open Sans" w:cs="Arial"/>
                <w:color w:val="000000"/>
                <w:sz w:val="22"/>
                <w:szCs w:val="22"/>
                <w:lang w:val="en-GB"/>
              </w:rPr>
              <w:br/>
              <w:t>the branch</w:t>
            </w:r>
          </w:p>
        </w:tc>
        <w:tc>
          <w:tcPr>
            <w:tcW w:w="3826" w:type="dxa"/>
          </w:tcPr>
          <w:p w14:paraId="0D0E9F3F" w14:textId="77777777" w:rsidR="004244EA" w:rsidRPr="004C42F7" w:rsidRDefault="004244EA" w:rsidP="004C42F7">
            <w:pPr>
              <w:rPr>
                <w:rFonts w:ascii="Open Sans" w:eastAsia="Aptos" w:hAnsi="Open Sans" w:cs="Open Sans"/>
                <w:i/>
                <w:iCs/>
                <w:color w:val="000000"/>
                <w:sz w:val="22"/>
                <w:szCs w:val="22"/>
                <w:lang w:val="en-GB"/>
              </w:rPr>
            </w:pPr>
            <w:r w:rsidRPr="004C42F7">
              <w:rPr>
                <w:rFonts w:ascii="Open Sans" w:eastAsia="Aptos" w:hAnsi="Open Sans" w:cs="Open Sans"/>
                <w:i/>
                <w:iCs/>
                <w:color w:val="000000"/>
                <w:sz w:val="22"/>
                <w:szCs w:val="22"/>
              </w:rPr>
              <w:t xml:space="preserve">How well </w:t>
            </w:r>
            <w:proofErr w:type="gramStart"/>
            <w:r w:rsidRPr="004C42F7">
              <w:rPr>
                <w:rFonts w:ascii="Open Sans" w:eastAsia="Aptos" w:hAnsi="Open Sans" w:cs="Open Sans"/>
                <w:i/>
                <w:iCs/>
                <w:color w:val="000000"/>
                <w:sz w:val="22"/>
                <w:szCs w:val="22"/>
              </w:rPr>
              <w:t>does</w:t>
            </w:r>
            <w:proofErr w:type="gramEnd"/>
            <w:r w:rsidRPr="004C42F7">
              <w:rPr>
                <w:rFonts w:ascii="Open Sans" w:eastAsia="Aptos" w:hAnsi="Open Sans" w:cs="Open Sans"/>
                <w:i/>
                <w:iCs/>
                <w:color w:val="000000"/>
                <w:sz w:val="22"/>
                <w:szCs w:val="22"/>
              </w:rPr>
              <w:t xml:space="preserve"> the branch support and empower members, youth, volunteers, and staff to take responsibility, develop their skills, and grow as leaders?</w:t>
            </w:r>
          </w:p>
          <w:p w14:paraId="04FFFE38"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6BC86503"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01D8068D"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The branch identifies what skills and qualities are needed to lead effectively within its context.</w:t>
            </w:r>
          </w:p>
          <w:p w14:paraId="577FF669" w14:textId="77777777" w:rsidR="004244EA" w:rsidRPr="004C42F7" w:rsidRDefault="004244EA" w:rsidP="004C42F7">
            <w:pPr>
              <w:rPr>
                <w:rFonts w:ascii="Open Sans" w:eastAsia="MS Mincho" w:hAnsi="Open Sans" w:cs="Arial"/>
                <w:color w:val="000000"/>
                <w:sz w:val="22"/>
                <w:szCs w:val="22"/>
              </w:rPr>
            </w:pPr>
          </w:p>
          <w:p w14:paraId="631CF3E9"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Volunteers, youth, and staff are encouraged to learn and practice their leadership skills.</w:t>
            </w:r>
          </w:p>
          <w:p w14:paraId="68C61359" w14:textId="77777777" w:rsidR="004244EA" w:rsidRPr="004C42F7" w:rsidRDefault="004244EA" w:rsidP="004C42F7">
            <w:pPr>
              <w:rPr>
                <w:rFonts w:ascii="Open Sans" w:eastAsia="MS Mincho" w:hAnsi="Open Sans" w:cs="Arial"/>
                <w:color w:val="000000"/>
                <w:sz w:val="22"/>
                <w:szCs w:val="22"/>
              </w:rPr>
            </w:pPr>
          </w:p>
          <w:p w14:paraId="11E1382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a way to manage and resolve conflicts within the branch. </w:t>
            </w:r>
          </w:p>
          <w:p w14:paraId="08338BC2" w14:textId="77777777" w:rsidR="004244EA" w:rsidRPr="004C42F7" w:rsidRDefault="004244EA" w:rsidP="004C42F7">
            <w:pPr>
              <w:rPr>
                <w:rFonts w:ascii="Open Sans" w:eastAsia="MS Mincho" w:hAnsi="Open Sans" w:cs="Arial"/>
                <w:color w:val="D13438"/>
                <w:sz w:val="22"/>
                <w:szCs w:val="22"/>
                <w:highlight w:val="yellow"/>
                <w:lang w:val="en-GB"/>
              </w:rPr>
            </w:pPr>
          </w:p>
          <w:p w14:paraId="3C853A50" w14:textId="77777777" w:rsidR="004244EA" w:rsidRPr="004C42F7" w:rsidRDefault="004244EA" w:rsidP="004C42F7">
            <w:pPr>
              <w:rPr>
                <w:rFonts w:ascii="Open Sans" w:eastAsia="MS Mincho" w:hAnsi="Open Sans" w:cs="Arial"/>
                <w:i/>
                <w:iCs/>
                <w:color w:val="000000"/>
                <w:sz w:val="22"/>
                <w:szCs w:val="22"/>
                <w:highlight w:val="yellow"/>
                <w:lang w:val="en-GB"/>
              </w:rPr>
            </w:pPr>
          </w:p>
        </w:tc>
        <w:tc>
          <w:tcPr>
            <w:tcW w:w="425" w:type="dxa"/>
          </w:tcPr>
          <w:p w14:paraId="5E1AE8AD"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495D17FA" w14:textId="77777777" w:rsidR="004244EA" w:rsidRPr="004C42F7" w:rsidRDefault="004244EA" w:rsidP="004C42F7">
            <w:pPr>
              <w:rPr>
                <w:rFonts w:ascii="Open Sans" w:eastAsia="MS Mincho" w:hAnsi="Open Sans" w:cs="Open Sans"/>
                <w:color w:val="000000"/>
                <w:sz w:val="22"/>
                <w:szCs w:val="22"/>
              </w:rPr>
            </w:pPr>
            <w:r w:rsidRPr="004C42F7">
              <w:rPr>
                <w:rFonts w:ascii="Open Sans" w:eastAsia="MS Mincho" w:hAnsi="Open Sans" w:cs="Open Sans"/>
                <w:color w:val="000000"/>
                <w:sz w:val="22"/>
                <w:szCs w:val="22"/>
              </w:rPr>
              <w:t>The branch provides learning or mentoring opportunities for volunteers and youth who wish to take on more responsibility.</w:t>
            </w:r>
          </w:p>
          <w:p w14:paraId="136DB793" w14:textId="77777777" w:rsidR="004244EA" w:rsidRPr="004C42F7" w:rsidRDefault="004244EA" w:rsidP="004C42F7">
            <w:pPr>
              <w:rPr>
                <w:rFonts w:ascii="Open Sans" w:eastAsia="MS Mincho" w:hAnsi="Open Sans" w:cs="Open Sans"/>
                <w:color w:val="000000"/>
                <w:sz w:val="22"/>
                <w:szCs w:val="22"/>
              </w:rPr>
            </w:pPr>
          </w:p>
          <w:p w14:paraId="73284F80"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The Branch encourages new ideas on how to strengthen the branch and supports putting those ideas into practice.</w:t>
            </w:r>
          </w:p>
          <w:p w14:paraId="6C7EDE2E" w14:textId="77777777" w:rsidR="004244EA" w:rsidRPr="004C42F7" w:rsidRDefault="004244EA" w:rsidP="004C42F7">
            <w:pPr>
              <w:rPr>
                <w:rFonts w:ascii="Open Sans" w:eastAsia="MS Mincho" w:hAnsi="Open Sans" w:cs="Open Sans"/>
                <w:color w:val="000000"/>
                <w:sz w:val="22"/>
                <w:szCs w:val="22"/>
              </w:rPr>
            </w:pPr>
          </w:p>
          <w:p w14:paraId="5A1E6E24" w14:textId="77777777" w:rsidR="004244EA" w:rsidRPr="004C42F7" w:rsidRDefault="004244EA" w:rsidP="004C42F7">
            <w:pPr>
              <w:rPr>
                <w:rFonts w:ascii="Open Sans" w:eastAsia="MS Mincho" w:hAnsi="Open Sans" w:cs="Open Sans"/>
                <w:color w:val="000000"/>
                <w:sz w:val="22"/>
                <w:szCs w:val="22"/>
              </w:rPr>
            </w:pPr>
            <w:r w:rsidRPr="004C42F7">
              <w:rPr>
                <w:rFonts w:ascii="Open Sans" w:eastAsia="MS Mincho" w:hAnsi="Open Sans" w:cs="Open Sans"/>
                <w:color w:val="000000"/>
                <w:sz w:val="22"/>
                <w:szCs w:val="22"/>
              </w:rPr>
              <w:t>The branch identifies and prepares potential future leaders to ensure continuity.</w:t>
            </w:r>
          </w:p>
        </w:tc>
        <w:tc>
          <w:tcPr>
            <w:tcW w:w="426" w:type="dxa"/>
          </w:tcPr>
          <w:p w14:paraId="5C74366A"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71586A74"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The branch actively develops leadership capacity across its teams, giving space for different people to lead activities or represent the branch.</w:t>
            </w:r>
          </w:p>
          <w:p w14:paraId="67F8DE32" w14:textId="77777777" w:rsidR="004244EA" w:rsidRPr="004C42F7" w:rsidRDefault="004244EA" w:rsidP="004C42F7">
            <w:pPr>
              <w:rPr>
                <w:rFonts w:ascii="Open Sans" w:eastAsia="MS Mincho" w:hAnsi="Open Sans" w:cs="Arial"/>
                <w:color w:val="000000"/>
                <w:sz w:val="22"/>
                <w:szCs w:val="22"/>
              </w:rPr>
            </w:pPr>
          </w:p>
          <w:p w14:paraId="51712052"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The branch has structured leadership pathways and opportunities to support youth and volunteers growing into meaningful roles</w:t>
            </w:r>
          </w:p>
          <w:p w14:paraId="7BF1C2CD" w14:textId="77777777" w:rsidR="004244EA" w:rsidRPr="004C42F7" w:rsidRDefault="004244EA" w:rsidP="004C42F7">
            <w:pPr>
              <w:rPr>
                <w:rFonts w:ascii="Aptos" w:eastAsia="Aptos" w:hAnsi="Aptos" w:cs="Aptos"/>
                <w:color w:val="000000"/>
                <w:sz w:val="22"/>
                <w:szCs w:val="22"/>
              </w:rPr>
            </w:pPr>
          </w:p>
          <w:p w14:paraId="04CB2A96"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Leaders participate in peer-to-peer learning and exchange with other branches or National Society structures</w:t>
            </w:r>
          </w:p>
          <w:p w14:paraId="012D7691"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1CC451C9" w14:textId="77777777" w:rsidR="004244EA" w:rsidRPr="004244EA" w:rsidRDefault="004244EA" w:rsidP="004C42F7">
            <w:pPr>
              <w:rPr>
                <w:rFonts w:ascii="Aptos" w:eastAsia="MS Mincho" w:hAnsi="Aptos" w:cs="Arial"/>
                <w:b/>
                <w:bCs/>
                <w:color w:val="000000"/>
                <w:sz w:val="28"/>
                <w:szCs w:val="28"/>
              </w:rPr>
            </w:pPr>
          </w:p>
        </w:tc>
      </w:tr>
      <w:tr w:rsidR="004244EA" w:rsidRPr="004C42F7" w14:paraId="40BBEBE2" w14:textId="32824FAE" w:rsidTr="004244EA">
        <w:trPr>
          <w:trHeight w:val="300"/>
        </w:trPr>
        <w:tc>
          <w:tcPr>
            <w:tcW w:w="3393" w:type="dxa"/>
          </w:tcPr>
          <w:p w14:paraId="1867F4FA"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Membership base</w:t>
            </w:r>
          </w:p>
        </w:tc>
        <w:tc>
          <w:tcPr>
            <w:tcW w:w="3826" w:type="dxa"/>
          </w:tcPr>
          <w:p w14:paraId="672DC8C0"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 the branch and the board work to ensure a solid membership base which is   engaged, and kept informed about the branch’s activities?</w:t>
            </w:r>
          </w:p>
          <w:p w14:paraId="627B54D9" w14:textId="77777777" w:rsidR="004244EA" w:rsidRPr="004C42F7" w:rsidRDefault="004244EA" w:rsidP="004C42F7">
            <w:pPr>
              <w:rPr>
                <w:rFonts w:ascii="Open Sans" w:eastAsia="MS Mincho" w:hAnsi="Open Sans" w:cs="Arial"/>
                <w:i/>
                <w:iCs/>
                <w:color w:val="000000"/>
                <w:sz w:val="22"/>
                <w:szCs w:val="22"/>
                <w:highlight w:val="yellow"/>
                <w:lang w:val="en-GB"/>
              </w:rPr>
            </w:pPr>
          </w:p>
        </w:tc>
        <w:tc>
          <w:tcPr>
            <w:tcW w:w="425" w:type="dxa"/>
          </w:tcPr>
          <w:p w14:paraId="307306A3"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47D2741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occasionally makes efforts to recruit and increase the membership base.</w:t>
            </w:r>
          </w:p>
          <w:p w14:paraId="6FBC0D70" w14:textId="77777777" w:rsidR="004244EA" w:rsidRPr="004C42F7" w:rsidRDefault="004244EA" w:rsidP="004C42F7">
            <w:pPr>
              <w:rPr>
                <w:rFonts w:ascii="Open Sans" w:eastAsia="MS Mincho" w:hAnsi="Open Sans" w:cs="Arial"/>
                <w:color w:val="000000"/>
                <w:sz w:val="22"/>
                <w:szCs w:val="22"/>
                <w:lang w:val="en-GB"/>
              </w:rPr>
            </w:pPr>
          </w:p>
          <w:p w14:paraId="1C5C6A4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keeps a record of its members</w:t>
            </w:r>
          </w:p>
        </w:tc>
        <w:tc>
          <w:tcPr>
            <w:tcW w:w="425" w:type="dxa"/>
          </w:tcPr>
          <w:p w14:paraId="2066623D"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12D3915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difference between </w:t>
            </w:r>
            <w:r w:rsidRPr="004C42F7">
              <w:rPr>
                <w:rFonts w:ascii="Open Sans" w:eastAsia="MS Mincho" w:hAnsi="Open Sans" w:cs="Arial"/>
                <w:i/>
                <w:iCs/>
                <w:color w:val="000000"/>
                <w:sz w:val="22"/>
                <w:szCs w:val="22"/>
                <w:lang w:val="en-GB"/>
              </w:rPr>
              <w:t>members</w:t>
            </w:r>
            <w:r w:rsidRPr="004C42F7">
              <w:rPr>
                <w:rFonts w:ascii="Open Sans" w:eastAsia="MS Mincho" w:hAnsi="Open Sans" w:cs="Arial"/>
                <w:color w:val="000000"/>
                <w:sz w:val="22"/>
                <w:szCs w:val="22"/>
                <w:lang w:val="en-GB"/>
              </w:rPr>
              <w:t xml:space="preserve"> and </w:t>
            </w:r>
            <w:r w:rsidRPr="004C42F7">
              <w:rPr>
                <w:rFonts w:ascii="Open Sans" w:eastAsia="MS Mincho" w:hAnsi="Open Sans" w:cs="Arial"/>
                <w:i/>
                <w:iCs/>
                <w:color w:val="000000"/>
                <w:sz w:val="22"/>
                <w:szCs w:val="22"/>
                <w:lang w:val="en-GB"/>
              </w:rPr>
              <w:t>volunteers</w:t>
            </w:r>
            <w:r w:rsidRPr="004C42F7">
              <w:rPr>
                <w:rFonts w:ascii="Open Sans" w:eastAsia="MS Mincho" w:hAnsi="Open Sans" w:cs="Arial"/>
                <w:color w:val="000000"/>
                <w:sz w:val="22"/>
                <w:szCs w:val="22"/>
                <w:lang w:val="en-GB"/>
              </w:rPr>
              <w:t xml:space="preserve"> is clear to branch governing board, staff, volunteers and members in the branch. </w:t>
            </w:r>
          </w:p>
          <w:p w14:paraId="597B352E" w14:textId="77777777" w:rsidR="004244EA" w:rsidRPr="004C42F7" w:rsidRDefault="004244EA" w:rsidP="004C42F7">
            <w:pPr>
              <w:rPr>
                <w:rFonts w:ascii="Open Sans" w:eastAsia="MS Mincho" w:hAnsi="Open Sans" w:cs="Arial"/>
                <w:color w:val="000000"/>
                <w:sz w:val="20"/>
                <w:szCs w:val="20"/>
                <w:lang w:val="en-GB"/>
              </w:rPr>
            </w:pPr>
          </w:p>
          <w:p w14:paraId="66B4149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provides basic awareness of rights and responsibilities to new members.</w:t>
            </w:r>
          </w:p>
          <w:p w14:paraId="2587518E" w14:textId="77777777" w:rsidR="004244EA" w:rsidRPr="004C42F7" w:rsidRDefault="004244EA" w:rsidP="004C42F7">
            <w:pPr>
              <w:rPr>
                <w:rFonts w:ascii="Open Sans" w:eastAsia="MS Mincho" w:hAnsi="Open Sans" w:cs="Arial"/>
                <w:color w:val="000000"/>
                <w:sz w:val="20"/>
                <w:szCs w:val="20"/>
                <w:lang w:val="en-GB"/>
              </w:rPr>
            </w:pPr>
          </w:p>
          <w:p w14:paraId="535086D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defined target for membership recruitment</w:t>
            </w:r>
          </w:p>
          <w:p w14:paraId="53526A55" w14:textId="77777777" w:rsidR="004244EA" w:rsidRPr="004C42F7" w:rsidRDefault="004244EA" w:rsidP="004C42F7">
            <w:pPr>
              <w:rPr>
                <w:rFonts w:ascii="Open Sans" w:eastAsia="MS Mincho" w:hAnsi="Open Sans" w:cs="Arial"/>
                <w:color w:val="000000"/>
                <w:sz w:val="22"/>
                <w:szCs w:val="22"/>
                <w:lang w:val="en-GB"/>
              </w:rPr>
            </w:pPr>
          </w:p>
          <w:p w14:paraId="1BC61280" w14:textId="77777777" w:rsidR="004244EA" w:rsidRPr="004C42F7" w:rsidRDefault="004244EA" w:rsidP="004C42F7">
            <w:pPr>
              <w:rPr>
                <w:rFonts w:ascii="Open Sans" w:eastAsia="MS Mincho" w:hAnsi="Open Sans" w:cs="Arial"/>
                <w:color w:val="000000"/>
                <w:sz w:val="20"/>
                <w:szCs w:val="20"/>
                <w:lang w:val="en-GB"/>
              </w:rPr>
            </w:pPr>
            <w:r w:rsidRPr="004C42F7">
              <w:rPr>
                <w:rFonts w:ascii="Open Sans" w:eastAsia="MS Mincho" w:hAnsi="Open Sans" w:cs="Arial"/>
                <w:color w:val="000000"/>
                <w:sz w:val="22"/>
                <w:szCs w:val="22"/>
                <w:lang w:val="en-GB"/>
              </w:rPr>
              <w:t>The branch maintains the membership database up to date</w:t>
            </w:r>
            <w:r w:rsidRPr="004C42F7">
              <w:rPr>
                <w:rFonts w:ascii="Open Sans" w:eastAsia="MS Mincho" w:hAnsi="Open Sans" w:cs="Arial"/>
                <w:color w:val="000000"/>
                <w:sz w:val="22"/>
                <w:lang w:val="en-GB"/>
              </w:rPr>
              <w:br/>
            </w:r>
          </w:p>
        </w:tc>
        <w:tc>
          <w:tcPr>
            <w:tcW w:w="426" w:type="dxa"/>
          </w:tcPr>
          <w:p w14:paraId="18C08741"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2D11786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Aptos" w:hAnsi="Open Sans" w:cs="Open Sans"/>
                <w:color w:val="000000"/>
                <w:sz w:val="22"/>
                <w:szCs w:val="22"/>
                <w:lang w:val="en-GB"/>
              </w:rPr>
              <w:t>The branch actively plans for membership renewal and succession to maintain a strong base for future governance</w:t>
            </w:r>
          </w:p>
          <w:p w14:paraId="1245765E" w14:textId="77777777" w:rsidR="004244EA" w:rsidRPr="004C42F7" w:rsidRDefault="004244EA" w:rsidP="004C42F7">
            <w:pPr>
              <w:rPr>
                <w:rFonts w:ascii="Open Sans" w:eastAsia="Aptos" w:hAnsi="Open Sans" w:cs="Open Sans"/>
                <w:color w:val="000000"/>
                <w:sz w:val="22"/>
                <w:szCs w:val="22"/>
                <w:lang w:val="en-GB"/>
              </w:rPr>
            </w:pPr>
          </w:p>
          <w:p w14:paraId="0DDAB14B"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Relevant information about the branch’s activities is made available to members using the most appropriate channels</w:t>
            </w:r>
          </w:p>
          <w:p w14:paraId="19D0461E" w14:textId="77777777" w:rsidR="004244EA" w:rsidRPr="004C42F7" w:rsidRDefault="004244EA" w:rsidP="004C42F7">
            <w:pPr>
              <w:rPr>
                <w:rFonts w:ascii="Open Sans" w:eastAsia="MS Mincho" w:hAnsi="Open Sans" w:cs="Open Sans"/>
                <w:color w:val="000000"/>
                <w:sz w:val="22"/>
                <w:szCs w:val="22"/>
                <w:lang w:val="en-GB"/>
              </w:rPr>
            </w:pPr>
          </w:p>
          <w:p w14:paraId="661EA56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Open Sans"/>
                <w:color w:val="000000"/>
                <w:sz w:val="22"/>
                <w:szCs w:val="22"/>
                <w:lang w:val="en-GB"/>
              </w:rPr>
              <w:t>Members are invited to and able to influence the General Assembly agenda and decisions</w:t>
            </w:r>
          </w:p>
        </w:tc>
        <w:tc>
          <w:tcPr>
            <w:tcW w:w="2271" w:type="dxa"/>
          </w:tcPr>
          <w:p w14:paraId="4C37A0E0" w14:textId="77777777" w:rsidR="004244EA" w:rsidRPr="004244EA" w:rsidRDefault="004244EA" w:rsidP="004C42F7">
            <w:pPr>
              <w:rPr>
                <w:rFonts w:ascii="Aptos" w:eastAsia="Aptos" w:hAnsi="Aptos" w:cs="Open Sans"/>
                <w:b/>
                <w:bCs/>
                <w:color w:val="000000"/>
                <w:sz w:val="28"/>
                <w:szCs w:val="28"/>
                <w:lang w:val="en-GB"/>
              </w:rPr>
            </w:pPr>
          </w:p>
        </w:tc>
      </w:tr>
      <w:tr w:rsidR="004244EA" w:rsidRPr="004C42F7" w14:paraId="4E2A5B0F" w14:textId="0D2382FA" w:rsidTr="004244EA">
        <w:trPr>
          <w:trHeight w:val="454"/>
        </w:trPr>
        <w:tc>
          <w:tcPr>
            <w:tcW w:w="21823" w:type="dxa"/>
            <w:gridSpan w:val="9"/>
            <w:shd w:val="clear" w:color="auto" w:fill="FF0000"/>
            <w:vAlign w:val="center"/>
          </w:tcPr>
          <w:p w14:paraId="04550EED"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Shape a network of volunteer-based units</w:t>
            </w:r>
          </w:p>
        </w:tc>
      </w:tr>
      <w:tr w:rsidR="004244EA" w:rsidRPr="004C42F7" w14:paraId="6BF24319" w14:textId="734BF615" w:rsidTr="004244EA">
        <w:trPr>
          <w:trHeight w:val="454"/>
        </w:trPr>
        <w:tc>
          <w:tcPr>
            <w:tcW w:w="3393" w:type="dxa"/>
            <w:shd w:val="clear" w:color="auto" w:fill="D1D1D1"/>
            <w:vAlign w:val="center"/>
          </w:tcPr>
          <w:p w14:paraId="49F43ACC" w14:textId="05B71786" w:rsidR="004244EA" w:rsidRPr="004C42F7" w:rsidRDefault="004244EA" w:rsidP="004244EA">
            <w:pPr>
              <w:rPr>
                <w:rFonts w:ascii="Open Sans" w:eastAsia="MS Mincho" w:hAnsi="Open Sans" w:cs="Arial"/>
                <w:color w:val="000000"/>
                <w:sz w:val="22"/>
                <w:szCs w:val="22"/>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3980709D" w14:textId="270294B6" w:rsidR="004244EA" w:rsidRPr="004C42F7" w:rsidRDefault="004244EA" w:rsidP="004244EA">
            <w:pP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0F6CFBF9" w14:textId="5F83F860"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630B3720" w14:textId="769340A7"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404EC541" w14:textId="2DB3FFB1"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28F22768" w14:textId="56647731"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6CDE7D9F" w14:textId="39866C5F"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2E86297C" w14:textId="76C9895D" w:rsidR="004244EA" w:rsidRPr="004C42F7" w:rsidRDefault="004244EA" w:rsidP="004244EA">
            <w:pPr>
              <w:jc w:val="cente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442C755F" w14:textId="2CA7A302"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75B76FF2" w14:textId="789F8D28" w:rsidTr="004244EA">
        <w:trPr>
          <w:trHeight w:val="300"/>
        </w:trPr>
        <w:tc>
          <w:tcPr>
            <w:tcW w:w="3393" w:type="dxa"/>
          </w:tcPr>
          <w:p w14:paraId="48051A1B"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Volunteer recruitment and record keeping</w:t>
            </w:r>
          </w:p>
        </w:tc>
        <w:tc>
          <w:tcPr>
            <w:tcW w:w="3826" w:type="dxa"/>
          </w:tcPr>
          <w:p w14:paraId="06C759C0"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is the branch able to attract the volunteers needed to carry out activities and services and does it keep updated records of its volunteers?</w:t>
            </w:r>
          </w:p>
          <w:p w14:paraId="28CAC95B"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069B8127"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16B66786"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is aware of the National Society’s volunteering policy and its implementation guide (if applicable).  </w:t>
            </w:r>
          </w:p>
          <w:p w14:paraId="6EAE358D"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basic overview of how many volunteers it needs, and which profiles </w:t>
            </w:r>
          </w:p>
          <w:p w14:paraId="2C495311" w14:textId="77777777" w:rsidR="004244EA" w:rsidRPr="004C42F7" w:rsidRDefault="004244EA" w:rsidP="004C42F7">
            <w:pPr>
              <w:rPr>
                <w:rFonts w:ascii="Open Sans" w:eastAsia="MS Mincho" w:hAnsi="Open Sans" w:cs="Arial"/>
                <w:color w:val="000000"/>
                <w:sz w:val="22"/>
                <w:szCs w:val="22"/>
                <w:lang w:val="en-GB"/>
              </w:rPr>
            </w:pPr>
          </w:p>
          <w:p w14:paraId="14047BEF"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makes some effort to continuously recruit new volunteers and provides basic </w:t>
            </w:r>
            <w:r w:rsidRPr="004C42F7">
              <w:rPr>
                <w:rFonts w:ascii="Open Sans" w:eastAsia="MS Mincho" w:hAnsi="Open Sans" w:cs="Arial"/>
                <w:color w:val="000000"/>
                <w:sz w:val="22"/>
                <w:szCs w:val="22"/>
                <w:lang w:val="en-GB"/>
              </w:rPr>
              <w:lastRenderedPageBreak/>
              <w:t>induction upon registration (including security training if required)</w:t>
            </w:r>
          </w:p>
        </w:tc>
        <w:tc>
          <w:tcPr>
            <w:tcW w:w="425" w:type="dxa"/>
          </w:tcPr>
          <w:p w14:paraId="0B13419D"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7CC8E9F1"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up-to-date information about their volunteers, including contact details, skills, relevant experience, and trainings completed</w:t>
            </w:r>
          </w:p>
          <w:p w14:paraId="42C3AE73"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way to record if a volunteer becomes inactive</w:t>
            </w:r>
          </w:p>
          <w:p w14:paraId="68083AD5"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Volunteer related data is shared with the NHQ.  </w:t>
            </w:r>
          </w:p>
          <w:p w14:paraId="1EC5DB0B" w14:textId="77777777" w:rsidR="004244EA" w:rsidRPr="004C42F7" w:rsidRDefault="004244EA" w:rsidP="004C42F7">
            <w:pPr>
              <w:rPr>
                <w:rFonts w:ascii="Open Sans" w:eastAsia="MS Mincho" w:hAnsi="Open Sans" w:cs="Arial"/>
                <w:color w:val="000000"/>
                <w:sz w:val="22"/>
                <w:szCs w:val="22"/>
                <w:lang w:val="en-GB"/>
              </w:rPr>
            </w:pPr>
          </w:p>
          <w:p w14:paraId="2770EA6C" w14:textId="77777777" w:rsidR="004244EA" w:rsidRPr="004C42F7" w:rsidRDefault="004244EA" w:rsidP="004C42F7">
            <w:pPr>
              <w:rPr>
                <w:rFonts w:ascii="Open Sans" w:eastAsia="MS Mincho" w:hAnsi="Open Sans" w:cs="Arial"/>
                <w:color w:val="000000"/>
                <w:sz w:val="22"/>
                <w:szCs w:val="22"/>
                <w:lang w:val="en-GB"/>
              </w:rPr>
            </w:pPr>
          </w:p>
          <w:p w14:paraId="31DDF845" w14:textId="77777777" w:rsidR="004244EA" w:rsidRPr="004C42F7" w:rsidRDefault="004244EA" w:rsidP="004C42F7">
            <w:pPr>
              <w:rPr>
                <w:rFonts w:ascii="Open Sans" w:eastAsia="MS Mincho" w:hAnsi="Open Sans" w:cs="Arial"/>
                <w:color w:val="000000"/>
                <w:sz w:val="22"/>
                <w:szCs w:val="22"/>
                <w:lang w:val="en-GB"/>
              </w:rPr>
            </w:pPr>
          </w:p>
        </w:tc>
        <w:tc>
          <w:tcPr>
            <w:tcW w:w="426" w:type="dxa"/>
          </w:tcPr>
          <w:p w14:paraId="2B8A2A09"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E7B733C"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volunteer record is utilised to match available volunteers with appropriate tasks </w:t>
            </w:r>
          </w:p>
          <w:p w14:paraId="1100A814"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identified volunteer tasks for spontaneous volunteers in emergencies</w:t>
            </w:r>
          </w:p>
          <w:p w14:paraId="613CD4AA"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New and innovative ways of volunteering are explored</w:t>
            </w:r>
          </w:p>
        </w:tc>
        <w:tc>
          <w:tcPr>
            <w:tcW w:w="2271" w:type="dxa"/>
          </w:tcPr>
          <w:p w14:paraId="1BF73AF5" w14:textId="77777777" w:rsidR="004244EA" w:rsidRPr="004244EA" w:rsidRDefault="004244EA" w:rsidP="004C42F7">
            <w:pPr>
              <w:spacing w:after="160"/>
              <w:rPr>
                <w:rFonts w:ascii="Aptos" w:eastAsia="MS Mincho" w:hAnsi="Aptos" w:cs="Arial"/>
                <w:b/>
                <w:bCs/>
                <w:color w:val="000000"/>
                <w:sz w:val="28"/>
                <w:szCs w:val="28"/>
                <w:lang w:val="en-GB"/>
              </w:rPr>
            </w:pPr>
          </w:p>
        </w:tc>
      </w:tr>
      <w:tr w:rsidR="004244EA" w:rsidRPr="004C42F7" w14:paraId="68CA777C" w14:textId="769D938E" w:rsidTr="004244EA">
        <w:trPr>
          <w:trHeight w:val="300"/>
        </w:trPr>
        <w:tc>
          <w:tcPr>
            <w:tcW w:w="3393" w:type="dxa"/>
          </w:tcPr>
          <w:p w14:paraId="194E903A"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Empowering volunteers and ensuring a positive volunteering experience</w:t>
            </w:r>
          </w:p>
        </w:tc>
        <w:tc>
          <w:tcPr>
            <w:tcW w:w="3826" w:type="dxa"/>
          </w:tcPr>
          <w:p w14:paraId="75FFB78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i/>
                <w:iCs/>
                <w:color w:val="000000"/>
                <w:sz w:val="22"/>
                <w:szCs w:val="22"/>
                <w:lang w:val="en-GB"/>
              </w:rPr>
              <w:t xml:space="preserve">How well </w:t>
            </w:r>
            <w:proofErr w:type="gramStart"/>
            <w:r w:rsidRPr="004C42F7">
              <w:rPr>
                <w:rFonts w:ascii="Open Sans" w:eastAsia="MS Mincho" w:hAnsi="Open Sans" w:cs="Arial"/>
                <w:i/>
                <w:iCs/>
                <w:color w:val="000000"/>
                <w:sz w:val="22"/>
                <w:szCs w:val="22"/>
                <w:lang w:val="en-GB"/>
              </w:rPr>
              <w:t>does</w:t>
            </w:r>
            <w:proofErr w:type="gramEnd"/>
            <w:r w:rsidRPr="004C42F7">
              <w:rPr>
                <w:rFonts w:ascii="Open Sans" w:eastAsia="MS Mincho" w:hAnsi="Open Sans" w:cs="Arial"/>
                <w:i/>
                <w:iCs/>
                <w:color w:val="000000"/>
                <w:sz w:val="22"/>
                <w:szCs w:val="22"/>
                <w:lang w:val="en-GB"/>
              </w:rPr>
              <w:t xml:space="preserve"> the branch support and motivate volunteers to stay involved?</w:t>
            </w:r>
          </w:p>
        </w:tc>
        <w:tc>
          <w:tcPr>
            <w:tcW w:w="425" w:type="dxa"/>
          </w:tcPr>
          <w:p w14:paraId="6E312B5B"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F593692"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actively makes efforts to ensure volunteers feel welcome to foster a sense of belonging</w:t>
            </w:r>
          </w:p>
          <w:p w14:paraId="4C8F6A43"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understands what motivates volunteers to take part in branch activities. </w:t>
            </w:r>
          </w:p>
          <w:p w14:paraId="34EC637C"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informs registered volunteers occasionally about available activities for engagement</w:t>
            </w:r>
          </w:p>
          <w:p w14:paraId="6BB14909" w14:textId="77777777" w:rsidR="004244EA" w:rsidRPr="004C42F7" w:rsidRDefault="004244EA" w:rsidP="004C42F7">
            <w:pPr>
              <w:spacing w:after="160"/>
              <w:rPr>
                <w:rFonts w:ascii="Open Sans" w:eastAsia="MS Mincho" w:hAnsi="Open Sans" w:cs="Arial"/>
                <w:color w:val="000000"/>
                <w:sz w:val="22"/>
                <w:szCs w:val="22"/>
                <w:lang w:val="en-GB"/>
              </w:rPr>
            </w:pPr>
          </w:p>
        </w:tc>
        <w:tc>
          <w:tcPr>
            <w:tcW w:w="425" w:type="dxa"/>
          </w:tcPr>
          <w:p w14:paraId="0B4BD8EE"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77CDE345" w14:textId="77777777" w:rsidR="004244EA" w:rsidRPr="004C42F7" w:rsidRDefault="004244EA" w:rsidP="004C42F7">
            <w:pPr>
              <w:spacing w:after="160"/>
              <w:rPr>
                <w:rFonts w:ascii="Open Sans" w:eastAsia="MS Mincho" w:hAnsi="Open Sans" w:cs="Arial"/>
                <w:color w:val="000000"/>
                <w:sz w:val="22"/>
                <w:szCs w:val="22"/>
                <w:lang w:val="en-GB"/>
              </w:rPr>
            </w:pPr>
            <w:proofErr w:type="gramStart"/>
            <w:r w:rsidRPr="004C42F7">
              <w:rPr>
                <w:rFonts w:ascii="Open Sans" w:eastAsia="MS Mincho" w:hAnsi="Open Sans" w:cs="Arial"/>
                <w:color w:val="000000"/>
                <w:sz w:val="22"/>
                <w:lang w:val="en-GB"/>
              </w:rPr>
              <w:t>A majority of</w:t>
            </w:r>
            <w:proofErr w:type="gramEnd"/>
            <w:r w:rsidRPr="004C42F7">
              <w:rPr>
                <w:rFonts w:ascii="Open Sans" w:eastAsia="MS Mincho" w:hAnsi="Open Sans" w:cs="Arial"/>
                <w:color w:val="000000"/>
                <w:sz w:val="22"/>
                <w:lang w:val="en-GB"/>
              </w:rPr>
              <w:t xml:space="preserve"> new volunteers are given an opportunity to engage in an activity as soon as they are registered</w:t>
            </w:r>
          </w:p>
          <w:p w14:paraId="3094D2D7" w14:textId="77777777" w:rsidR="004244EA" w:rsidRPr="004C42F7" w:rsidRDefault="004244EA" w:rsidP="004C42F7">
            <w:pPr>
              <w:spacing w:after="160"/>
              <w:rPr>
                <w:rFonts w:ascii="Open Sans" w:eastAsia="MS Mincho" w:hAnsi="Open Sans" w:cs="Arial"/>
                <w:color w:val="000000"/>
                <w:sz w:val="22"/>
                <w:lang w:val="en-GB"/>
              </w:rPr>
            </w:pPr>
          </w:p>
          <w:p w14:paraId="586956D9"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Volunteers are regularly and systematically recognised for their work. </w:t>
            </w:r>
          </w:p>
          <w:p w14:paraId="5C35AD61"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volunteers are provided with sufficient trainings to carry out their tasks</w:t>
            </w:r>
          </w:p>
          <w:p w14:paraId="12494752"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Volunteers receive necessary compensation to cover expenses incurred (food, transport, accommodation) when implementing activities.</w:t>
            </w:r>
            <w:r w:rsidRPr="004C42F7">
              <w:rPr>
                <w:rFonts w:ascii="Open Sans" w:eastAsia="MS Mincho" w:hAnsi="Open Sans" w:cs="Arial"/>
                <w:color w:val="000000"/>
                <w:sz w:val="22"/>
                <w:szCs w:val="22"/>
                <w:lang w:val="en-GB"/>
              </w:rPr>
              <w:br/>
            </w:r>
          </w:p>
        </w:tc>
        <w:tc>
          <w:tcPr>
            <w:tcW w:w="426" w:type="dxa"/>
          </w:tcPr>
          <w:p w14:paraId="2041C98A"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16DD882E"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Regular feedback on satisfaction is collected from volunteers and acted upon.</w:t>
            </w:r>
          </w:p>
          <w:p w14:paraId="4BBE0668"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tries to understand and document the reasons why volunteers become inactive or decide to leave the branch </w:t>
            </w:r>
            <w:proofErr w:type="gramStart"/>
            <w:r w:rsidRPr="004C42F7">
              <w:rPr>
                <w:rFonts w:ascii="Open Sans" w:eastAsia="MS Mincho" w:hAnsi="Open Sans" w:cs="Arial"/>
                <w:color w:val="000000"/>
                <w:sz w:val="22"/>
                <w:szCs w:val="22"/>
                <w:lang w:val="en-GB"/>
              </w:rPr>
              <w:t>in order to</w:t>
            </w:r>
            <w:proofErr w:type="gramEnd"/>
            <w:r w:rsidRPr="004C42F7">
              <w:rPr>
                <w:rFonts w:ascii="Open Sans" w:eastAsia="MS Mincho" w:hAnsi="Open Sans" w:cs="Arial"/>
                <w:color w:val="000000"/>
                <w:sz w:val="22"/>
                <w:szCs w:val="22"/>
                <w:lang w:val="en-GB"/>
              </w:rPr>
              <w:t xml:space="preserve"> improve volunteer management </w:t>
            </w:r>
          </w:p>
          <w:p w14:paraId="54089860" w14:textId="77777777" w:rsidR="004244EA" w:rsidRPr="004C42F7" w:rsidRDefault="004244EA" w:rsidP="004C42F7">
            <w:pPr>
              <w:rPr>
                <w:rFonts w:ascii="Open Sans" w:eastAsia="MS Mincho" w:hAnsi="Open Sans" w:cs="Arial"/>
                <w:color w:val="000000"/>
                <w:sz w:val="22"/>
                <w:szCs w:val="22"/>
                <w:lang w:val="en-GB"/>
              </w:rPr>
            </w:pPr>
          </w:p>
        </w:tc>
        <w:tc>
          <w:tcPr>
            <w:tcW w:w="2271" w:type="dxa"/>
          </w:tcPr>
          <w:p w14:paraId="1632A487" w14:textId="77777777" w:rsidR="004244EA" w:rsidRPr="004244EA" w:rsidRDefault="004244EA" w:rsidP="004C42F7">
            <w:pPr>
              <w:spacing w:after="160"/>
              <w:rPr>
                <w:rFonts w:ascii="Aptos" w:eastAsia="MS Mincho" w:hAnsi="Aptos" w:cs="Arial"/>
                <w:b/>
                <w:bCs/>
                <w:color w:val="000000"/>
                <w:sz w:val="28"/>
                <w:szCs w:val="28"/>
                <w:lang w:val="en-GB"/>
              </w:rPr>
            </w:pPr>
          </w:p>
        </w:tc>
      </w:tr>
      <w:tr w:rsidR="004244EA" w:rsidRPr="004C42F7" w14:paraId="78840863" w14:textId="2FDE7EEC" w:rsidTr="004244EA">
        <w:trPr>
          <w:trHeight w:val="3427"/>
        </w:trPr>
        <w:tc>
          <w:tcPr>
            <w:tcW w:w="3393" w:type="dxa"/>
          </w:tcPr>
          <w:p w14:paraId="3A56BD5E"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Safety, security, and well-being for volunteers (and staff, if applicable)</w:t>
            </w:r>
          </w:p>
        </w:tc>
        <w:tc>
          <w:tcPr>
            <w:tcW w:w="3826" w:type="dxa"/>
          </w:tcPr>
          <w:p w14:paraId="2CAB9983"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does the branch assess and mitigate risks to ensure the safety, security and well-being of volunteers (and staff, if applicable)?</w:t>
            </w:r>
          </w:p>
        </w:tc>
        <w:tc>
          <w:tcPr>
            <w:tcW w:w="425" w:type="dxa"/>
          </w:tcPr>
          <w:p w14:paraId="4E2D12AD"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323259C1"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Volunteers and staff receive safety and security information before being deployed to a response or participating in activity.</w:t>
            </w:r>
          </w:p>
          <w:p w14:paraId="50AA11F6"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provides psychosocial </w:t>
            </w:r>
          </w:p>
          <w:p w14:paraId="277FE3D5" w14:textId="77777777" w:rsidR="004244EA" w:rsidRPr="004C42F7" w:rsidRDefault="004244EA" w:rsidP="004C42F7">
            <w:pPr>
              <w:spacing w:after="160"/>
              <w:rPr>
                <w:rFonts w:ascii="Open Sans" w:eastAsia="MS Mincho" w:hAnsi="Open Sans" w:cs="Arial"/>
                <w:i/>
                <w:iCs/>
                <w:color w:val="000000"/>
                <w:sz w:val="22"/>
                <w:szCs w:val="22"/>
                <w:lang w:val="en-GB"/>
              </w:rPr>
            </w:pPr>
            <w:r w:rsidRPr="004C42F7">
              <w:rPr>
                <w:rFonts w:ascii="Open Sans" w:eastAsia="MS Mincho" w:hAnsi="Open Sans" w:cs="Arial"/>
                <w:color w:val="000000"/>
                <w:sz w:val="22"/>
                <w:szCs w:val="22"/>
                <w:lang w:val="en-GB"/>
              </w:rPr>
              <w:t>first aid or psychosocial support to volunteers when needed</w:t>
            </w:r>
            <w:r w:rsidRPr="004C42F7">
              <w:rPr>
                <w:rFonts w:ascii="Open Sans" w:eastAsia="MS Mincho" w:hAnsi="Open Sans" w:cs="Arial"/>
                <w:i/>
                <w:iCs/>
                <w:color w:val="000000"/>
                <w:sz w:val="22"/>
                <w:szCs w:val="22"/>
                <w:lang w:val="en-GB"/>
              </w:rPr>
              <w:t xml:space="preserve"> </w:t>
            </w:r>
          </w:p>
          <w:p w14:paraId="70543792"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All equipment essential for the safe performance of tasks are provided to volunteers and staff (if applicable).</w:t>
            </w:r>
            <w:r w:rsidRPr="004C42F7">
              <w:rPr>
                <w:rFonts w:ascii="Open Sans" w:eastAsia="MS Mincho" w:hAnsi="Open Sans" w:cs="Arial"/>
                <w:color w:val="000000"/>
                <w:sz w:val="22"/>
                <w:szCs w:val="22"/>
                <w:lang w:val="en-GB"/>
              </w:rPr>
              <w:br/>
            </w:r>
          </w:p>
        </w:tc>
        <w:tc>
          <w:tcPr>
            <w:tcW w:w="425" w:type="dxa"/>
          </w:tcPr>
          <w:p w14:paraId="69E4CA08"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092787A0" w14:textId="77777777" w:rsidR="004244EA" w:rsidRPr="004C42F7" w:rsidRDefault="004244EA" w:rsidP="004C42F7">
            <w:pPr>
              <w:spacing w:after="160"/>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The branch has identified and documented risks that volunteers may face in their work and has put in place measures to reduce or mitigate these risks.</w:t>
            </w:r>
          </w:p>
          <w:p w14:paraId="4C8ABC1F"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All volunteers are insured against accidents while on duty.</w:t>
            </w:r>
          </w:p>
          <w:p w14:paraId="015FD78B" w14:textId="77777777" w:rsidR="004244EA" w:rsidRPr="004C42F7" w:rsidRDefault="004244EA" w:rsidP="004C42F7">
            <w:pPr>
              <w:spacing w:after="160"/>
              <w:rPr>
                <w:rFonts w:ascii="Open Sans" w:eastAsia="MS Mincho" w:hAnsi="Open Sans" w:cs="Arial"/>
                <w:color w:val="000000"/>
                <w:sz w:val="20"/>
                <w:szCs w:val="20"/>
                <w:lang w:val="en-GB"/>
              </w:rPr>
            </w:pPr>
            <w:r w:rsidRPr="004C42F7">
              <w:rPr>
                <w:rFonts w:ascii="Open Sans" w:eastAsia="MS Mincho" w:hAnsi="Open Sans" w:cs="Open Sans"/>
                <w:color w:val="000000"/>
                <w:sz w:val="22"/>
                <w:szCs w:val="22"/>
                <w:lang w:val="en-GB"/>
              </w:rPr>
              <w:t>The branch has mechanisms in place to prevent volunteer burnout</w:t>
            </w:r>
          </w:p>
        </w:tc>
        <w:tc>
          <w:tcPr>
            <w:tcW w:w="426" w:type="dxa"/>
          </w:tcPr>
          <w:p w14:paraId="54DCA0A6"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2F0BE024"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Safety and security measures are integrated into all plans and budgets</w:t>
            </w:r>
          </w:p>
          <w:p w14:paraId="75A2903A" w14:textId="77777777" w:rsidR="004244EA" w:rsidRPr="004C42F7" w:rsidRDefault="004244EA" w:rsidP="004C42F7">
            <w:pPr>
              <w:spacing w:after="160"/>
              <w:rPr>
                <w:rFonts w:ascii="Open Sans" w:eastAsia="MS Mincho" w:hAnsi="Open Sans" w:cs="Arial"/>
                <w:i/>
                <w:iCs/>
                <w:color w:val="000000"/>
                <w:sz w:val="20"/>
                <w:szCs w:val="20"/>
                <w:lang w:val="en-GB"/>
              </w:rPr>
            </w:pPr>
            <w:r w:rsidRPr="004C42F7">
              <w:rPr>
                <w:rFonts w:ascii="Open Sans" w:eastAsia="Aptos" w:hAnsi="Open Sans" w:cs="Open Sans"/>
                <w:color w:val="000000"/>
                <w:sz w:val="22"/>
                <w:szCs w:val="22"/>
                <w:lang w:val="en-GB"/>
              </w:rPr>
              <w:t>The branch can apply the NS protocol for handling a security incident or near miss including providing support to involved volunteers or staff</w:t>
            </w:r>
          </w:p>
        </w:tc>
        <w:tc>
          <w:tcPr>
            <w:tcW w:w="2271" w:type="dxa"/>
          </w:tcPr>
          <w:p w14:paraId="05B80033" w14:textId="77777777" w:rsidR="004244EA" w:rsidRPr="004244EA" w:rsidRDefault="004244EA" w:rsidP="004C42F7">
            <w:pPr>
              <w:spacing w:after="160"/>
              <w:rPr>
                <w:rFonts w:ascii="Aptos" w:eastAsia="MS Mincho" w:hAnsi="Aptos" w:cs="Open Sans"/>
                <w:b/>
                <w:bCs/>
                <w:color w:val="000000"/>
                <w:sz w:val="28"/>
                <w:szCs w:val="28"/>
                <w:lang w:val="en-GB"/>
              </w:rPr>
            </w:pPr>
          </w:p>
        </w:tc>
      </w:tr>
      <w:tr w:rsidR="004244EA" w:rsidRPr="004C42F7" w14:paraId="10036D85" w14:textId="7EEC5D8B" w:rsidTr="004244EA">
        <w:trPr>
          <w:trHeight w:val="300"/>
        </w:trPr>
        <w:tc>
          <w:tcPr>
            <w:tcW w:w="3393" w:type="dxa"/>
          </w:tcPr>
          <w:p w14:paraId="7C42BFF6"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Youth Engagement</w:t>
            </w:r>
          </w:p>
        </w:tc>
        <w:tc>
          <w:tcPr>
            <w:tcW w:w="3826" w:type="dxa"/>
          </w:tcPr>
          <w:p w14:paraId="27CB4644"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 xml:space="preserve">To what extent does the branch work actively to attract and empower youth as volunteers, members, leaders, and decision makers? </w:t>
            </w:r>
          </w:p>
        </w:tc>
        <w:tc>
          <w:tcPr>
            <w:tcW w:w="425" w:type="dxa"/>
          </w:tcPr>
          <w:p w14:paraId="3C5368F5"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6EE591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records the number of young members and volunteers </w:t>
            </w:r>
          </w:p>
          <w:p w14:paraId="60DBC7C0" w14:textId="77777777" w:rsidR="004244EA" w:rsidRPr="004C42F7" w:rsidRDefault="004244EA" w:rsidP="004C42F7">
            <w:pPr>
              <w:rPr>
                <w:rFonts w:ascii="Open Sans" w:eastAsia="MS Mincho" w:hAnsi="Open Sans" w:cs="Arial"/>
                <w:color w:val="000000"/>
                <w:sz w:val="22"/>
                <w:szCs w:val="22"/>
                <w:lang w:val="en-GB"/>
              </w:rPr>
            </w:pPr>
          </w:p>
          <w:p w14:paraId="6A8B0423"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makes active efforts to create space for young people to contribute ideas and shape activities.</w:t>
            </w:r>
          </w:p>
        </w:tc>
        <w:tc>
          <w:tcPr>
            <w:tcW w:w="425" w:type="dxa"/>
          </w:tcPr>
          <w:p w14:paraId="722AA86D" w14:textId="77777777" w:rsidR="004244EA" w:rsidRPr="004C42F7" w:rsidRDefault="004244EA" w:rsidP="004C42F7">
            <w:pPr>
              <w:tabs>
                <w:tab w:val="left" w:pos="720"/>
              </w:tabs>
              <w:rPr>
                <w:rFonts w:ascii="Open Sans" w:eastAsia="MS Mincho" w:hAnsi="Open Sans" w:cs="Arial"/>
                <w:color w:val="000000"/>
                <w:sz w:val="20"/>
                <w:szCs w:val="20"/>
                <w:lang w:val="en-GB"/>
              </w:rPr>
            </w:pPr>
          </w:p>
        </w:tc>
        <w:tc>
          <w:tcPr>
            <w:tcW w:w="3687" w:type="dxa"/>
          </w:tcPr>
          <w:p w14:paraId="698C4525" w14:textId="77777777" w:rsidR="004244EA" w:rsidRPr="004C42F7" w:rsidRDefault="004244EA" w:rsidP="004C42F7">
            <w:pPr>
              <w:tabs>
                <w:tab w:val="left" w:pos="720"/>
              </w:tabs>
              <w:rPr>
                <w:rFonts w:ascii="Open Sans" w:eastAsia="MS Mincho" w:hAnsi="Open Sans" w:cs="Arial"/>
                <w:b/>
                <w:bCs/>
                <w:color w:val="000000"/>
                <w:sz w:val="22"/>
                <w:szCs w:val="22"/>
                <w:lang w:val="en-GB"/>
              </w:rPr>
            </w:pPr>
            <w:r w:rsidRPr="004C42F7">
              <w:rPr>
                <w:rFonts w:ascii="Open Sans" w:eastAsia="MS Mincho" w:hAnsi="Open Sans" w:cs="Arial"/>
                <w:color w:val="000000"/>
                <w:sz w:val="22"/>
                <w:szCs w:val="22"/>
                <w:lang w:val="en-GB"/>
              </w:rPr>
              <w:t xml:space="preserve">The branch provides meaningful and regular learning opportunities for young people </w:t>
            </w:r>
          </w:p>
          <w:p w14:paraId="45459DD8" w14:textId="77777777" w:rsidR="004244EA" w:rsidRPr="004C42F7" w:rsidRDefault="004244EA" w:rsidP="004C42F7">
            <w:pPr>
              <w:tabs>
                <w:tab w:val="left" w:pos="720"/>
              </w:tabs>
              <w:rPr>
                <w:rFonts w:ascii="Open Sans" w:eastAsia="MS Mincho" w:hAnsi="Open Sans" w:cs="Arial"/>
                <w:color w:val="000000"/>
                <w:sz w:val="22"/>
                <w:szCs w:val="22"/>
                <w:lang w:val="en-GB"/>
              </w:rPr>
            </w:pPr>
          </w:p>
          <w:p w14:paraId="1AC5358C" w14:textId="77777777" w:rsidR="004244EA" w:rsidRPr="004C42F7" w:rsidRDefault="004244EA" w:rsidP="004C42F7">
            <w:pPr>
              <w:tabs>
                <w:tab w:val="left" w:pos="720"/>
              </w:tabs>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proactively creates opportunities to allow young people to engage as volunteers and leaders</w:t>
            </w:r>
          </w:p>
          <w:p w14:paraId="1AA3F9AE" w14:textId="77777777" w:rsidR="004244EA" w:rsidRPr="004C42F7" w:rsidRDefault="004244EA" w:rsidP="004C42F7">
            <w:pPr>
              <w:tabs>
                <w:tab w:val="left" w:pos="720"/>
              </w:tabs>
              <w:rPr>
                <w:rFonts w:ascii="Open Sans" w:eastAsia="MS Mincho" w:hAnsi="Open Sans" w:cs="Arial"/>
                <w:color w:val="000000"/>
                <w:sz w:val="22"/>
                <w:szCs w:val="22"/>
                <w:lang w:val="en-GB"/>
              </w:rPr>
            </w:pPr>
          </w:p>
          <w:p w14:paraId="1FAE3612" w14:textId="77777777" w:rsidR="004244EA" w:rsidRPr="004C42F7" w:rsidRDefault="004244EA" w:rsidP="004C42F7">
            <w:pPr>
              <w:spacing w:after="160"/>
              <w:rPr>
                <w:rFonts w:ascii="Open Sans" w:eastAsia="MS Mincho" w:hAnsi="Open Sans" w:cs="Arial"/>
                <w:color w:val="000000"/>
                <w:sz w:val="20"/>
                <w:szCs w:val="20"/>
                <w:lang w:val="en-GB"/>
              </w:rPr>
            </w:pPr>
            <w:r w:rsidRPr="004C42F7">
              <w:rPr>
                <w:rFonts w:ascii="Open Sans" w:eastAsia="MS Mincho" w:hAnsi="Open Sans" w:cs="Arial"/>
                <w:color w:val="000000"/>
                <w:sz w:val="22"/>
                <w:szCs w:val="22"/>
                <w:lang w:val="en-GB"/>
              </w:rPr>
              <w:t>Youth are represented in the Branch Governance structure.</w:t>
            </w:r>
            <w:r w:rsidRPr="004C42F7">
              <w:rPr>
                <w:rFonts w:ascii="Open Sans" w:eastAsia="MS Mincho" w:hAnsi="Open Sans" w:cs="Arial"/>
                <w:color w:val="000000"/>
                <w:sz w:val="20"/>
                <w:szCs w:val="20"/>
                <w:lang w:val="en-GB"/>
              </w:rPr>
              <w:t xml:space="preserve"> </w:t>
            </w:r>
          </w:p>
        </w:tc>
        <w:tc>
          <w:tcPr>
            <w:tcW w:w="426" w:type="dxa"/>
          </w:tcPr>
          <w:p w14:paraId="795D0A4E"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01615444"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facilitates and supports participation in local youth networks and platforms.</w:t>
            </w:r>
          </w:p>
          <w:p w14:paraId="0DEA66FC"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Elected Youth Leaders represent their peers and are given space to actively voice issues that </w:t>
            </w:r>
            <w:r w:rsidRPr="004C42F7">
              <w:rPr>
                <w:rFonts w:ascii="Open Sans" w:eastAsia="MS Mincho" w:hAnsi="Open Sans" w:cs="Arial"/>
                <w:color w:val="000000"/>
                <w:sz w:val="22"/>
                <w:szCs w:val="22"/>
                <w:lang w:val="en-GB"/>
              </w:rPr>
              <w:lastRenderedPageBreak/>
              <w:t>matters to young people in the Branch Governance structure.</w:t>
            </w:r>
          </w:p>
          <w:p w14:paraId="747D8073" w14:textId="77777777" w:rsidR="004244EA" w:rsidRPr="004C42F7" w:rsidRDefault="004244EA" w:rsidP="004C42F7">
            <w:pPr>
              <w:spacing w:after="160"/>
              <w:rPr>
                <w:rFonts w:ascii="Open Sans" w:eastAsia="MS Mincho" w:hAnsi="Open Sans" w:cs="Arial"/>
                <w:color w:val="000000"/>
                <w:sz w:val="20"/>
                <w:szCs w:val="20"/>
                <w:lang w:val="en-GB"/>
              </w:rPr>
            </w:pPr>
          </w:p>
          <w:p w14:paraId="0DB5BC3F"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4CCDA677" w14:textId="77777777" w:rsidR="004244EA" w:rsidRPr="004244EA" w:rsidRDefault="004244EA" w:rsidP="004C42F7">
            <w:pPr>
              <w:spacing w:after="160"/>
              <w:rPr>
                <w:rFonts w:ascii="Aptos" w:eastAsia="MS Mincho" w:hAnsi="Aptos" w:cs="Arial"/>
                <w:b/>
                <w:bCs/>
                <w:color w:val="000000"/>
                <w:sz w:val="28"/>
                <w:szCs w:val="28"/>
                <w:lang w:val="en-GB"/>
              </w:rPr>
            </w:pPr>
          </w:p>
        </w:tc>
      </w:tr>
      <w:tr w:rsidR="004244EA" w:rsidRPr="004C42F7" w14:paraId="3A6BB70D" w14:textId="0877FE92" w:rsidTr="004244EA">
        <w:trPr>
          <w:trHeight w:hRule="exact" w:val="454"/>
        </w:trPr>
        <w:tc>
          <w:tcPr>
            <w:tcW w:w="21823" w:type="dxa"/>
            <w:gridSpan w:val="9"/>
            <w:shd w:val="clear" w:color="auto" w:fill="FF0000"/>
            <w:vAlign w:val="center"/>
          </w:tcPr>
          <w:p w14:paraId="6E8D365E"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Build local relationships</w:t>
            </w:r>
          </w:p>
        </w:tc>
      </w:tr>
      <w:tr w:rsidR="004244EA" w:rsidRPr="004C42F7" w14:paraId="586E7B89" w14:textId="59CECFD2" w:rsidTr="004244EA">
        <w:trPr>
          <w:trHeight w:hRule="exact" w:val="454"/>
        </w:trPr>
        <w:tc>
          <w:tcPr>
            <w:tcW w:w="3393" w:type="dxa"/>
            <w:shd w:val="clear" w:color="auto" w:fill="D1D1D1"/>
            <w:vAlign w:val="center"/>
          </w:tcPr>
          <w:p w14:paraId="515A2DC9" w14:textId="2B07A536" w:rsidR="004244EA" w:rsidRPr="004C42F7" w:rsidRDefault="004244EA" w:rsidP="004244EA">
            <w:pPr>
              <w:rPr>
                <w:rFonts w:ascii="Open Sans" w:eastAsia="MS Mincho" w:hAnsi="Open Sans" w:cs="Arial"/>
                <w:color w:val="000000"/>
                <w:sz w:val="22"/>
                <w:szCs w:val="22"/>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0B9B5D7A" w14:textId="13495719" w:rsidR="004244EA" w:rsidRPr="004C42F7" w:rsidRDefault="004244EA" w:rsidP="004244EA">
            <w:pP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625DC28C" w14:textId="13CC7924"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41FD5BA9" w14:textId="6A91B652"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2FB24454" w14:textId="3CC21B2C"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64F40D80" w14:textId="7A393D41"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01B6D02E" w14:textId="0CEFC344" w:rsidR="004244EA" w:rsidRPr="004C42F7" w:rsidRDefault="004244EA" w:rsidP="004244EA">
            <w:pPr>
              <w:jc w:val="center"/>
              <w:rPr>
                <w:rFonts w:ascii="Open Sans" w:eastAsia="MS Mincho" w:hAnsi="Open Sans" w:cs="Arial"/>
                <w:b/>
                <w:bCs/>
                <w:color w:val="000000"/>
                <w:sz w:val="22"/>
                <w:szCs w:val="22"/>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5D5D1EAB" w14:textId="7F2EDF7F" w:rsidR="004244EA" w:rsidRPr="004C42F7" w:rsidRDefault="004244EA" w:rsidP="004244EA">
            <w:pPr>
              <w:jc w:val="center"/>
              <w:rPr>
                <w:rFonts w:ascii="Open Sans" w:eastAsia="MS Mincho" w:hAnsi="Open Sans" w:cs="Arial"/>
                <w:color w:val="000000"/>
                <w:sz w:val="22"/>
                <w:szCs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6E078114" w14:textId="4440F888"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4233F23E" w14:textId="30EFDBA5" w:rsidTr="004244EA">
        <w:trPr>
          <w:trHeight w:val="300"/>
        </w:trPr>
        <w:tc>
          <w:tcPr>
            <w:tcW w:w="3393" w:type="dxa"/>
          </w:tcPr>
          <w:p w14:paraId="21861974"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Access and acceptance</w:t>
            </w:r>
          </w:p>
        </w:tc>
        <w:tc>
          <w:tcPr>
            <w:tcW w:w="3826" w:type="dxa"/>
          </w:tcPr>
          <w:p w14:paraId="308B3316"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i/>
                <w:iCs/>
                <w:color w:val="000000"/>
                <w:sz w:val="22"/>
                <w:szCs w:val="22"/>
                <w:lang w:val="en-GB"/>
              </w:rPr>
              <w:t>To what extent is the branch known and welcomed by communities and other stakeholders, and able to safely access people across the geographical area it serves?</w:t>
            </w:r>
          </w:p>
          <w:p w14:paraId="67339274" w14:textId="77777777" w:rsidR="004244EA" w:rsidRPr="004C42F7" w:rsidRDefault="004244EA" w:rsidP="004C42F7">
            <w:pPr>
              <w:rPr>
                <w:rFonts w:ascii="Open Sans" w:eastAsia="MS Mincho" w:hAnsi="Open Sans" w:cs="Arial"/>
                <w:i/>
                <w:iCs/>
                <w:color w:val="000000"/>
                <w:sz w:val="22"/>
                <w:szCs w:val="22"/>
                <w:lang w:val="en-GB"/>
              </w:rPr>
            </w:pPr>
          </w:p>
          <w:p w14:paraId="40866693" w14:textId="77777777" w:rsidR="004244EA" w:rsidRPr="004C42F7" w:rsidRDefault="004244EA" w:rsidP="004C42F7">
            <w:pPr>
              <w:rPr>
                <w:rFonts w:ascii="Aptos" w:eastAsia="Aptos" w:hAnsi="Aptos" w:cs="Aptos"/>
                <w:color w:val="000000"/>
                <w:sz w:val="22"/>
                <w:szCs w:val="22"/>
                <w:lang w:val="en-GB"/>
              </w:rPr>
            </w:pPr>
          </w:p>
        </w:tc>
        <w:tc>
          <w:tcPr>
            <w:tcW w:w="425" w:type="dxa"/>
          </w:tcPr>
          <w:p w14:paraId="7F19E798" w14:textId="77777777" w:rsidR="004244EA" w:rsidRPr="004C42F7" w:rsidRDefault="004244EA" w:rsidP="004C42F7">
            <w:pPr>
              <w:rPr>
                <w:rFonts w:ascii="Open Sans" w:eastAsia="MS Mincho" w:hAnsi="Open Sans" w:cs="Arial"/>
                <w:color w:val="000000"/>
                <w:sz w:val="20"/>
                <w:szCs w:val="20"/>
                <w:u w:val="single"/>
                <w:lang w:val="en-GB"/>
              </w:rPr>
            </w:pPr>
          </w:p>
        </w:tc>
        <w:tc>
          <w:tcPr>
            <w:tcW w:w="3685" w:type="dxa"/>
          </w:tcPr>
          <w:p w14:paraId="1FD6BC6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identifies and analyses barriers that could limit access or acceptance </w:t>
            </w:r>
          </w:p>
          <w:p w14:paraId="0C05F9B6" w14:textId="77777777" w:rsidR="004244EA" w:rsidRPr="004C42F7" w:rsidRDefault="004244EA" w:rsidP="004C42F7">
            <w:pPr>
              <w:rPr>
                <w:rFonts w:ascii="Open Sans" w:eastAsia="MS Mincho" w:hAnsi="Open Sans" w:cs="Arial"/>
                <w:color w:val="000000"/>
                <w:sz w:val="22"/>
                <w:szCs w:val="22"/>
                <w:lang w:val="en-GB"/>
              </w:rPr>
            </w:pPr>
          </w:p>
          <w:p w14:paraId="5C49632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identified key stakeholders who has a role in ensuring that the branch can access people and locations as needed</w:t>
            </w:r>
          </w:p>
          <w:p w14:paraId="066CC2AE" w14:textId="77777777" w:rsidR="004244EA" w:rsidRPr="004C42F7" w:rsidRDefault="004244EA" w:rsidP="004C42F7">
            <w:pPr>
              <w:rPr>
                <w:rFonts w:ascii="Open Sans" w:eastAsia="MS Mincho" w:hAnsi="Open Sans" w:cs="Arial"/>
                <w:color w:val="000000"/>
                <w:sz w:val="22"/>
                <w:szCs w:val="22"/>
                <w:lang w:val="en-GB"/>
              </w:rPr>
            </w:pPr>
          </w:p>
          <w:p w14:paraId="157550F3"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knows how to engage with these stakeholders </w:t>
            </w:r>
          </w:p>
          <w:p w14:paraId="50AF358C"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6CA60955" w14:textId="77777777" w:rsidR="004244EA" w:rsidRPr="004C42F7" w:rsidRDefault="004244EA" w:rsidP="004C42F7">
            <w:pPr>
              <w:rPr>
                <w:rFonts w:ascii="Open Sans" w:eastAsia="MS Mincho" w:hAnsi="Open Sans" w:cs="Arial"/>
                <w:color w:val="000000"/>
                <w:sz w:val="20"/>
                <w:szCs w:val="20"/>
                <w:u w:val="single"/>
                <w:lang w:val="en-GB"/>
              </w:rPr>
            </w:pPr>
          </w:p>
        </w:tc>
        <w:tc>
          <w:tcPr>
            <w:tcW w:w="3687" w:type="dxa"/>
          </w:tcPr>
          <w:p w14:paraId="38C0FB0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takes action to reduce barriers and strengthen acceptance</w:t>
            </w:r>
          </w:p>
          <w:p w14:paraId="5E6B7D88" w14:textId="77777777" w:rsidR="004244EA" w:rsidRPr="004C42F7" w:rsidRDefault="004244EA" w:rsidP="004C42F7">
            <w:pPr>
              <w:rPr>
                <w:rFonts w:ascii="Open Sans" w:eastAsia="MS Mincho" w:hAnsi="Open Sans" w:cs="Arial"/>
                <w:color w:val="000000"/>
                <w:sz w:val="22"/>
                <w:szCs w:val="22"/>
                <w:lang w:val="en-GB"/>
              </w:rPr>
            </w:pPr>
          </w:p>
          <w:p w14:paraId="5CBBAE8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Services and activities are adapted to be context-sensitive and culturally appropriate</w:t>
            </w:r>
          </w:p>
          <w:p w14:paraId="2722A4D8" w14:textId="77777777" w:rsidR="004244EA" w:rsidRPr="004C42F7" w:rsidRDefault="004244EA" w:rsidP="004C42F7">
            <w:pPr>
              <w:rPr>
                <w:rFonts w:ascii="Open Sans" w:eastAsia="MS Mincho" w:hAnsi="Open Sans" w:cs="Arial"/>
                <w:color w:val="000000"/>
                <w:sz w:val="22"/>
                <w:szCs w:val="22"/>
                <w:lang w:val="en-GB"/>
              </w:rPr>
            </w:pPr>
          </w:p>
          <w:p w14:paraId="771AB05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Perceptions of the branch are discussed internally and addressed when needed</w:t>
            </w:r>
          </w:p>
          <w:p w14:paraId="55EC949C" w14:textId="77777777" w:rsidR="004244EA" w:rsidRPr="004C42F7" w:rsidRDefault="004244EA" w:rsidP="004C42F7">
            <w:pPr>
              <w:rPr>
                <w:rFonts w:ascii="Open Sans" w:eastAsia="MS Mincho" w:hAnsi="Open Sans" w:cs="Arial"/>
                <w:color w:val="000000"/>
                <w:sz w:val="22"/>
                <w:szCs w:val="22"/>
                <w:lang w:val="en-GB"/>
              </w:rPr>
            </w:pPr>
          </w:p>
        </w:tc>
        <w:tc>
          <w:tcPr>
            <w:tcW w:w="426" w:type="dxa"/>
          </w:tcPr>
          <w:p w14:paraId="700E00C2" w14:textId="77777777" w:rsidR="004244EA" w:rsidRPr="004C42F7" w:rsidRDefault="004244EA" w:rsidP="004C42F7">
            <w:pPr>
              <w:rPr>
                <w:rFonts w:ascii="Open Sans" w:eastAsia="MS Mincho" w:hAnsi="Open Sans" w:cs="Arial"/>
                <w:color w:val="000000"/>
                <w:sz w:val="20"/>
                <w:szCs w:val="20"/>
                <w:u w:val="single"/>
                <w:lang w:val="en-GB"/>
              </w:rPr>
            </w:pPr>
          </w:p>
        </w:tc>
        <w:tc>
          <w:tcPr>
            <w:tcW w:w="3685" w:type="dxa"/>
          </w:tcPr>
          <w:p w14:paraId="643FF561" w14:textId="77777777" w:rsidR="004244EA" w:rsidRPr="004C42F7" w:rsidRDefault="004244EA" w:rsidP="004C42F7">
            <w:pPr>
              <w:spacing w:after="160"/>
              <w:rPr>
                <w:rFonts w:ascii="Open Sans" w:eastAsia="MS Mincho" w:hAnsi="Open Sans" w:cs="Open Sans"/>
                <w:color w:val="000000"/>
                <w:sz w:val="22"/>
                <w:szCs w:val="22"/>
                <w:lang w:val="en-GB"/>
              </w:rPr>
            </w:pPr>
            <w:r w:rsidRPr="004C42F7">
              <w:rPr>
                <w:rFonts w:ascii="Open Sans" w:eastAsia="Aptos" w:hAnsi="Open Sans" w:cs="Open Sans"/>
                <w:color w:val="000000"/>
                <w:sz w:val="22"/>
                <w:szCs w:val="22"/>
                <w:lang w:val="en-GB"/>
              </w:rPr>
              <w:t>The branch monitors and addresses rumours, misperceptions or concerns that could affect acceptance or access</w:t>
            </w:r>
          </w:p>
          <w:p w14:paraId="04B58174" w14:textId="77777777" w:rsidR="004244EA" w:rsidRPr="004C42F7" w:rsidRDefault="004244EA" w:rsidP="004C42F7">
            <w:pPr>
              <w:spacing w:after="160"/>
              <w:rPr>
                <w:rFonts w:ascii="Open Sans" w:eastAsia="MS Mincho" w:hAnsi="Open Sans" w:cs="Arial"/>
                <w:color w:val="000000"/>
                <w:sz w:val="22"/>
                <w:szCs w:val="22"/>
                <w:lang w:val="en-GB"/>
              </w:rPr>
            </w:pPr>
            <w:r w:rsidRPr="004C42F7">
              <w:rPr>
                <w:rFonts w:ascii="Open Sans" w:eastAsia="Aptos" w:hAnsi="Open Sans" w:cs="Open Sans"/>
                <w:color w:val="000000"/>
                <w:sz w:val="22"/>
                <w:szCs w:val="22"/>
                <w:lang w:val="en-GB"/>
              </w:rPr>
              <w:t>The branch monitors and responds to changes in acceptance or barriers over time</w:t>
            </w:r>
            <w:r w:rsidRPr="004C42F7">
              <w:rPr>
                <w:rFonts w:ascii="Open Sans" w:eastAsia="MS Mincho" w:hAnsi="Open Sans" w:cs="Open Sans"/>
                <w:color w:val="000000"/>
                <w:sz w:val="22"/>
                <w:szCs w:val="22"/>
                <w:lang w:val="en-GB"/>
              </w:rPr>
              <w:t>.</w:t>
            </w:r>
          </w:p>
        </w:tc>
        <w:tc>
          <w:tcPr>
            <w:tcW w:w="2271" w:type="dxa"/>
          </w:tcPr>
          <w:p w14:paraId="7CCA1AAF" w14:textId="77777777" w:rsidR="004244EA" w:rsidRPr="004244EA" w:rsidRDefault="004244EA" w:rsidP="004C42F7">
            <w:pPr>
              <w:spacing w:after="160"/>
              <w:rPr>
                <w:rFonts w:ascii="Aptos" w:eastAsia="Aptos" w:hAnsi="Aptos" w:cs="Open Sans"/>
                <w:b/>
                <w:bCs/>
                <w:color w:val="000000"/>
                <w:sz w:val="28"/>
                <w:szCs w:val="28"/>
                <w:lang w:val="en-GB"/>
              </w:rPr>
            </w:pPr>
          </w:p>
        </w:tc>
      </w:tr>
      <w:tr w:rsidR="004244EA" w:rsidRPr="004C42F7" w14:paraId="26D6E37F" w14:textId="706EB24B" w:rsidTr="004244EA">
        <w:trPr>
          <w:trHeight w:val="300"/>
        </w:trPr>
        <w:tc>
          <w:tcPr>
            <w:tcW w:w="3393" w:type="dxa"/>
          </w:tcPr>
          <w:p w14:paraId="5DE109B7"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Local partnerships and coordination </w:t>
            </w:r>
          </w:p>
        </w:tc>
        <w:tc>
          <w:tcPr>
            <w:tcW w:w="3826" w:type="dxa"/>
          </w:tcPr>
          <w:p w14:paraId="1D3E9F7A"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coordinate with and form partnerships with relevant other local actors and organisations?</w:t>
            </w:r>
          </w:p>
        </w:tc>
        <w:tc>
          <w:tcPr>
            <w:tcW w:w="425" w:type="dxa"/>
          </w:tcPr>
          <w:p w14:paraId="0678D7AD"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4F6BED8"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is aware of National Society guidelines for collaboration with other organisations or stakeholders</w:t>
            </w:r>
            <w:r w:rsidRPr="004C42F7">
              <w:rPr>
                <w:rFonts w:ascii="Open Sans" w:eastAsia="MS Mincho" w:hAnsi="Open Sans" w:cs="Arial"/>
                <w:color w:val="000000"/>
                <w:sz w:val="22"/>
                <w:szCs w:val="22"/>
                <w:lang w:val="en-GB"/>
              </w:rPr>
              <w:br/>
            </w:r>
          </w:p>
          <w:p w14:paraId="69044ABE"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collaborates with other local organisations from time to time</w:t>
            </w:r>
          </w:p>
        </w:tc>
        <w:tc>
          <w:tcPr>
            <w:tcW w:w="425" w:type="dxa"/>
          </w:tcPr>
          <w:p w14:paraId="64B458E7"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75C375C0"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good understanding of what the other local actors do and how this complements the activities of the Branch.</w:t>
            </w:r>
          </w:p>
          <w:p w14:paraId="66892CCD" w14:textId="77777777" w:rsidR="004244EA" w:rsidRPr="004C42F7" w:rsidRDefault="004244EA" w:rsidP="004C42F7">
            <w:pPr>
              <w:rPr>
                <w:rFonts w:ascii="Open Sans" w:eastAsia="MS Mincho" w:hAnsi="Open Sans" w:cs="Arial"/>
                <w:color w:val="000000"/>
                <w:sz w:val="22"/>
                <w:szCs w:val="22"/>
                <w:lang w:val="en-GB"/>
              </w:rPr>
            </w:pPr>
          </w:p>
          <w:p w14:paraId="37889D99"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a plan for engagement with other organisations and potential partners. </w:t>
            </w:r>
          </w:p>
        </w:tc>
        <w:tc>
          <w:tcPr>
            <w:tcW w:w="426" w:type="dxa"/>
          </w:tcPr>
          <w:p w14:paraId="0F12CA5B"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5EE9BB6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is actively coordinating with other actors to avoid duplication </w:t>
            </w:r>
          </w:p>
          <w:p w14:paraId="47C66C87" w14:textId="77777777" w:rsidR="004244EA" w:rsidRPr="004C42F7" w:rsidRDefault="004244EA" w:rsidP="004C42F7">
            <w:pPr>
              <w:rPr>
                <w:rFonts w:ascii="Open Sans" w:eastAsia="MS Mincho" w:hAnsi="Open Sans" w:cs="Arial"/>
                <w:color w:val="000000"/>
                <w:sz w:val="22"/>
                <w:szCs w:val="22"/>
                <w:lang w:val="en-GB"/>
              </w:rPr>
            </w:pPr>
          </w:p>
          <w:p w14:paraId="223E4D4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knows how and where to refer people for services not provided by the branch</w:t>
            </w:r>
          </w:p>
          <w:p w14:paraId="4B27C5FB" w14:textId="77777777" w:rsidR="004244EA" w:rsidRPr="004C42F7" w:rsidRDefault="004244EA" w:rsidP="004C42F7">
            <w:pPr>
              <w:rPr>
                <w:rFonts w:ascii="Open Sans" w:eastAsia="MS Mincho" w:hAnsi="Open Sans" w:cs="Arial"/>
                <w:color w:val="000000"/>
                <w:sz w:val="22"/>
                <w:szCs w:val="22"/>
                <w:lang w:val="en-GB"/>
              </w:rPr>
            </w:pPr>
          </w:p>
          <w:p w14:paraId="4FE30D9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actively reviews partnerships and does due diligence when engaging with new partners. </w:t>
            </w:r>
          </w:p>
          <w:p w14:paraId="548C5648" w14:textId="77777777" w:rsidR="004244EA" w:rsidRPr="004C42F7" w:rsidRDefault="004244EA" w:rsidP="004C42F7">
            <w:pPr>
              <w:rPr>
                <w:rFonts w:ascii="Open Sans" w:eastAsia="MS Mincho" w:hAnsi="Open Sans" w:cs="Arial"/>
                <w:color w:val="000000"/>
                <w:sz w:val="22"/>
                <w:szCs w:val="22"/>
                <w:lang w:val="en-GB"/>
              </w:rPr>
            </w:pPr>
          </w:p>
        </w:tc>
        <w:tc>
          <w:tcPr>
            <w:tcW w:w="2271" w:type="dxa"/>
          </w:tcPr>
          <w:p w14:paraId="61BAD7DD"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2F2686E7" w14:textId="57F8136C" w:rsidTr="004244EA">
        <w:trPr>
          <w:trHeight w:val="454"/>
        </w:trPr>
        <w:tc>
          <w:tcPr>
            <w:tcW w:w="21823" w:type="dxa"/>
            <w:gridSpan w:val="9"/>
            <w:shd w:val="clear" w:color="auto" w:fill="FF0000"/>
            <w:vAlign w:val="center"/>
          </w:tcPr>
          <w:p w14:paraId="1CE242B9"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Sustain for as long as needed</w:t>
            </w:r>
          </w:p>
        </w:tc>
      </w:tr>
      <w:tr w:rsidR="004244EA" w:rsidRPr="004C42F7" w14:paraId="5191215F" w14:textId="2BB3D890" w:rsidTr="004244EA">
        <w:trPr>
          <w:trHeight w:val="454"/>
        </w:trPr>
        <w:tc>
          <w:tcPr>
            <w:tcW w:w="3393" w:type="dxa"/>
            <w:shd w:val="clear" w:color="auto" w:fill="D1D1D1"/>
            <w:vAlign w:val="center"/>
          </w:tcPr>
          <w:p w14:paraId="741221A2" w14:textId="4117C05A"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76A13C42" w14:textId="473B1C14" w:rsidR="004244EA" w:rsidRPr="004C42F7" w:rsidRDefault="004244EA" w:rsidP="004244EA">
            <w:pPr>
              <w:rPr>
                <w:rFonts w:ascii="Open Sans" w:eastAsia="MS Mincho" w:hAnsi="Open Sans" w:cs="Arial"/>
                <w:i/>
                <w:iCs/>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2291AC49" w14:textId="406DFF59"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498B2D2F" w14:textId="65C114D9"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7B51348B" w14:textId="1814170F"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7559BBD8" w14:textId="0CB2F5A1"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0E883759" w14:textId="4F734E7B"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1ABFF7C6" w14:textId="51294B5F"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2D87DC0A" w14:textId="383D6C34" w:rsidR="004244EA" w:rsidRPr="004244EA" w:rsidRDefault="004244EA" w:rsidP="004244EA">
            <w:pPr>
              <w:jc w:val="center"/>
              <w:rPr>
                <w:rFonts w:ascii="Aptos" w:eastAsia="MS Mincho" w:hAnsi="Aptos" w:cs="Arial"/>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4BB01D25" w14:textId="5011294C" w:rsidTr="004244EA">
        <w:trPr>
          <w:trHeight w:val="300"/>
        </w:trPr>
        <w:tc>
          <w:tcPr>
            <w:tcW w:w="3393" w:type="dxa"/>
          </w:tcPr>
          <w:p w14:paraId="47BA2D6D"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Sustainability</w:t>
            </w:r>
          </w:p>
          <w:p w14:paraId="4C6D885C" w14:textId="77777777" w:rsidR="004244EA" w:rsidRPr="004C42F7" w:rsidRDefault="004244EA" w:rsidP="004C42F7">
            <w:pPr>
              <w:rPr>
                <w:rFonts w:ascii="Open Sans" w:eastAsia="MS Mincho" w:hAnsi="Open Sans" w:cs="Arial"/>
                <w:color w:val="000000"/>
                <w:sz w:val="20"/>
                <w:szCs w:val="20"/>
                <w:highlight w:val="yellow"/>
                <w:lang w:val="en-GB"/>
              </w:rPr>
            </w:pPr>
          </w:p>
        </w:tc>
        <w:tc>
          <w:tcPr>
            <w:tcW w:w="3826" w:type="dxa"/>
          </w:tcPr>
          <w:p w14:paraId="2115227E" w14:textId="77777777" w:rsidR="004244EA" w:rsidRPr="004C42F7" w:rsidRDefault="004244EA" w:rsidP="004C42F7">
            <w:pPr>
              <w:rPr>
                <w:rFonts w:ascii="Open Sans" w:eastAsia="Aptos" w:hAnsi="Open Sans" w:cs="Open Sans"/>
                <w:i/>
                <w:iCs/>
                <w:color w:val="000000"/>
                <w:sz w:val="22"/>
                <w:szCs w:val="22"/>
                <w:lang w:val="en-GB"/>
              </w:rPr>
            </w:pPr>
            <w:r w:rsidRPr="004C42F7">
              <w:rPr>
                <w:rFonts w:ascii="Open Sans" w:eastAsia="Aptos" w:hAnsi="Open Sans" w:cs="Open Sans"/>
                <w:i/>
                <w:iCs/>
                <w:color w:val="000000"/>
                <w:sz w:val="22"/>
                <w:szCs w:val="22"/>
                <w:lang w:val="en-GB"/>
              </w:rPr>
              <w:t>To what extent does the branch continuously reflect on its long-term sustainability and how to maintain its key activities, structures, and volunteer base over time?</w:t>
            </w:r>
          </w:p>
          <w:p w14:paraId="42D8F2EC" w14:textId="77777777" w:rsidR="004244EA" w:rsidRPr="004C42F7" w:rsidRDefault="004244EA" w:rsidP="004C42F7">
            <w:pPr>
              <w:rPr>
                <w:rFonts w:ascii="Open Sans" w:eastAsia="MS Mincho" w:hAnsi="Open Sans" w:cs="Arial"/>
                <w:color w:val="000000"/>
                <w:sz w:val="20"/>
                <w:szCs w:val="20"/>
                <w:lang w:val="en-GB"/>
              </w:rPr>
            </w:pPr>
          </w:p>
        </w:tc>
        <w:tc>
          <w:tcPr>
            <w:tcW w:w="425" w:type="dxa"/>
          </w:tcPr>
          <w:p w14:paraId="17EC1596" w14:textId="77777777" w:rsidR="004244EA" w:rsidRPr="004C42F7" w:rsidRDefault="004244EA" w:rsidP="004C42F7">
            <w:pPr>
              <w:spacing w:before="240" w:after="240"/>
              <w:rPr>
                <w:rFonts w:ascii="Open Sans" w:eastAsia="MS Mincho" w:hAnsi="Open Sans" w:cs="Arial"/>
                <w:color w:val="000000"/>
                <w:sz w:val="20"/>
                <w:szCs w:val="20"/>
                <w:lang w:val="en-GB"/>
              </w:rPr>
            </w:pPr>
          </w:p>
        </w:tc>
        <w:tc>
          <w:tcPr>
            <w:tcW w:w="3685" w:type="dxa"/>
          </w:tcPr>
          <w:p w14:paraId="5704EAC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understands the costs associated with sustaining essential services, activities, and structures</w:t>
            </w:r>
          </w:p>
          <w:p w14:paraId="72AF41C8" w14:textId="77777777" w:rsidR="004244EA" w:rsidRPr="004C42F7" w:rsidRDefault="004244EA" w:rsidP="004C42F7">
            <w:pPr>
              <w:rPr>
                <w:rFonts w:ascii="Open Sans" w:eastAsia="MS Mincho" w:hAnsi="Open Sans" w:cs="Arial"/>
                <w:color w:val="000000"/>
                <w:sz w:val="20"/>
                <w:szCs w:val="20"/>
                <w:lang w:val="en-GB"/>
              </w:rPr>
            </w:pPr>
          </w:p>
          <w:p w14:paraId="487B9B07" w14:textId="77777777" w:rsidR="004244EA" w:rsidRPr="004C42F7" w:rsidRDefault="004244EA" w:rsidP="004C42F7">
            <w:pPr>
              <w:rPr>
                <w:rFonts w:ascii="Open Sans" w:eastAsia="MS Mincho" w:hAnsi="Open Sans" w:cs="Arial"/>
                <w:color w:val="000000"/>
                <w:sz w:val="20"/>
                <w:szCs w:val="20"/>
                <w:lang w:val="en-GB"/>
              </w:rPr>
            </w:pPr>
          </w:p>
        </w:tc>
        <w:tc>
          <w:tcPr>
            <w:tcW w:w="425" w:type="dxa"/>
          </w:tcPr>
          <w:p w14:paraId="48F741AC"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509F2D10" w14:textId="77777777" w:rsidR="004244EA" w:rsidRPr="004C42F7" w:rsidRDefault="004244EA" w:rsidP="004C42F7">
            <w:pPr>
              <w:rPr>
                <w:rFonts w:ascii="Open Sans" w:eastAsia="Aptos" w:hAnsi="Open Sans" w:cs="Open Sans"/>
                <w:color w:val="000000"/>
                <w:sz w:val="22"/>
                <w:szCs w:val="22"/>
              </w:rPr>
            </w:pPr>
            <w:r w:rsidRPr="004C42F7">
              <w:rPr>
                <w:rFonts w:ascii="Open Sans" w:eastAsia="MS Mincho" w:hAnsi="Open Sans" w:cs="Open Sans"/>
                <w:color w:val="000000"/>
                <w:sz w:val="22"/>
                <w:szCs w:val="22"/>
                <w:lang w:val="da"/>
              </w:rPr>
              <w:t>The branch identifies factors that could affect sustainability (e.g., reliance on certain people, external support, equipment, or facilities) and considers how to address them</w:t>
            </w:r>
            <w:r w:rsidRPr="004C42F7">
              <w:rPr>
                <w:rFonts w:ascii="Open Sans" w:eastAsia="MS Mincho" w:hAnsi="Open Sans" w:cs="Open Sans"/>
                <w:color w:val="000000"/>
                <w:sz w:val="22"/>
                <w:szCs w:val="22"/>
              </w:rPr>
              <w:t xml:space="preserve"> </w:t>
            </w:r>
          </w:p>
          <w:p w14:paraId="0590A6E4" w14:textId="77777777" w:rsidR="004244EA" w:rsidRPr="004C42F7" w:rsidRDefault="004244EA" w:rsidP="004C42F7">
            <w:pPr>
              <w:rPr>
                <w:rFonts w:ascii="Open Sans" w:eastAsia="Aptos" w:hAnsi="Open Sans" w:cs="Open Sans"/>
                <w:color w:val="000000"/>
                <w:sz w:val="22"/>
                <w:szCs w:val="22"/>
              </w:rPr>
            </w:pPr>
          </w:p>
          <w:p w14:paraId="195F37C5" w14:textId="77777777" w:rsidR="004244EA" w:rsidRPr="004C42F7" w:rsidRDefault="004244EA" w:rsidP="004C42F7">
            <w:pPr>
              <w:rPr>
                <w:rFonts w:ascii="Aptos" w:eastAsia="Aptos" w:hAnsi="Aptos" w:cs="Aptos"/>
                <w:color w:val="000000"/>
                <w:sz w:val="20"/>
                <w:szCs w:val="20"/>
                <w:lang w:val="en-GB"/>
              </w:rPr>
            </w:pPr>
            <w:r w:rsidRPr="004C42F7">
              <w:rPr>
                <w:rFonts w:ascii="Open Sans" w:eastAsia="Aptos" w:hAnsi="Open Sans" w:cs="Open Sans"/>
                <w:color w:val="000000"/>
                <w:sz w:val="22"/>
                <w:szCs w:val="22"/>
              </w:rPr>
              <w:t xml:space="preserve">The branch works to maintain any low or no-cost activities, so </w:t>
            </w:r>
            <w:r w:rsidRPr="004C42F7">
              <w:rPr>
                <w:rFonts w:ascii="Open Sans" w:eastAsia="Aptos" w:hAnsi="Open Sans" w:cs="Open Sans"/>
                <w:color w:val="000000"/>
                <w:sz w:val="22"/>
                <w:szCs w:val="22"/>
              </w:rPr>
              <w:lastRenderedPageBreak/>
              <w:t>the branch remains active and visible in the community.</w:t>
            </w:r>
            <w:r w:rsidRPr="004C42F7">
              <w:rPr>
                <w:rFonts w:ascii="Aptos" w:eastAsia="Aptos" w:hAnsi="Aptos" w:cs="Aptos"/>
                <w:color w:val="000000"/>
                <w:sz w:val="20"/>
                <w:szCs w:val="20"/>
              </w:rPr>
              <w:t xml:space="preserve"> </w:t>
            </w:r>
            <w:r w:rsidRPr="004C42F7">
              <w:rPr>
                <w:rFonts w:ascii="Open Sans" w:eastAsia="MS Mincho" w:hAnsi="Open Sans" w:cs="Arial"/>
                <w:color w:val="000000"/>
                <w:sz w:val="22"/>
                <w:lang w:val="en-GB"/>
              </w:rPr>
              <w:br/>
            </w:r>
          </w:p>
        </w:tc>
        <w:tc>
          <w:tcPr>
            <w:tcW w:w="426" w:type="dxa"/>
          </w:tcPr>
          <w:p w14:paraId="74EB4A38" w14:textId="77777777" w:rsidR="004244EA" w:rsidRPr="004C42F7" w:rsidRDefault="004244EA" w:rsidP="004C42F7">
            <w:pPr>
              <w:spacing w:before="240" w:after="240"/>
              <w:rPr>
                <w:rFonts w:ascii="Open Sans" w:eastAsia="MS Mincho" w:hAnsi="Open Sans" w:cs="Arial"/>
                <w:color w:val="000000"/>
                <w:sz w:val="20"/>
                <w:szCs w:val="20"/>
                <w:lang w:val="en-GB"/>
              </w:rPr>
            </w:pPr>
          </w:p>
        </w:tc>
        <w:tc>
          <w:tcPr>
            <w:tcW w:w="3685" w:type="dxa"/>
          </w:tcPr>
          <w:p w14:paraId="018B3564"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The branch has a systematic way to document and assess risks related to sustainability and uses this to inform decision-making</w:t>
            </w:r>
          </w:p>
          <w:p w14:paraId="548BF84C" w14:textId="77777777" w:rsidR="004244EA" w:rsidRPr="004C42F7" w:rsidRDefault="004244EA" w:rsidP="004C42F7">
            <w:pPr>
              <w:rPr>
                <w:rFonts w:ascii="Open Sans" w:eastAsia="MS Mincho" w:hAnsi="Open Sans" w:cs="Arial"/>
                <w:color w:val="000000"/>
                <w:sz w:val="22"/>
                <w:szCs w:val="22"/>
              </w:rPr>
            </w:pPr>
          </w:p>
          <w:p w14:paraId="18C15394" w14:textId="77777777" w:rsidR="004244EA" w:rsidRPr="004C42F7" w:rsidRDefault="004244EA" w:rsidP="004C42F7">
            <w:pPr>
              <w:rPr>
                <w:rFonts w:ascii="Aptos" w:eastAsia="Aptos" w:hAnsi="Aptos" w:cs="Aptos"/>
                <w:color w:val="000000"/>
                <w:sz w:val="20"/>
                <w:szCs w:val="20"/>
              </w:rPr>
            </w:pPr>
            <w:r w:rsidRPr="004C42F7">
              <w:rPr>
                <w:rFonts w:ascii="Open Sans" w:eastAsia="MS Mincho" w:hAnsi="Open Sans" w:cs="Arial"/>
                <w:color w:val="000000"/>
                <w:sz w:val="22"/>
                <w:szCs w:val="22"/>
              </w:rPr>
              <w:t>The branch considers available capacity, resources and local support when planning activities and services</w:t>
            </w:r>
          </w:p>
        </w:tc>
        <w:tc>
          <w:tcPr>
            <w:tcW w:w="2271" w:type="dxa"/>
          </w:tcPr>
          <w:p w14:paraId="3D6A3542" w14:textId="77777777" w:rsidR="004244EA" w:rsidRPr="004244EA" w:rsidRDefault="004244EA" w:rsidP="004C42F7">
            <w:pPr>
              <w:rPr>
                <w:rFonts w:ascii="Aptos" w:eastAsia="MS Mincho" w:hAnsi="Aptos" w:cs="Arial"/>
                <w:b/>
                <w:bCs/>
                <w:color w:val="000000"/>
                <w:sz w:val="28"/>
                <w:szCs w:val="28"/>
              </w:rPr>
            </w:pPr>
          </w:p>
        </w:tc>
      </w:tr>
      <w:tr w:rsidR="004244EA" w:rsidRPr="004C42F7" w14:paraId="4420330C" w14:textId="2E89E6FD" w:rsidTr="004244EA">
        <w:trPr>
          <w:trHeight w:hRule="exact" w:val="454"/>
        </w:trPr>
        <w:tc>
          <w:tcPr>
            <w:tcW w:w="21823" w:type="dxa"/>
            <w:gridSpan w:val="9"/>
            <w:shd w:val="clear" w:color="auto" w:fill="FF0000"/>
            <w:vAlign w:val="center"/>
          </w:tcPr>
          <w:p w14:paraId="3E5B001D"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Mobilising and managing resources</w:t>
            </w:r>
          </w:p>
        </w:tc>
      </w:tr>
      <w:tr w:rsidR="004244EA" w:rsidRPr="004C42F7" w14:paraId="73A1381A" w14:textId="78C562BD" w:rsidTr="004244EA">
        <w:trPr>
          <w:trHeight w:hRule="exact" w:val="454"/>
        </w:trPr>
        <w:tc>
          <w:tcPr>
            <w:tcW w:w="3393" w:type="dxa"/>
            <w:shd w:val="clear" w:color="auto" w:fill="D1D1D1"/>
            <w:vAlign w:val="center"/>
          </w:tcPr>
          <w:p w14:paraId="22533D63" w14:textId="42F70E68"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6E66B343" w14:textId="1AF0773D" w:rsidR="004244EA" w:rsidRPr="004C42F7" w:rsidRDefault="004244EA" w:rsidP="004244EA">
            <w:pPr>
              <w:rPr>
                <w:rFonts w:ascii="Open Sans" w:eastAsia="MS Mincho" w:hAnsi="Open Sans" w:cs="Arial"/>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74F8094C" w14:textId="27256EB5"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6A89A177" w14:textId="5732D7A8"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3D0451FC" w14:textId="09EC271F"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69C9FEC5" w14:textId="3FA79C3D"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053FBDB0" w14:textId="510544DF"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795CAE8C" w14:textId="16FFE2A3"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4769DD47" w14:textId="71A6349E" w:rsidR="004244EA" w:rsidRPr="004244EA" w:rsidRDefault="004244EA" w:rsidP="004244EA">
            <w:pPr>
              <w:jc w:val="center"/>
              <w:rPr>
                <w:rFonts w:ascii="Aptos" w:eastAsia="MS Mincho" w:hAnsi="Aptos" w:cs="Arial"/>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7325D430" w14:textId="435AC6EF" w:rsidTr="004244EA">
        <w:trPr>
          <w:trHeight w:val="300"/>
        </w:trPr>
        <w:tc>
          <w:tcPr>
            <w:tcW w:w="3393" w:type="dxa"/>
          </w:tcPr>
          <w:p w14:paraId="0AF23868"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Planning and budgeting</w:t>
            </w:r>
          </w:p>
          <w:p w14:paraId="096AA41C" w14:textId="77777777" w:rsidR="004244EA" w:rsidRPr="004C42F7" w:rsidRDefault="004244EA" w:rsidP="004C42F7">
            <w:pPr>
              <w:rPr>
                <w:rFonts w:ascii="Open Sans" w:eastAsia="MS Mincho" w:hAnsi="Open Sans" w:cs="Arial"/>
                <w:color w:val="000000"/>
                <w:sz w:val="22"/>
                <w:szCs w:val="22"/>
                <w:lang w:val="en-GB"/>
              </w:rPr>
            </w:pPr>
          </w:p>
        </w:tc>
        <w:tc>
          <w:tcPr>
            <w:tcW w:w="3826" w:type="dxa"/>
          </w:tcPr>
          <w:p w14:paraId="5B266DBC"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plan and budget for its actions?</w:t>
            </w:r>
          </w:p>
        </w:tc>
        <w:tc>
          <w:tcPr>
            <w:tcW w:w="425" w:type="dxa"/>
          </w:tcPr>
          <w:p w14:paraId="6C4C9B89"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51F7D998"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identifies its main priorities and activities for the year.</w:t>
            </w:r>
          </w:p>
          <w:p w14:paraId="2C637BC1" w14:textId="77777777" w:rsidR="004244EA" w:rsidRPr="004C42F7" w:rsidRDefault="004244EA" w:rsidP="004C42F7">
            <w:pPr>
              <w:rPr>
                <w:rFonts w:ascii="Open Sans" w:eastAsia="Aptos" w:hAnsi="Open Sans" w:cs="Open Sans"/>
                <w:color w:val="000000"/>
                <w:sz w:val="22"/>
                <w:szCs w:val="22"/>
                <w:lang w:val="en-GB"/>
              </w:rPr>
            </w:pPr>
          </w:p>
          <w:p w14:paraId="7F8F654A"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reviews plans when new opportunities or challenges arise.</w:t>
            </w:r>
          </w:p>
          <w:p w14:paraId="3B2DC158" w14:textId="77777777" w:rsidR="004244EA" w:rsidRPr="004C42F7" w:rsidRDefault="004244EA" w:rsidP="004C42F7">
            <w:pPr>
              <w:rPr>
                <w:rFonts w:ascii="Open Sans" w:eastAsia="MS Mincho" w:hAnsi="Open Sans" w:cs="Open Sans"/>
                <w:color w:val="000000"/>
                <w:sz w:val="22"/>
                <w:szCs w:val="22"/>
                <w:lang w:val="en-GB"/>
              </w:rPr>
            </w:pPr>
          </w:p>
        </w:tc>
        <w:tc>
          <w:tcPr>
            <w:tcW w:w="425" w:type="dxa"/>
          </w:tcPr>
          <w:p w14:paraId="655F1160" w14:textId="77777777" w:rsidR="004244EA" w:rsidRPr="004C42F7" w:rsidRDefault="004244EA" w:rsidP="004C42F7">
            <w:pPr>
              <w:rPr>
                <w:rFonts w:ascii="Open Sans" w:eastAsia="MS Mincho" w:hAnsi="Open Sans" w:cs="Open Sans"/>
                <w:color w:val="000000"/>
                <w:sz w:val="22"/>
                <w:szCs w:val="22"/>
                <w:lang w:val="en-GB"/>
              </w:rPr>
            </w:pPr>
          </w:p>
        </w:tc>
        <w:tc>
          <w:tcPr>
            <w:tcW w:w="3687" w:type="dxa"/>
          </w:tcPr>
          <w:p w14:paraId="0B2A89DD"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prepares written activity plans and budgets, based on identified needs</w:t>
            </w:r>
          </w:p>
          <w:p w14:paraId="79F78BAB" w14:textId="77777777" w:rsidR="004244EA" w:rsidRPr="004C42F7" w:rsidRDefault="004244EA" w:rsidP="004C42F7">
            <w:pPr>
              <w:rPr>
                <w:rFonts w:ascii="Open Sans" w:eastAsia="Aptos" w:hAnsi="Open Sans" w:cs="Open Sans"/>
                <w:color w:val="000000"/>
                <w:sz w:val="22"/>
                <w:szCs w:val="22"/>
                <w:lang w:val="en-GB"/>
              </w:rPr>
            </w:pPr>
          </w:p>
          <w:p w14:paraId="28B61BA7"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Plans and budgets are discussed and approved by the branch governing board and shared with NHQ</w:t>
            </w:r>
          </w:p>
          <w:p w14:paraId="6D4FAB4F" w14:textId="77777777" w:rsidR="004244EA" w:rsidRPr="004C42F7" w:rsidRDefault="004244EA" w:rsidP="004C42F7">
            <w:pPr>
              <w:rPr>
                <w:rFonts w:ascii="Open Sans" w:eastAsia="Aptos" w:hAnsi="Open Sans" w:cs="Open Sans"/>
                <w:color w:val="000000"/>
                <w:sz w:val="22"/>
                <w:szCs w:val="22"/>
                <w:lang w:val="en-GB"/>
              </w:rPr>
            </w:pPr>
          </w:p>
          <w:p w14:paraId="246BE725"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The branch monitors progress and spending against the budget during the year</w:t>
            </w:r>
          </w:p>
          <w:p w14:paraId="5A8F2A37" w14:textId="77777777" w:rsidR="004244EA" w:rsidRPr="004C42F7" w:rsidRDefault="004244EA" w:rsidP="004C42F7">
            <w:pPr>
              <w:rPr>
                <w:rFonts w:ascii="Open Sans" w:eastAsia="MS Mincho" w:hAnsi="Open Sans" w:cs="Open Sans"/>
                <w:color w:val="000000"/>
                <w:sz w:val="22"/>
                <w:szCs w:val="22"/>
                <w:lang w:val="en-GB"/>
              </w:rPr>
            </w:pPr>
          </w:p>
        </w:tc>
        <w:tc>
          <w:tcPr>
            <w:tcW w:w="426" w:type="dxa"/>
          </w:tcPr>
          <w:p w14:paraId="41536D87"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389D9CF3"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develops </w:t>
            </w:r>
            <w:proofErr w:type="gramStart"/>
            <w:r w:rsidRPr="004C42F7">
              <w:rPr>
                <w:rFonts w:ascii="Open Sans" w:eastAsia="Aptos" w:hAnsi="Open Sans" w:cs="Open Sans"/>
                <w:color w:val="000000"/>
                <w:sz w:val="22"/>
                <w:szCs w:val="22"/>
              </w:rPr>
              <w:t>clear</w:t>
            </w:r>
            <w:proofErr w:type="gramEnd"/>
            <w:r w:rsidRPr="004C42F7">
              <w:rPr>
                <w:rFonts w:ascii="Open Sans" w:eastAsia="Aptos" w:hAnsi="Open Sans" w:cs="Open Sans"/>
                <w:color w:val="000000"/>
                <w:sz w:val="22"/>
                <w:szCs w:val="22"/>
              </w:rPr>
              <w:t xml:space="preserve"> consolidated annual or multi-year plans and budgets aligned with the National Society’s strategy and priorities</w:t>
            </w:r>
          </w:p>
          <w:p w14:paraId="119AE601" w14:textId="77777777" w:rsidR="004244EA" w:rsidRPr="004C42F7" w:rsidRDefault="004244EA" w:rsidP="004C42F7">
            <w:pPr>
              <w:rPr>
                <w:rFonts w:ascii="Open Sans" w:eastAsia="Aptos" w:hAnsi="Open Sans" w:cs="Open Sans"/>
                <w:color w:val="000000"/>
                <w:sz w:val="22"/>
                <w:szCs w:val="22"/>
                <w:lang w:val="en-GB"/>
              </w:rPr>
            </w:pPr>
          </w:p>
          <w:p w14:paraId="7E767207"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 xml:space="preserve">Plans include realistic financial projections and </w:t>
            </w:r>
            <w:proofErr w:type="gramStart"/>
            <w:r w:rsidRPr="004C42F7">
              <w:rPr>
                <w:rFonts w:ascii="Open Sans" w:eastAsia="Aptos" w:hAnsi="Open Sans" w:cs="Open Sans"/>
                <w:color w:val="000000"/>
                <w:sz w:val="22"/>
                <w:szCs w:val="22"/>
              </w:rPr>
              <w:t>take into account</w:t>
            </w:r>
            <w:proofErr w:type="gramEnd"/>
            <w:r w:rsidRPr="004C42F7">
              <w:rPr>
                <w:rFonts w:ascii="Open Sans" w:eastAsia="Aptos" w:hAnsi="Open Sans" w:cs="Open Sans"/>
                <w:color w:val="000000"/>
                <w:sz w:val="22"/>
                <w:szCs w:val="22"/>
              </w:rPr>
              <w:t xml:space="preserve"> sustainability and resource </w:t>
            </w:r>
            <w:proofErr w:type="spellStart"/>
            <w:r w:rsidRPr="004C42F7">
              <w:rPr>
                <w:rFonts w:ascii="Open Sans" w:eastAsia="Aptos" w:hAnsi="Open Sans" w:cs="Open Sans"/>
                <w:color w:val="000000"/>
                <w:sz w:val="22"/>
                <w:szCs w:val="22"/>
              </w:rPr>
              <w:t>mobilisation</w:t>
            </w:r>
            <w:proofErr w:type="spellEnd"/>
          </w:p>
          <w:p w14:paraId="21016331" w14:textId="77777777" w:rsidR="004244EA" w:rsidRPr="004C42F7" w:rsidRDefault="004244EA" w:rsidP="004C42F7">
            <w:pPr>
              <w:rPr>
                <w:rFonts w:ascii="Open Sans" w:eastAsia="Aptos" w:hAnsi="Open Sans" w:cs="Open Sans"/>
                <w:color w:val="000000"/>
                <w:sz w:val="22"/>
                <w:szCs w:val="22"/>
                <w:lang w:val="en-GB"/>
              </w:rPr>
            </w:pPr>
          </w:p>
          <w:p w14:paraId="4D4710F6"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The branch regularly reviews and adjusts plans and budgets based on results and changing circumstances.</w:t>
            </w:r>
          </w:p>
          <w:p w14:paraId="3A62961E" w14:textId="77777777" w:rsidR="004244EA" w:rsidRPr="004C42F7" w:rsidRDefault="004244EA" w:rsidP="004C42F7">
            <w:pPr>
              <w:rPr>
                <w:rFonts w:ascii="Open Sans" w:eastAsia="Aptos" w:hAnsi="Open Sans" w:cs="Open Sans"/>
                <w:color w:val="000000"/>
                <w:sz w:val="22"/>
                <w:szCs w:val="22"/>
                <w:lang w:val="en-GB"/>
              </w:rPr>
            </w:pPr>
          </w:p>
        </w:tc>
        <w:tc>
          <w:tcPr>
            <w:tcW w:w="2271" w:type="dxa"/>
          </w:tcPr>
          <w:p w14:paraId="0C8E8602" w14:textId="77777777" w:rsidR="004244EA" w:rsidRPr="004244EA" w:rsidRDefault="004244EA" w:rsidP="004C42F7">
            <w:pPr>
              <w:rPr>
                <w:rFonts w:ascii="Aptos" w:eastAsia="Aptos" w:hAnsi="Aptos" w:cs="Open Sans"/>
                <w:b/>
                <w:bCs/>
                <w:color w:val="000000"/>
                <w:sz w:val="28"/>
                <w:szCs w:val="28"/>
              </w:rPr>
            </w:pPr>
          </w:p>
        </w:tc>
      </w:tr>
      <w:tr w:rsidR="004244EA" w:rsidRPr="004C42F7" w14:paraId="19C125BF" w14:textId="52B7C3A2" w:rsidTr="004244EA">
        <w:trPr>
          <w:trHeight w:val="300"/>
        </w:trPr>
        <w:tc>
          <w:tcPr>
            <w:tcW w:w="3393" w:type="dxa"/>
          </w:tcPr>
          <w:p w14:paraId="0D4A26BC"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Mobilising local resources</w:t>
            </w:r>
          </w:p>
        </w:tc>
        <w:tc>
          <w:tcPr>
            <w:tcW w:w="3826" w:type="dxa"/>
          </w:tcPr>
          <w:p w14:paraId="70BC9FFC"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is the branch able to attract local resources, in cash or in kind, to cover its costs and activities?</w:t>
            </w:r>
          </w:p>
        </w:tc>
        <w:tc>
          <w:tcPr>
            <w:tcW w:w="425" w:type="dxa"/>
          </w:tcPr>
          <w:p w14:paraId="0F526E67"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8620F9A"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identifies potential sources of local support </w:t>
            </w:r>
          </w:p>
          <w:p w14:paraId="14FD6AE7" w14:textId="77777777" w:rsidR="004244EA" w:rsidRPr="004C42F7" w:rsidRDefault="004244EA" w:rsidP="004C42F7">
            <w:pPr>
              <w:spacing w:before="240" w:after="240"/>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branch’s resource </w:t>
            </w:r>
            <w:proofErr w:type="spellStart"/>
            <w:r w:rsidRPr="004C42F7">
              <w:rPr>
                <w:rFonts w:ascii="Open Sans" w:eastAsia="Aptos" w:hAnsi="Open Sans" w:cs="Open Sans"/>
                <w:color w:val="000000"/>
                <w:sz w:val="22"/>
                <w:szCs w:val="22"/>
              </w:rPr>
              <w:t>mobilisation</w:t>
            </w:r>
            <w:proofErr w:type="spellEnd"/>
            <w:r w:rsidRPr="004C42F7">
              <w:rPr>
                <w:rFonts w:ascii="Open Sans" w:eastAsia="Aptos" w:hAnsi="Open Sans" w:cs="Open Sans"/>
                <w:color w:val="000000"/>
                <w:sz w:val="22"/>
                <w:szCs w:val="22"/>
              </w:rPr>
              <w:t xml:space="preserve"> efforts are clearly aligned with the priorities of the branch</w:t>
            </w:r>
          </w:p>
          <w:p w14:paraId="58FADF3B"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carries out simple, transparent activities to raise local funds or attract support </w:t>
            </w:r>
          </w:p>
          <w:p w14:paraId="2B52C6EE" w14:textId="77777777" w:rsidR="004244EA" w:rsidRPr="004C42F7" w:rsidRDefault="004244EA" w:rsidP="004C42F7">
            <w:pPr>
              <w:rPr>
                <w:rFonts w:ascii="Open Sans" w:eastAsia="MS Mincho" w:hAnsi="Open Sans" w:cs="Arial"/>
                <w:color w:val="000000"/>
                <w:sz w:val="20"/>
                <w:szCs w:val="20"/>
                <w:lang w:val="en-GB"/>
              </w:rPr>
            </w:pPr>
          </w:p>
        </w:tc>
        <w:tc>
          <w:tcPr>
            <w:tcW w:w="425" w:type="dxa"/>
          </w:tcPr>
          <w:p w14:paraId="21A672E7"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0992C49D"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continuously explores and </w:t>
            </w:r>
            <w:proofErr w:type="gramStart"/>
            <w:r w:rsidRPr="004C42F7">
              <w:rPr>
                <w:rFonts w:ascii="Open Sans" w:eastAsia="Aptos" w:hAnsi="Open Sans" w:cs="Open Sans"/>
                <w:color w:val="000000"/>
                <w:sz w:val="22"/>
                <w:szCs w:val="22"/>
              </w:rPr>
              <w:t>pilots</w:t>
            </w:r>
            <w:proofErr w:type="gramEnd"/>
            <w:r w:rsidRPr="004C42F7">
              <w:rPr>
                <w:rFonts w:ascii="Open Sans" w:eastAsia="Aptos" w:hAnsi="Open Sans" w:cs="Open Sans"/>
                <w:color w:val="000000"/>
                <w:sz w:val="22"/>
                <w:szCs w:val="22"/>
              </w:rPr>
              <w:t xml:space="preserve"> new ideas for resource </w:t>
            </w:r>
            <w:proofErr w:type="spellStart"/>
            <w:r w:rsidRPr="004C42F7">
              <w:rPr>
                <w:rFonts w:ascii="Open Sans" w:eastAsia="Aptos" w:hAnsi="Open Sans" w:cs="Open Sans"/>
                <w:color w:val="000000"/>
                <w:sz w:val="22"/>
                <w:szCs w:val="22"/>
              </w:rPr>
              <w:t>mobilisation</w:t>
            </w:r>
            <w:proofErr w:type="spellEnd"/>
            <w:r w:rsidRPr="004C42F7">
              <w:rPr>
                <w:rFonts w:ascii="Open Sans" w:eastAsia="Aptos" w:hAnsi="Open Sans" w:cs="Open Sans"/>
                <w:color w:val="000000"/>
                <w:sz w:val="22"/>
                <w:szCs w:val="22"/>
              </w:rPr>
              <w:t xml:space="preserve"> </w:t>
            </w:r>
          </w:p>
          <w:p w14:paraId="5E8D7374" w14:textId="77777777" w:rsidR="004244EA" w:rsidRPr="004C42F7" w:rsidRDefault="004244EA" w:rsidP="004C42F7">
            <w:pPr>
              <w:rPr>
                <w:rFonts w:ascii="Open Sans" w:eastAsia="Aptos" w:hAnsi="Open Sans" w:cs="Open Sans"/>
                <w:color w:val="000000"/>
                <w:sz w:val="22"/>
                <w:szCs w:val="22"/>
              </w:rPr>
            </w:pPr>
          </w:p>
          <w:p w14:paraId="739320B9" w14:textId="77777777" w:rsidR="004244EA" w:rsidRPr="004C42F7" w:rsidRDefault="004244EA" w:rsidP="004C42F7">
            <w:pPr>
              <w:rPr>
                <w:rFonts w:ascii="Aptos" w:eastAsia="Aptos" w:hAnsi="Aptos" w:cs="Aptos"/>
                <w:color w:val="000000"/>
                <w:sz w:val="20"/>
                <w:szCs w:val="20"/>
              </w:rPr>
            </w:pPr>
            <w:r w:rsidRPr="004C42F7">
              <w:rPr>
                <w:rFonts w:ascii="Open Sans" w:eastAsia="Aptos" w:hAnsi="Open Sans" w:cs="Open Sans"/>
                <w:color w:val="000000"/>
                <w:sz w:val="22"/>
                <w:szCs w:val="22"/>
              </w:rPr>
              <w:t>The branch has diversified its sources of income and in-kind support to reduce over-reliance on certain income streams.</w:t>
            </w:r>
          </w:p>
        </w:tc>
        <w:tc>
          <w:tcPr>
            <w:tcW w:w="426" w:type="dxa"/>
          </w:tcPr>
          <w:p w14:paraId="6E5B5583"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40EC699E"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w:t>
            </w:r>
            <w:proofErr w:type="gramStart"/>
            <w:r w:rsidRPr="004C42F7">
              <w:rPr>
                <w:rFonts w:ascii="Open Sans" w:eastAsia="Aptos" w:hAnsi="Open Sans" w:cs="Open Sans"/>
                <w:color w:val="000000"/>
                <w:sz w:val="22"/>
                <w:szCs w:val="22"/>
              </w:rPr>
              <w:t>is able to</w:t>
            </w:r>
            <w:proofErr w:type="gramEnd"/>
            <w:r w:rsidRPr="004C42F7">
              <w:rPr>
                <w:rFonts w:ascii="Open Sans" w:eastAsia="Aptos" w:hAnsi="Open Sans" w:cs="Open Sans"/>
                <w:color w:val="000000"/>
                <w:sz w:val="22"/>
                <w:szCs w:val="22"/>
              </w:rPr>
              <w:t xml:space="preserve"> attract local resources to cover both its running costs and key activity costs</w:t>
            </w:r>
          </w:p>
          <w:p w14:paraId="489CA2F2" w14:textId="77777777" w:rsidR="004244EA" w:rsidRPr="004C42F7" w:rsidRDefault="004244EA" w:rsidP="004C42F7">
            <w:pPr>
              <w:rPr>
                <w:rFonts w:ascii="Open Sans" w:eastAsia="Aptos" w:hAnsi="Open Sans" w:cs="Open Sans"/>
                <w:color w:val="000000"/>
                <w:sz w:val="22"/>
                <w:szCs w:val="22"/>
                <w:lang w:val="en-GB"/>
              </w:rPr>
            </w:pPr>
          </w:p>
          <w:p w14:paraId="3C2401DE"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The branch is demonstrating transparency and effective communication with supporters and donors</w:t>
            </w:r>
          </w:p>
          <w:p w14:paraId="4C688753" w14:textId="77777777" w:rsidR="004244EA" w:rsidRPr="004C42F7" w:rsidRDefault="004244EA" w:rsidP="004C42F7">
            <w:pPr>
              <w:rPr>
                <w:rFonts w:ascii="Aptos" w:eastAsia="Aptos" w:hAnsi="Aptos" w:cs="Aptos"/>
                <w:color w:val="000000"/>
                <w:sz w:val="20"/>
                <w:szCs w:val="20"/>
                <w:lang w:val="en-GB"/>
              </w:rPr>
            </w:pPr>
          </w:p>
          <w:p w14:paraId="611C67A6"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6ED8ED93" w14:textId="77777777" w:rsidR="004244EA" w:rsidRPr="004244EA" w:rsidRDefault="004244EA" w:rsidP="004C42F7">
            <w:pPr>
              <w:rPr>
                <w:rFonts w:ascii="Aptos" w:eastAsia="Aptos" w:hAnsi="Aptos" w:cs="Open Sans"/>
                <w:b/>
                <w:bCs/>
                <w:color w:val="000000"/>
                <w:sz w:val="28"/>
                <w:szCs w:val="28"/>
              </w:rPr>
            </w:pPr>
          </w:p>
        </w:tc>
      </w:tr>
      <w:tr w:rsidR="004244EA" w:rsidRPr="004C42F7" w14:paraId="26A044E3" w14:textId="131F046F" w:rsidTr="004244EA">
        <w:trPr>
          <w:trHeight w:val="300"/>
        </w:trPr>
        <w:tc>
          <w:tcPr>
            <w:tcW w:w="3393" w:type="dxa"/>
          </w:tcPr>
          <w:p w14:paraId="21D1CD15"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Managing assets</w:t>
            </w:r>
          </w:p>
          <w:p w14:paraId="08B5570E" w14:textId="77777777" w:rsidR="004244EA" w:rsidRPr="004C42F7" w:rsidRDefault="004244EA" w:rsidP="004C42F7">
            <w:pPr>
              <w:rPr>
                <w:rFonts w:ascii="Open Sans" w:eastAsia="MS Mincho" w:hAnsi="Open Sans" w:cs="Arial"/>
                <w:color w:val="000000"/>
                <w:sz w:val="22"/>
                <w:szCs w:val="22"/>
                <w:lang w:val="en-GB"/>
              </w:rPr>
            </w:pPr>
          </w:p>
        </w:tc>
        <w:tc>
          <w:tcPr>
            <w:tcW w:w="3826" w:type="dxa"/>
          </w:tcPr>
          <w:p w14:paraId="2FD95EF2" w14:textId="77777777" w:rsidR="004244EA" w:rsidRPr="004C42F7" w:rsidRDefault="004244EA" w:rsidP="004C42F7">
            <w:pPr>
              <w:rPr>
                <w:rFonts w:ascii="Open Sans" w:eastAsia="MS Mincho" w:hAnsi="Open Sans" w:cs="Open Sans"/>
                <w:i/>
                <w:iCs/>
                <w:color w:val="000000"/>
                <w:sz w:val="22"/>
                <w:szCs w:val="22"/>
                <w:lang w:val="en-GB"/>
              </w:rPr>
            </w:pPr>
            <w:r w:rsidRPr="004C42F7">
              <w:rPr>
                <w:rFonts w:ascii="Open Sans" w:eastAsia="MS Mincho" w:hAnsi="Open Sans" w:cs="Open Sans"/>
                <w:i/>
                <w:iCs/>
                <w:color w:val="000000"/>
                <w:sz w:val="22"/>
                <w:szCs w:val="22"/>
                <w:lang w:val="en-GB"/>
              </w:rPr>
              <w:t>How well does the branch make the best use of its assets to generate income?</w:t>
            </w:r>
          </w:p>
        </w:tc>
        <w:tc>
          <w:tcPr>
            <w:tcW w:w="425" w:type="dxa"/>
          </w:tcPr>
          <w:p w14:paraId="411C3FDB"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73CA9B8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an updated list of its assets</w:t>
            </w:r>
          </w:p>
        </w:tc>
        <w:tc>
          <w:tcPr>
            <w:tcW w:w="425" w:type="dxa"/>
          </w:tcPr>
          <w:p w14:paraId="3EBCBA18"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693C0BE6"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verified and documented legal ownership of all its assets</w:t>
            </w:r>
          </w:p>
          <w:p w14:paraId="3FA166F3"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 </w:t>
            </w:r>
          </w:p>
        </w:tc>
        <w:tc>
          <w:tcPr>
            <w:tcW w:w="426" w:type="dxa"/>
          </w:tcPr>
          <w:p w14:paraId="2DF73D70"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00FCBE45"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The branch has a clear strategy to make the most out of its assets, for example through income generating activities </w:t>
            </w:r>
          </w:p>
          <w:p w14:paraId="7B1C029A" w14:textId="77777777" w:rsidR="004244EA" w:rsidRPr="004C42F7" w:rsidRDefault="004244EA" w:rsidP="004C42F7">
            <w:pPr>
              <w:rPr>
                <w:rFonts w:ascii="Open Sans" w:eastAsia="MS Mincho" w:hAnsi="Open Sans" w:cs="Open Sans"/>
                <w:color w:val="000000"/>
                <w:sz w:val="22"/>
                <w:szCs w:val="22"/>
                <w:lang w:val="en-GB"/>
              </w:rPr>
            </w:pPr>
          </w:p>
          <w:p w14:paraId="7C9CCE38" w14:textId="77777777" w:rsidR="004244EA" w:rsidRPr="004C42F7" w:rsidRDefault="004244EA" w:rsidP="004C42F7">
            <w:pPr>
              <w:rPr>
                <w:rFonts w:ascii="Open Sans" w:eastAsia="MS Mincho" w:hAnsi="Open Sans" w:cs="Open Sans"/>
                <w:color w:val="000000"/>
                <w:sz w:val="22"/>
                <w:szCs w:val="22"/>
                <w:lang w:val="en-GB"/>
              </w:rPr>
            </w:pPr>
          </w:p>
        </w:tc>
        <w:tc>
          <w:tcPr>
            <w:tcW w:w="2271" w:type="dxa"/>
          </w:tcPr>
          <w:p w14:paraId="27F9DCAF" w14:textId="77777777" w:rsidR="004244EA" w:rsidRPr="004244EA" w:rsidRDefault="004244EA" w:rsidP="004C42F7">
            <w:pPr>
              <w:rPr>
                <w:rFonts w:ascii="Aptos" w:eastAsia="MS Mincho" w:hAnsi="Aptos" w:cs="Open Sans"/>
                <w:b/>
                <w:bCs/>
                <w:color w:val="000000"/>
                <w:sz w:val="28"/>
                <w:szCs w:val="28"/>
                <w:lang w:val="en-GB"/>
              </w:rPr>
            </w:pPr>
          </w:p>
        </w:tc>
      </w:tr>
      <w:tr w:rsidR="004244EA" w:rsidRPr="004C42F7" w14:paraId="4F525F94" w14:textId="3793EE8E" w:rsidTr="004244EA">
        <w:trPr>
          <w:trHeight w:val="300"/>
        </w:trPr>
        <w:tc>
          <w:tcPr>
            <w:tcW w:w="3393" w:type="dxa"/>
          </w:tcPr>
          <w:p w14:paraId="6D7F8CC2"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Managing financial resources accountably and transparently</w:t>
            </w:r>
          </w:p>
        </w:tc>
        <w:tc>
          <w:tcPr>
            <w:tcW w:w="3826" w:type="dxa"/>
          </w:tcPr>
          <w:p w14:paraId="5147D594" w14:textId="77777777" w:rsidR="004244EA" w:rsidRPr="004C42F7" w:rsidRDefault="004244EA" w:rsidP="004C42F7">
            <w:pPr>
              <w:rPr>
                <w:rFonts w:ascii="Open Sans" w:eastAsia="Aptos" w:hAnsi="Open Sans" w:cs="Open Sans"/>
                <w:i/>
                <w:iCs/>
                <w:color w:val="000000"/>
                <w:sz w:val="22"/>
                <w:szCs w:val="22"/>
                <w:lang w:val="en-GB"/>
              </w:rPr>
            </w:pPr>
            <w:r w:rsidRPr="004C42F7">
              <w:rPr>
                <w:rFonts w:ascii="Open Sans" w:eastAsia="Aptos" w:hAnsi="Open Sans" w:cs="Open Sans"/>
                <w:i/>
                <w:iCs/>
                <w:color w:val="000000"/>
                <w:sz w:val="22"/>
                <w:szCs w:val="22"/>
              </w:rPr>
              <w:t>How well does the branch manage, monitor, and report on its finances in line with National Society rules and principles of transparency and accountability?</w:t>
            </w:r>
          </w:p>
          <w:p w14:paraId="4BD96635" w14:textId="77777777" w:rsidR="004244EA" w:rsidRPr="004C42F7" w:rsidRDefault="004244EA" w:rsidP="004C42F7">
            <w:pPr>
              <w:rPr>
                <w:rFonts w:ascii="Open Sans" w:eastAsia="MS Mincho" w:hAnsi="Open Sans" w:cs="Open Sans"/>
                <w:i/>
                <w:iCs/>
                <w:color w:val="000000"/>
                <w:sz w:val="22"/>
                <w:szCs w:val="22"/>
                <w:lang w:val="en-GB"/>
              </w:rPr>
            </w:pPr>
          </w:p>
        </w:tc>
        <w:tc>
          <w:tcPr>
            <w:tcW w:w="425" w:type="dxa"/>
          </w:tcPr>
          <w:p w14:paraId="6E32D81E"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2F99E113"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keeps basic records of income and expenses for its activities.</w:t>
            </w:r>
          </w:p>
          <w:p w14:paraId="3D5C5837" w14:textId="77777777" w:rsidR="004244EA" w:rsidRPr="004C42F7" w:rsidRDefault="004244EA" w:rsidP="004C42F7">
            <w:pPr>
              <w:spacing w:before="240" w:after="240"/>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lastRenderedPageBreak/>
              <w:t>A designated person is responsible for handling branch funds.</w:t>
            </w:r>
          </w:p>
          <w:p w14:paraId="1AB1064E" w14:textId="77777777" w:rsidR="004244EA" w:rsidRPr="004C42F7" w:rsidRDefault="004244EA" w:rsidP="004C42F7">
            <w:pPr>
              <w:spacing w:before="240" w:after="240"/>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The branch follows National Society rules when using and reporting funds.</w:t>
            </w:r>
          </w:p>
          <w:p w14:paraId="144BAD63" w14:textId="77777777" w:rsidR="004244EA" w:rsidRPr="004C42F7" w:rsidRDefault="004244EA" w:rsidP="004C42F7">
            <w:pPr>
              <w:rPr>
                <w:rFonts w:ascii="Open Sans" w:eastAsia="MS Mincho" w:hAnsi="Open Sans" w:cs="Arial"/>
                <w:color w:val="000000"/>
                <w:sz w:val="20"/>
                <w:szCs w:val="20"/>
                <w:lang w:val="en-GB"/>
              </w:rPr>
            </w:pPr>
          </w:p>
        </w:tc>
        <w:tc>
          <w:tcPr>
            <w:tcW w:w="425" w:type="dxa"/>
          </w:tcPr>
          <w:p w14:paraId="36477AA5"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6F38D0F3"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 xml:space="preserve">The branch </w:t>
            </w:r>
            <w:proofErr w:type="gramStart"/>
            <w:r w:rsidRPr="004C42F7">
              <w:rPr>
                <w:rFonts w:ascii="Open Sans" w:eastAsia="Aptos" w:hAnsi="Open Sans" w:cs="Open Sans"/>
                <w:color w:val="000000"/>
                <w:sz w:val="22"/>
                <w:szCs w:val="22"/>
              </w:rPr>
              <w:t>is able to</w:t>
            </w:r>
            <w:proofErr w:type="gramEnd"/>
            <w:r w:rsidRPr="004C42F7">
              <w:rPr>
                <w:rFonts w:ascii="Open Sans" w:eastAsia="Aptos" w:hAnsi="Open Sans" w:cs="Open Sans"/>
                <w:color w:val="000000"/>
                <w:sz w:val="22"/>
                <w:szCs w:val="22"/>
              </w:rPr>
              <w:t xml:space="preserve"> produce financial reports</w:t>
            </w:r>
          </w:p>
          <w:p w14:paraId="71B4DF47" w14:textId="77777777" w:rsidR="004244EA" w:rsidRPr="004C42F7" w:rsidRDefault="004244EA" w:rsidP="004C42F7">
            <w:pPr>
              <w:rPr>
                <w:rFonts w:ascii="Open Sans" w:eastAsia="Aptos" w:hAnsi="Open Sans" w:cs="Open Sans"/>
                <w:color w:val="000000"/>
                <w:sz w:val="22"/>
                <w:szCs w:val="22"/>
                <w:lang w:val="en-GB"/>
              </w:rPr>
            </w:pPr>
          </w:p>
          <w:p w14:paraId="42E6A14D"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 xml:space="preserve">The branch uses approved National Society financial systems or templates </w:t>
            </w:r>
          </w:p>
          <w:p w14:paraId="24C6E037" w14:textId="77777777" w:rsidR="004244EA" w:rsidRPr="004C42F7" w:rsidRDefault="004244EA" w:rsidP="004C42F7">
            <w:pPr>
              <w:rPr>
                <w:rFonts w:ascii="Open Sans" w:eastAsia="Aptos" w:hAnsi="Open Sans" w:cs="Open Sans"/>
                <w:color w:val="000000"/>
                <w:sz w:val="22"/>
                <w:szCs w:val="22"/>
              </w:rPr>
            </w:pPr>
          </w:p>
          <w:p w14:paraId="7C945E44"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lastRenderedPageBreak/>
              <w:t xml:space="preserve">Transactions are </w:t>
            </w:r>
            <w:proofErr w:type="spellStart"/>
            <w:r w:rsidRPr="004C42F7">
              <w:rPr>
                <w:rFonts w:ascii="Open Sans" w:eastAsia="Aptos" w:hAnsi="Open Sans" w:cs="Open Sans"/>
                <w:color w:val="000000"/>
                <w:sz w:val="22"/>
                <w:szCs w:val="22"/>
              </w:rPr>
              <w:t>authorised</w:t>
            </w:r>
            <w:proofErr w:type="spellEnd"/>
            <w:r w:rsidRPr="004C42F7">
              <w:rPr>
                <w:rFonts w:ascii="Open Sans" w:eastAsia="Aptos" w:hAnsi="Open Sans" w:cs="Open Sans"/>
                <w:color w:val="000000"/>
                <w:sz w:val="22"/>
                <w:szCs w:val="22"/>
              </w:rPr>
              <w:t xml:space="preserve"> and documented, and funds are used for the intended purpose.</w:t>
            </w:r>
          </w:p>
          <w:p w14:paraId="62F1510F" w14:textId="77777777" w:rsidR="004244EA" w:rsidRPr="004C42F7" w:rsidRDefault="004244EA" w:rsidP="004C42F7">
            <w:pPr>
              <w:spacing w:before="240" w:after="240"/>
              <w:rPr>
                <w:rFonts w:ascii="Open Sans" w:eastAsia="Aptos" w:hAnsi="Open Sans" w:cs="Open Sans"/>
                <w:color w:val="000000"/>
                <w:sz w:val="22"/>
                <w:szCs w:val="22"/>
                <w:lang w:val="en-GB"/>
              </w:rPr>
            </w:pPr>
            <w:r w:rsidRPr="004C42F7">
              <w:rPr>
                <w:rFonts w:ascii="Open Sans" w:eastAsia="Aptos" w:hAnsi="Open Sans" w:cs="Open Sans"/>
                <w:color w:val="000000"/>
                <w:sz w:val="22"/>
                <w:szCs w:val="22"/>
              </w:rPr>
              <w:t>Financial information is shared with the Branch Governing Board and NHQ</w:t>
            </w:r>
          </w:p>
        </w:tc>
        <w:tc>
          <w:tcPr>
            <w:tcW w:w="426" w:type="dxa"/>
          </w:tcPr>
          <w:p w14:paraId="5EBF9E1D"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7821AD6D"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 xml:space="preserve">The branch produces consolidated financial reports </w:t>
            </w:r>
          </w:p>
          <w:p w14:paraId="3F072835" w14:textId="77777777" w:rsidR="004244EA" w:rsidRPr="004C42F7" w:rsidRDefault="004244EA" w:rsidP="004C42F7">
            <w:pPr>
              <w:rPr>
                <w:rFonts w:ascii="Open Sans" w:eastAsia="Aptos" w:hAnsi="Open Sans" w:cs="Open Sans"/>
                <w:color w:val="000000"/>
                <w:sz w:val="22"/>
                <w:szCs w:val="22"/>
              </w:rPr>
            </w:pPr>
          </w:p>
          <w:p w14:paraId="109E4B9A"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t>Financial reports are accurate and timely</w:t>
            </w:r>
          </w:p>
          <w:p w14:paraId="23C71E53" w14:textId="77777777" w:rsidR="004244EA" w:rsidRPr="004C42F7" w:rsidRDefault="004244EA" w:rsidP="004C42F7">
            <w:pPr>
              <w:rPr>
                <w:rFonts w:ascii="Open Sans" w:eastAsia="Aptos" w:hAnsi="Open Sans" w:cs="Open Sans"/>
                <w:color w:val="000000"/>
                <w:sz w:val="22"/>
                <w:szCs w:val="22"/>
              </w:rPr>
            </w:pPr>
          </w:p>
          <w:p w14:paraId="28E325A7" w14:textId="77777777" w:rsidR="004244EA" w:rsidRPr="004C42F7" w:rsidRDefault="004244EA" w:rsidP="004C42F7">
            <w:pPr>
              <w:rPr>
                <w:rFonts w:ascii="Open Sans" w:eastAsia="Aptos" w:hAnsi="Open Sans" w:cs="Open Sans"/>
                <w:color w:val="000000"/>
                <w:sz w:val="22"/>
                <w:szCs w:val="22"/>
              </w:rPr>
            </w:pPr>
            <w:r w:rsidRPr="004C42F7">
              <w:rPr>
                <w:rFonts w:ascii="Open Sans" w:eastAsia="Aptos" w:hAnsi="Open Sans" w:cs="Open Sans"/>
                <w:color w:val="000000"/>
                <w:sz w:val="22"/>
                <w:szCs w:val="22"/>
              </w:rPr>
              <w:lastRenderedPageBreak/>
              <w:t>The branch Governing board uses financial reports to inform decisions.</w:t>
            </w:r>
          </w:p>
          <w:p w14:paraId="2D2846CB" w14:textId="77777777" w:rsidR="004244EA" w:rsidRPr="004C42F7" w:rsidRDefault="004244EA" w:rsidP="004C42F7">
            <w:pPr>
              <w:rPr>
                <w:rFonts w:ascii="Open Sans" w:eastAsia="MS Mincho" w:hAnsi="Open Sans" w:cs="Open Sans"/>
                <w:color w:val="000000"/>
                <w:sz w:val="22"/>
                <w:szCs w:val="22"/>
                <w:lang w:val="en-GB"/>
              </w:rPr>
            </w:pPr>
          </w:p>
          <w:p w14:paraId="7D30AC63"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carries out external audits</w:t>
            </w:r>
          </w:p>
        </w:tc>
        <w:tc>
          <w:tcPr>
            <w:tcW w:w="2271" w:type="dxa"/>
          </w:tcPr>
          <w:p w14:paraId="41339447" w14:textId="77777777" w:rsidR="004244EA" w:rsidRPr="004244EA" w:rsidRDefault="004244EA" w:rsidP="004C42F7">
            <w:pPr>
              <w:rPr>
                <w:rFonts w:ascii="Aptos" w:eastAsia="Aptos" w:hAnsi="Aptos" w:cs="Open Sans"/>
                <w:b/>
                <w:bCs/>
                <w:color w:val="000000"/>
                <w:sz w:val="28"/>
                <w:szCs w:val="28"/>
              </w:rPr>
            </w:pPr>
          </w:p>
        </w:tc>
      </w:tr>
      <w:tr w:rsidR="004244EA" w:rsidRPr="004C42F7" w14:paraId="247799CF" w14:textId="72CC47B3" w:rsidTr="004244EA">
        <w:trPr>
          <w:trHeight w:hRule="exact" w:val="454"/>
        </w:trPr>
        <w:tc>
          <w:tcPr>
            <w:tcW w:w="21823" w:type="dxa"/>
            <w:gridSpan w:val="9"/>
            <w:shd w:val="clear" w:color="auto" w:fill="FF0000"/>
            <w:vAlign w:val="center"/>
          </w:tcPr>
          <w:p w14:paraId="2629964C"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Ensure quality and practice integrity</w:t>
            </w:r>
          </w:p>
        </w:tc>
      </w:tr>
      <w:tr w:rsidR="004244EA" w:rsidRPr="004C42F7" w14:paraId="6E90825E" w14:textId="4ACE304A" w:rsidTr="004244EA">
        <w:trPr>
          <w:trHeight w:hRule="exact" w:val="454"/>
        </w:trPr>
        <w:tc>
          <w:tcPr>
            <w:tcW w:w="3393" w:type="dxa"/>
            <w:shd w:val="clear" w:color="auto" w:fill="D1D1D1"/>
            <w:vAlign w:val="center"/>
          </w:tcPr>
          <w:p w14:paraId="1B545685" w14:textId="70F08991"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0D87E843" w14:textId="14C80AC0" w:rsidR="004244EA" w:rsidRPr="004C42F7" w:rsidRDefault="004244EA" w:rsidP="004244EA">
            <w:pPr>
              <w:rPr>
                <w:rFonts w:ascii="Open Sans" w:eastAsia="MS Mincho" w:hAnsi="Open Sans" w:cs="Arial"/>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31E611CE" w14:textId="19519D71"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6245DFE7" w14:textId="20A34392"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2DAB997B" w14:textId="3F96A9E2"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2B2BC120" w14:textId="27E7AC4C"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489CC05E" w14:textId="3A13B98B"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408CA486" w14:textId="24CB3C78"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631F540F" w14:textId="23DB9765"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7367348B" w14:textId="43E8A0BC" w:rsidTr="004244EA">
        <w:trPr>
          <w:trHeight w:val="300"/>
        </w:trPr>
        <w:tc>
          <w:tcPr>
            <w:tcW w:w="3393" w:type="dxa"/>
          </w:tcPr>
          <w:p w14:paraId="38E63A3F"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Applying agreed quality standards</w:t>
            </w:r>
          </w:p>
          <w:p w14:paraId="73556484" w14:textId="77777777" w:rsidR="004244EA" w:rsidRPr="004C42F7" w:rsidRDefault="004244EA" w:rsidP="004C42F7">
            <w:pPr>
              <w:rPr>
                <w:rFonts w:ascii="Open Sans" w:eastAsia="MS Mincho" w:hAnsi="Open Sans" w:cs="Arial"/>
                <w:color w:val="000000"/>
                <w:sz w:val="22"/>
                <w:szCs w:val="22"/>
                <w:lang w:val="en-GB"/>
              </w:rPr>
            </w:pPr>
          </w:p>
          <w:p w14:paraId="2DFE0FCB" w14:textId="77777777" w:rsidR="004244EA" w:rsidRPr="004C42F7" w:rsidRDefault="004244EA" w:rsidP="004C42F7">
            <w:pPr>
              <w:rPr>
                <w:rFonts w:ascii="Open Sans" w:eastAsia="MS Mincho" w:hAnsi="Open Sans" w:cs="Arial"/>
                <w:color w:val="FF0000"/>
                <w:sz w:val="22"/>
                <w:szCs w:val="22"/>
                <w:lang w:val="en-GB"/>
              </w:rPr>
            </w:pPr>
            <w:r w:rsidRPr="004C42F7">
              <w:rPr>
                <w:rFonts w:ascii="Open Sans" w:eastAsia="MS Mincho" w:hAnsi="Open Sans" w:cs="Arial"/>
                <w:color w:val="FF0000"/>
                <w:sz w:val="22"/>
                <w:szCs w:val="22"/>
                <w:lang w:val="en-GB"/>
              </w:rPr>
              <w:t>NOTE: NHQ to define which quality standards (guidelines/policy) the Branch should be aware of to be included in the discussion</w:t>
            </w:r>
          </w:p>
          <w:p w14:paraId="06B0B1B2" w14:textId="77777777" w:rsidR="004244EA" w:rsidRPr="004C42F7" w:rsidRDefault="004244EA" w:rsidP="004C42F7">
            <w:pPr>
              <w:rPr>
                <w:rFonts w:ascii="Open Sans" w:eastAsia="MS Mincho" w:hAnsi="Open Sans" w:cs="Arial"/>
                <w:color w:val="FF0000"/>
                <w:sz w:val="22"/>
                <w:szCs w:val="22"/>
                <w:lang w:val="en-GB"/>
              </w:rPr>
            </w:pPr>
          </w:p>
        </w:tc>
        <w:tc>
          <w:tcPr>
            <w:tcW w:w="3826" w:type="dxa"/>
          </w:tcPr>
          <w:p w14:paraId="439DB010"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does the branch use and apply the National Society’s quality standards, policies, or guidance in its work?</w:t>
            </w:r>
          </w:p>
        </w:tc>
        <w:tc>
          <w:tcPr>
            <w:tcW w:w="425" w:type="dxa"/>
          </w:tcPr>
          <w:p w14:paraId="13782AB6"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040B33E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is aware of quality standards set by the NHQ and keeps copies of relevant guidelines. </w:t>
            </w:r>
          </w:p>
        </w:tc>
        <w:tc>
          <w:tcPr>
            <w:tcW w:w="425" w:type="dxa"/>
          </w:tcPr>
          <w:p w14:paraId="3CD1F536" w14:textId="77777777" w:rsidR="004244EA" w:rsidRPr="004C42F7" w:rsidRDefault="004244EA" w:rsidP="004C42F7">
            <w:pPr>
              <w:rPr>
                <w:rFonts w:ascii="Open Sans" w:eastAsia="MS Mincho" w:hAnsi="Open Sans" w:cs="Arial"/>
                <w:color w:val="000000"/>
                <w:sz w:val="22"/>
                <w:szCs w:val="22"/>
                <w:lang w:val="en-GB"/>
              </w:rPr>
            </w:pPr>
          </w:p>
        </w:tc>
        <w:tc>
          <w:tcPr>
            <w:tcW w:w="3687" w:type="dxa"/>
          </w:tcPr>
          <w:p w14:paraId="5DB8F47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uses and applies some of the National Society’s quality standards in its work. </w:t>
            </w:r>
          </w:p>
          <w:p w14:paraId="1B87E0B0" w14:textId="77777777" w:rsidR="004244EA" w:rsidRPr="004C42F7" w:rsidRDefault="004244EA" w:rsidP="004C42F7">
            <w:pPr>
              <w:rPr>
                <w:rFonts w:ascii="Open Sans" w:eastAsia="MS Mincho" w:hAnsi="Open Sans" w:cs="Arial"/>
                <w:color w:val="000000"/>
                <w:sz w:val="22"/>
                <w:szCs w:val="22"/>
                <w:lang w:val="en-GB"/>
              </w:rPr>
            </w:pPr>
          </w:p>
          <w:p w14:paraId="46C376C9"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ensures that all its organisational levels are aware of existing policies and guidelines </w:t>
            </w:r>
          </w:p>
        </w:tc>
        <w:tc>
          <w:tcPr>
            <w:tcW w:w="426" w:type="dxa"/>
          </w:tcPr>
          <w:p w14:paraId="53B0D55C"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41F60A2E"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uses and applies all quality standards in all its activities and services. </w:t>
            </w:r>
          </w:p>
          <w:p w14:paraId="16F165CC" w14:textId="77777777" w:rsidR="004244EA" w:rsidRPr="004C42F7" w:rsidRDefault="004244EA" w:rsidP="004C42F7">
            <w:pPr>
              <w:rPr>
                <w:rFonts w:ascii="Open Sans" w:eastAsia="MS Mincho" w:hAnsi="Open Sans" w:cs="Arial"/>
                <w:color w:val="000000"/>
                <w:sz w:val="22"/>
                <w:szCs w:val="22"/>
                <w:lang w:val="en-GB"/>
              </w:rPr>
            </w:pPr>
          </w:p>
          <w:p w14:paraId="45DB09D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regularly reviews the application of quality standards, and any feedback is shared with NHQ. </w:t>
            </w:r>
          </w:p>
          <w:p w14:paraId="7F1568EC" w14:textId="77777777" w:rsidR="004244EA" w:rsidRPr="004C42F7" w:rsidRDefault="004244EA" w:rsidP="004C42F7">
            <w:pPr>
              <w:rPr>
                <w:rFonts w:ascii="Open Sans" w:eastAsia="MS Mincho" w:hAnsi="Open Sans" w:cs="Arial"/>
                <w:i/>
                <w:iCs/>
                <w:color w:val="000000"/>
                <w:sz w:val="22"/>
                <w:szCs w:val="22"/>
                <w:lang w:val="en-GB"/>
              </w:rPr>
            </w:pPr>
          </w:p>
        </w:tc>
        <w:tc>
          <w:tcPr>
            <w:tcW w:w="2271" w:type="dxa"/>
          </w:tcPr>
          <w:p w14:paraId="4E6B2B9B"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47EBD4AC" w14:textId="0074B4F3" w:rsidTr="004244EA">
        <w:trPr>
          <w:trHeight w:val="300"/>
        </w:trPr>
        <w:tc>
          <w:tcPr>
            <w:tcW w:w="3393" w:type="dxa"/>
          </w:tcPr>
          <w:p w14:paraId="5957C0CA"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Ethics and integrity</w:t>
            </w:r>
          </w:p>
        </w:tc>
        <w:tc>
          <w:tcPr>
            <w:tcW w:w="3826" w:type="dxa"/>
          </w:tcPr>
          <w:p w14:paraId="168BEECF"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 xml:space="preserve">To what extent does the branch work to prevent and address internal integrity issues, such as unethical behaviour, misuse of funds, or violations of fundamental principles? </w:t>
            </w:r>
          </w:p>
        </w:tc>
        <w:tc>
          <w:tcPr>
            <w:tcW w:w="425" w:type="dxa"/>
          </w:tcPr>
          <w:p w14:paraId="1155447B"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0F30EEE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is aware of the National Society’s Code of Conduct.</w:t>
            </w:r>
            <w:r w:rsidRPr="004C42F7">
              <w:rPr>
                <w:rFonts w:ascii="Open Sans" w:eastAsia="MS Mincho" w:hAnsi="Open Sans" w:cs="Arial"/>
                <w:color w:val="000000"/>
                <w:sz w:val="22"/>
                <w:szCs w:val="22"/>
                <w:lang w:val="en-GB"/>
              </w:rPr>
              <w:br/>
            </w:r>
          </w:p>
          <w:p w14:paraId="634949E3"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leadership sometimes discusses ethics and integrity matters in their meetings. </w:t>
            </w:r>
          </w:p>
        </w:tc>
        <w:tc>
          <w:tcPr>
            <w:tcW w:w="425" w:type="dxa"/>
          </w:tcPr>
          <w:p w14:paraId="0DA477FD" w14:textId="77777777" w:rsidR="004244EA" w:rsidRPr="004C42F7" w:rsidRDefault="004244EA" w:rsidP="004C42F7">
            <w:pPr>
              <w:rPr>
                <w:rFonts w:ascii="Open Sans" w:eastAsia="MS Mincho" w:hAnsi="Open Sans" w:cs="Arial"/>
                <w:color w:val="000000"/>
                <w:sz w:val="22"/>
                <w:szCs w:val="22"/>
                <w:lang w:val="en-GB"/>
              </w:rPr>
            </w:pPr>
          </w:p>
        </w:tc>
        <w:tc>
          <w:tcPr>
            <w:tcW w:w="3687" w:type="dxa"/>
          </w:tcPr>
          <w:p w14:paraId="799BD550"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All staff and volunteers have signed the National Society’s code of conduct and received a briefing.</w:t>
            </w:r>
          </w:p>
          <w:p w14:paraId="6A5344F0" w14:textId="77777777" w:rsidR="004244EA" w:rsidRPr="004C42F7" w:rsidRDefault="004244EA" w:rsidP="004C42F7">
            <w:pPr>
              <w:rPr>
                <w:rFonts w:ascii="Open Sans" w:eastAsia="MS Mincho" w:hAnsi="Open Sans" w:cs="Arial"/>
                <w:color w:val="000000"/>
                <w:sz w:val="22"/>
                <w:szCs w:val="22"/>
                <w:lang w:val="en-GB"/>
              </w:rPr>
            </w:pPr>
          </w:p>
          <w:p w14:paraId="1788942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Volunteers and staff (if applicable) are aware of the process to follow if they have an integrity concern.</w:t>
            </w:r>
            <w:r w:rsidRPr="004C42F7">
              <w:rPr>
                <w:rFonts w:ascii="Open Sans" w:eastAsia="MS Mincho" w:hAnsi="Open Sans" w:cs="Arial"/>
                <w:color w:val="000000"/>
                <w:sz w:val="22"/>
                <w:szCs w:val="22"/>
                <w:lang w:val="en-GB"/>
              </w:rPr>
              <w:br/>
            </w:r>
          </w:p>
          <w:p w14:paraId="6DA8D51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actively addresses suspected or reported integrity breaches (including violation of the Fundamental Principles)</w:t>
            </w:r>
          </w:p>
          <w:p w14:paraId="0103B84A" w14:textId="77777777" w:rsidR="004244EA" w:rsidRPr="004C42F7" w:rsidRDefault="004244EA" w:rsidP="004C42F7">
            <w:pPr>
              <w:rPr>
                <w:rFonts w:ascii="Open Sans" w:eastAsia="MS Mincho" w:hAnsi="Open Sans" w:cs="Arial"/>
                <w:color w:val="000000"/>
                <w:sz w:val="22"/>
                <w:szCs w:val="22"/>
                <w:lang w:val="en-GB"/>
              </w:rPr>
            </w:pPr>
          </w:p>
        </w:tc>
        <w:tc>
          <w:tcPr>
            <w:tcW w:w="426" w:type="dxa"/>
          </w:tcPr>
          <w:p w14:paraId="06C195C6"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4B9B8AD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documents any lessons learnt from handling of integrity cases and uses this to further strengthen internal systems</w:t>
            </w:r>
          </w:p>
          <w:p w14:paraId="292980FB" w14:textId="77777777" w:rsidR="004244EA" w:rsidRPr="004C42F7" w:rsidRDefault="004244EA" w:rsidP="004C42F7">
            <w:pPr>
              <w:rPr>
                <w:rFonts w:ascii="Open Sans" w:eastAsia="MS Mincho" w:hAnsi="Open Sans" w:cs="Arial"/>
                <w:color w:val="000000"/>
                <w:sz w:val="22"/>
                <w:szCs w:val="22"/>
                <w:highlight w:val="yellow"/>
                <w:lang w:val="en-GB"/>
              </w:rPr>
            </w:pPr>
          </w:p>
          <w:p w14:paraId="3845E18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shares learnings with NHQ to improve overall handling of integrity cases</w:t>
            </w:r>
          </w:p>
          <w:p w14:paraId="6BE977F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76AC37F6" w14:textId="77777777" w:rsidR="004244EA" w:rsidRPr="004C42F7" w:rsidRDefault="004244EA" w:rsidP="004C42F7">
            <w:pPr>
              <w:rPr>
                <w:rFonts w:ascii="Open Sans" w:eastAsia="MS Mincho" w:hAnsi="Open Sans" w:cs="Arial"/>
                <w:color w:val="000000"/>
                <w:sz w:val="22"/>
                <w:szCs w:val="22"/>
                <w:lang w:val="en-GB"/>
              </w:rPr>
            </w:pPr>
          </w:p>
        </w:tc>
        <w:tc>
          <w:tcPr>
            <w:tcW w:w="2271" w:type="dxa"/>
          </w:tcPr>
          <w:p w14:paraId="184E8760"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02D30192" w14:textId="17AC3117" w:rsidTr="004244EA">
        <w:trPr>
          <w:trHeight w:val="300"/>
        </w:trPr>
        <w:tc>
          <w:tcPr>
            <w:tcW w:w="3393" w:type="dxa"/>
          </w:tcPr>
          <w:p w14:paraId="3D4AB183"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Safeguarding</w:t>
            </w:r>
          </w:p>
        </w:tc>
        <w:tc>
          <w:tcPr>
            <w:tcW w:w="3826" w:type="dxa"/>
          </w:tcPr>
          <w:p w14:paraId="7588BF0F"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does the branch actively work to prevent sexual misconduct and any kind of child abuse and make sure that services and activities are safe for the people involved?</w:t>
            </w:r>
          </w:p>
          <w:p w14:paraId="1A16A5CD" w14:textId="77777777" w:rsidR="004244EA" w:rsidRPr="004C42F7" w:rsidRDefault="004244EA" w:rsidP="004C42F7">
            <w:pPr>
              <w:rPr>
                <w:rFonts w:ascii="Open Sans" w:eastAsia="MS Mincho" w:hAnsi="Open Sans" w:cs="Arial"/>
                <w:i/>
                <w:iCs/>
                <w:color w:val="000000"/>
                <w:sz w:val="20"/>
                <w:szCs w:val="20"/>
                <w:lang w:val="en-GB"/>
              </w:rPr>
            </w:pPr>
          </w:p>
        </w:tc>
        <w:tc>
          <w:tcPr>
            <w:tcW w:w="425" w:type="dxa"/>
          </w:tcPr>
          <w:p w14:paraId="71E36CFB"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3CD8CC46"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 xml:space="preserve"> Volunteers and staff have been informed how to behave appropriately when working with communities</w:t>
            </w:r>
          </w:p>
          <w:p w14:paraId="64217344" w14:textId="77777777" w:rsidR="004244EA" w:rsidRPr="004C42F7" w:rsidRDefault="004244EA" w:rsidP="004C42F7">
            <w:pPr>
              <w:rPr>
                <w:rFonts w:ascii="Open Sans" w:eastAsia="Aptos" w:hAnsi="Open Sans" w:cs="Open Sans"/>
                <w:color w:val="000000"/>
                <w:sz w:val="22"/>
                <w:szCs w:val="22"/>
                <w:lang w:val="en-GB"/>
              </w:rPr>
            </w:pPr>
          </w:p>
          <w:p w14:paraId="724FEFBC" w14:textId="77777777" w:rsidR="004244EA" w:rsidRPr="004C42F7" w:rsidRDefault="004244EA" w:rsidP="004C42F7">
            <w:pPr>
              <w:rPr>
                <w:rFonts w:ascii="Open Sans" w:eastAsia="MS Mincho" w:hAnsi="Open Sans" w:cs="Open Sans"/>
                <w:color w:val="000000"/>
                <w:sz w:val="22"/>
                <w:szCs w:val="22"/>
                <w:lang w:val="en-GB"/>
              </w:rPr>
            </w:pPr>
          </w:p>
        </w:tc>
        <w:tc>
          <w:tcPr>
            <w:tcW w:w="425" w:type="dxa"/>
          </w:tcPr>
          <w:p w14:paraId="7FACFF0C" w14:textId="77777777" w:rsidR="004244EA" w:rsidRPr="004C42F7" w:rsidRDefault="004244EA" w:rsidP="004C42F7">
            <w:pPr>
              <w:rPr>
                <w:rFonts w:ascii="Open Sans" w:eastAsia="MS Mincho" w:hAnsi="Open Sans" w:cs="Open Sans"/>
                <w:color w:val="000000"/>
                <w:sz w:val="22"/>
                <w:szCs w:val="22"/>
                <w:lang w:val="en-GB"/>
              </w:rPr>
            </w:pPr>
          </w:p>
        </w:tc>
        <w:tc>
          <w:tcPr>
            <w:tcW w:w="3687" w:type="dxa"/>
          </w:tcPr>
          <w:p w14:paraId="2AC16406"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 xml:space="preserve"> Volunteers and staff (if applicable) know what to do if they hear about, see or suspect sexual misconduct or any kind of child abuse </w:t>
            </w:r>
          </w:p>
          <w:p w14:paraId="58270CF9" w14:textId="77777777" w:rsidR="004244EA" w:rsidRPr="004C42F7" w:rsidRDefault="004244EA" w:rsidP="004C42F7">
            <w:pPr>
              <w:rPr>
                <w:rFonts w:ascii="Open Sans" w:eastAsia="Aptos" w:hAnsi="Open Sans" w:cs="Open Sans"/>
                <w:color w:val="000000"/>
                <w:sz w:val="22"/>
                <w:szCs w:val="22"/>
                <w:lang w:val="en-GB"/>
              </w:rPr>
            </w:pPr>
          </w:p>
          <w:p w14:paraId="6D29A1A4"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The branch knows which the appropriate action is to take if a volunteer or staff is accused of misconduct</w:t>
            </w:r>
          </w:p>
          <w:p w14:paraId="712B1413" w14:textId="77777777" w:rsidR="004244EA" w:rsidRPr="004C42F7" w:rsidRDefault="004244EA" w:rsidP="004C42F7">
            <w:pPr>
              <w:rPr>
                <w:rFonts w:ascii="Open Sans" w:eastAsia="Aptos" w:hAnsi="Open Sans" w:cs="Open Sans"/>
                <w:color w:val="000000"/>
                <w:sz w:val="22"/>
                <w:szCs w:val="22"/>
                <w:lang w:val="en-GB"/>
              </w:rPr>
            </w:pPr>
          </w:p>
          <w:p w14:paraId="1CAE14B7" w14:textId="77777777" w:rsidR="004244EA" w:rsidRPr="004C42F7" w:rsidRDefault="004244EA" w:rsidP="004C42F7">
            <w:pPr>
              <w:rPr>
                <w:rFonts w:ascii="Open Sans" w:eastAsia="MS Mincho" w:hAnsi="Open Sans" w:cs="Open Sans"/>
                <w:color w:val="000000"/>
                <w:sz w:val="22"/>
                <w:szCs w:val="22"/>
                <w:lang w:val="en-GB"/>
              </w:rPr>
            </w:pPr>
            <w:r w:rsidRPr="004C42F7">
              <w:rPr>
                <w:rFonts w:ascii="Open Sans" w:eastAsia="MS Mincho" w:hAnsi="Open Sans" w:cs="Open Sans"/>
                <w:color w:val="000000"/>
                <w:sz w:val="22"/>
                <w:szCs w:val="22"/>
                <w:lang w:val="en-GB"/>
              </w:rPr>
              <w:t>The branch has informed communities they work with how volunteers and staff are expected to behave and conduct themselves</w:t>
            </w:r>
          </w:p>
          <w:p w14:paraId="5D5D750A"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 xml:space="preserve"> </w:t>
            </w:r>
          </w:p>
        </w:tc>
        <w:tc>
          <w:tcPr>
            <w:tcW w:w="426" w:type="dxa"/>
          </w:tcPr>
          <w:p w14:paraId="655FE230" w14:textId="77777777" w:rsidR="004244EA" w:rsidRPr="004C42F7" w:rsidRDefault="004244EA" w:rsidP="004C42F7">
            <w:pPr>
              <w:rPr>
                <w:rFonts w:ascii="Open Sans" w:eastAsia="MS Mincho" w:hAnsi="Open Sans" w:cs="Open Sans"/>
                <w:color w:val="000000"/>
                <w:sz w:val="22"/>
                <w:szCs w:val="22"/>
                <w:lang w:val="en-GB"/>
              </w:rPr>
            </w:pPr>
          </w:p>
        </w:tc>
        <w:tc>
          <w:tcPr>
            <w:tcW w:w="3685" w:type="dxa"/>
          </w:tcPr>
          <w:p w14:paraId="2A75384F"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The branch is aware of services available to survivors of sexual exploitation or abuse and can make safe referrals</w:t>
            </w:r>
          </w:p>
          <w:p w14:paraId="6DFE059D" w14:textId="77777777" w:rsidR="004244EA" w:rsidRPr="004C42F7" w:rsidRDefault="004244EA" w:rsidP="004C42F7">
            <w:pPr>
              <w:rPr>
                <w:rFonts w:ascii="Open Sans" w:eastAsia="Aptos" w:hAnsi="Open Sans" w:cs="Open Sans"/>
                <w:color w:val="000000"/>
                <w:sz w:val="22"/>
                <w:szCs w:val="22"/>
                <w:lang w:val="en-GB"/>
              </w:rPr>
            </w:pPr>
          </w:p>
          <w:p w14:paraId="452A4CD9" w14:textId="77777777" w:rsidR="004244EA" w:rsidRPr="004C42F7" w:rsidRDefault="004244EA" w:rsidP="004C42F7">
            <w:pPr>
              <w:rPr>
                <w:rFonts w:ascii="Open Sans" w:eastAsia="Aptos" w:hAnsi="Open Sans" w:cs="Open Sans"/>
                <w:color w:val="000000"/>
                <w:sz w:val="22"/>
                <w:szCs w:val="22"/>
                <w:lang w:val="en-GB"/>
              </w:rPr>
            </w:pPr>
            <w:r w:rsidRPr="004C42F7">
              <w:rPr>
                <w:rFonts w:ascii="Open Sans" w:eastAsia="Aptos" w:hAnsi="Open Sans" w:cs="Open Sans"/>
                <w:color w:val="000000"/>
                <w:sz w:val="22"/>
                <w:szCs w:val="22"/>
                <w:lang w:val="en-GB"/>
              </w:rPr>
              <w:t xml:space="preserve">The branch knows how to initiate an investigation and response to allegations of misconduct </w:t>
            </w:r>
          </w:p>
        </w:tc>
        <w:tc>
          <w:tcPr>
            <w:tcW w:w="2271" w:type="dxa"/>
          </w:tcPr>
          <w:p w14:paraId="43E3FBB6" w14:textId="77777777" w:rsidR="004244EA" w:rsidRPr="004244EA" w:rsidRDefault="004244EA" w:rsidP="004C42F7">
            <w:pPr>
              <w:rPr>
                <w:rFonts w:ascii="Aptos" w:eastAsia="Aptos" w:hAnsi="Aptos" w:cs="Open Sans"/>
                <w:b/>
                <w:bCs/>
                <w:color w:val="000000"/>
                <w:sz w:val="28"/>
                <w:szCs w:val="28"/>
                <w:lang w:val="en-GB"/>
              </w:rPr>
            </w:pPr>
          </w:p>
        </w:tc>
      </w:tr>
      <w:tr w:rsidR="004244EA" w:rsidRPr="004C42F7" w14:paraId="542E67DD" w14:textId="1C3C47BA" w:rsidTr="004244EA">
        <w:trPr>
          <w:trHeight w:hRule="exact" w:val="454"/>
        </w:trPr>
        <w:tc>
          <w:tcPr>
            <w:tcW w:w="21823" w:type="dxa"/>
            <w:gridSpan w:val="9"/>
            <w:shd w:val="clear" w:color="auto" w:fill="FF0000"/>
            <w:vAlign w:val="center"/>
          </w:tcPr>
          <w:p w14:paraId="73EFDE41"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Ability to scale based on needs</w:t>
            </w:r>
          </w:p>
        </w:tc>
      </w:tr>
      <w:tr w:rsidR="004244EA" w:rsidRPr="004C42F7" w14:paraId="2CB18F82" w14:textId="27BAF1BA" w:rsidTr="004244EA">
        <w:trPr>
          <w:trHeight w:hRule="exact" w:val="454"/>
        </w:trPr>
        <w:tc>
          <w:tcPr>
            <w:tcW w:w="3393" w:type="dxa"/>
            <w:shd w:val="clear" w:color="auto" w:fill="D1D1D1"/>
            <w:vAlign w:val="center"/>
          </w:tcPr>
          <w:p w14:paraId="13536A9F" w14:textId="605C2353"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022E075E" w14:textId="7F0AE615" w:rsidR="004244EA" w:rsidRPr="004C42F7" w:rsidRDefault="004244EA" w:rsidP="004244EA">
            <w:pPr>
              <w:rPr>
                <w:rFonts w:ascii="Open Sans" w:eastAsia="MS Mincho" w:hAnsi="Open Sans" w:cs="Arial"/>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3ADD5E11" w14:textId="3797AA26"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596E7F81" w14:textId="24AD750A"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7F1E53B9" w14:textId="34FDDE13"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497ED492" w14:textId="6A6ED1A3"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21ADC254" w14:textId="5618ADB5"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2204C977" w14:textId="4B75C5DD"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49D827C3" w14:textId="00349ABD"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37643177" w14:textId="047A50B7" w:rsidTr="004244EA">
        <w:trPr>
          <w:trHeight w:val="300"/>
        </w:trPr>
        <w:tc>
          <w:tcPr>
            <w:tcW w:w="3393" w:type="dxa"/>
          </w:tcPr>
          <w:p w14:paraId="32DB2753"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Adaptability – scaling up and down</w:t>
            </w:r>
          </w:p>
        </w:tc>
        <w:tc>
          <w:tcPr>
            <w:tcW w:w="3826" w:type="dxa"/>
          </w:tcPr>
          <w:p w14:paraId="1C805E5E"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adjust the scale and focus of its services and activities when needs or circumstances change?</w:t>
            </w:r>
          </w:p>
        </w:tc>
        <w:tc>
          <w:tcPr>
            <w:tcW w:w="425" w:type="dxa"/>
          </w:tcPr>
          <w:p w14:paraId="03B0ED01"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35810353" w14:textId="77777777" w:rsidR="004244EA" w:rsidRPr="004C42F7" w:rsidRDefault="004244EA" w:rsidP="004C42F7">
            <w:pPr>
              <w:rPr>
                <w:rFonts w:ascii="Aptos" w:eastAsia="Aptos" w:hAnsi="Aptos" w:cs="Aptos"/>
                <w:color w:val="000000"/>
                <w:sz w:val="22"/>
                <w:szCs w:val="22"/>
                <w:lang w:val="en-GB"/>
              </w:rPr>
            </w:pPr>
            <w:r w:rsidRPr="004C42F7">
              <w:rPr>
                <w:rFonts w:ascii="Open Sans" w:eastAsia="MS Mincho" w:hAnsi="Open Sans" w:cs="Arial"/>
                <w:color w:val="000000"/>
                <w:sz w:val="22"/>
                <w:szCs w:val="22"/>
                <w:lang w:val="en-GB"/>
              </w:rPr>
              <w:t>Branch leadership reflects on where services may need to expand or reduce if needs or circumstances change</w:t>
            </w:r>
          </w:p>
          <w:p w14:paraId="31695754" w14:textId="77777777" w:rsidR="004244EA" w:rsidRPr="004C42F7" w:rsidRDefault="004244EA" w:rsidP="004C42F7">
            <w:pPr>
              <w:rPr>
                <w:rFonts w:ascii="Open Sans" w:eastAsia="MS Mincho" w:hAnsi="Open Sans" w:cs="Arial"/>
                <w:color w:val="000000"/>
                <w:sz w:val="22"/>
                <w:szCs w:val="22"/>
                <w:lang w:val="en-GB"/>
              </w:rPr>
            </w:pPr>
          </w:p>
          <w:p w14:paraId="3147F2A1"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Scaling decisions are discussed in relation to branch capacity and mandate</w:t>
            </w:r>
            <w:r w:rsidRPr="004C42F7">
              <w:rPr>
                <w:rFonts w:ascii="Open Sans" w:eastAsia="MS Mincho" w:hAnsi="Open Sans" w:cs="Arial"/>
                <w:color w:val="000000"/>
                <w:sz w:val="22"/>
                <w:szCs w:val="22"/>
                <w:lang w:val="en-GB"/>
              </w:rPr>
              <w:br/>
            </w:r>
          </w:p>
        </w:tc>
        <w:tc>
          <w:tcPr>
            <w:tcW w:w="425" w:type="dxa"/>
          </w:tcPr>
          <w:p w14:paraId="3033DE69" w14:textId="77777777" w:rsidR="004244EA" w:rsidRPr="004C42F7" w:rsidRDefault="004244EA" w:rsidP="004C42F7">
            <w:pPr>
              <w:spacing w:beforeAutospacing="1" w:afterAutospacing="1"/>
              <w:rPr>
                <w:rFonts w:ascii="Open Sans" w:eastAsia="MS Mincho" w:hAnsi="Open Sans" w:cs="Arial"/>
                <w:color w:val="000000"/>
                <w:sz w:val="20"/>
                <w:szCs w:val="20"/>
                <w:lang w:val="en-GB"/>
              </w:rPr>
            </w:pPr>
          </w:p>
        </w:tc>
        <w:tc>
          <w:tcPr>
            <w:tcW w:w="3687" w:type="dxa"/>
          </w:tcPr>
          <w:p w14:paraId="50E82667"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When introducing a new activity, the branch pilots these systematically and learns from results </w:t>
            </w:r>
          </w:p>
          <w:p w14:paraId="75162976" w14:textId="77777777" w:rsidR="004244EA" w:rsidRPr="004C42F7" w:rsidRDefault="004244EA" w:rsidP="004C42F7">
            <w:pPr>
              <w:spacing w:beforeAutospacing="1" w:afterAutospacing="1"/>
              <w:rPr>
                <w:rFonts w:ascii="Open Sans" w:eastAsia="MS Mincho" w:hAnsi="Open Sans" w:cs="Arial"/>
                <w:color w:val="000000"/>
                <w:sz w:val="20"/>
                <w:szCs w:val="20"/>
                <w:lang w:val="en-GB"/>
              </w:rPr>
            </w:pPr>
            <w:r w:rsidRPr="004C42F7">
              <w:rPr>
                <w:rFonts w:ascii="Open Sans" w:eastAsia="MS Mincho" w:hAnsi="Open Sans" w:cs="Arial"/>
                <w:color w:val="000000"/>
                <w:sz w:val="22"/>
                <w:szCs w:val="22"/>
                <w:lang w:val="en-GB"/>
              </w:rPr>
              <w:t>The branch integrates exit strategies into planning from the outset, considering community needs and legal obligations.</w:t>
            </w:r>
          </w:p>
        </w:tc>
        <w:tc>
          <w:tcPr>
            <w:tcW w:w="426" w:type="dxa"/>
          </w:tcPr>
          <w:p w14:paraId="6E419138" w14:textId="77777777" w:rsidR="004244EA" w:rsidRPr="004C42F7" w:rsidRDefault="004244EA" w:rsidP="004C42F7">
            <w:pPr>
              <w:spacing w:beforeAutospacing="1" w:afterAutospacing="1"/>
              <w:rPr>
                <w:rFonts w:ascii="Open Sans" w:eastAsia="MS Mincho" w:hAnsi="Open Sans" w:cs="Arial"/>
                <w:color w:val="000000"/>
                <w:sz w:val="20"/>
                <w:szCs w:val="20"/>
                <w:lang w:val="en-GB"/>
              </w:rPr>
            </w:pPr>
          </w:p>
        </w:tc>
        <w:tc>
          <w:tcPr>
            <w:tcW w:w="3685" w:type="dxa"/>
          </w:tcPr>
          <w:p w14:paraId="646D0D33"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w:t>
            </w:r>
            <w:proofErr w:type="gramStart"/>
            <w:r w:rsidRPr="004C42F7">
              <w:rPr>
                <w:rFonts w:ascii="Open Sans" w:eastAsia="MS Mincho" w:hAnsi="Open Sans" w:cs="Arial"/>
                <w:color w:val="000000"/>
                <w:sz w:val="22"/>
                <w:szCs w:val="22"/>
                <w:lang w:val="en-GB"/>
              </w:rPr>
              <w:t>is able to</w:t>
            </w:r>
            <w:proofErr w:type="gramEnd"/>
            <w:r w:rsidRPr="004C42F7">
              <w:rPr>
                <w:rFonts w:ascii="Open Sans" w:eastAsia="MS Mincho" w:hAnsi="Open Sans" w:cs="Arial"/>
                <w:color w:val="000000"/>
                <w:sz w:val="22"/>
                <w:szCs w:val="22"/>
                <w:lang w:val="en-GB"/>
              </w:rPr>
              <w:t xml:space="preserve"> replicate successes from pilots and bring it to scale whilst managing cost implications effectively</w:t>
            </w:r>
            <w:r w:rsidRPr="004C42F7">
              <w:rPr>
                <w:rFonts w:ascii="Aptos" w:eastAsia="Aptos" w:hAnsi="Aptos" w:cs="Aptos"/>
                <w:color w:val="000000"/>
                <w:sz w:val="22"/>
                <w:szCs w:val="22"/>
                <w:lang w:val="en-GB"/>
              </w:rPr>
              <w:t xml:space="preserve"> </w:t>
            </w:r>
          </w:p>
          <w:p w14:paraId="46A0411B"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keeps financial reserves to be able to address rapidly emerging needs</w:t>
            </w:r>
          </w:p>
          <w:p w14:paraId="0CEE9203" w14:textId="77777777" w:rsidR="004244EA" w:rsidRPr="004C42F7" w:rsidRDefault="004244EA" w:rsidP="004C42F7">
            <w:pPr>
              <w:rPr>
                <w:rFonts w:ascii="Open Sans" w:eastAsia="MS Mincho" w:hAnsi="Open Sans" w:cs="Arial"/>
                <w:color w:val="000000"/>
                <w:sz w:val="20"/>
                <w:szCs w:val="20"/>
                <w:lang w:val="en-GB"/>
              </w:rPr>
            </w:pPr>
            <w:r w:rsidRPr="004C42F7">
              <w:rPr>
                <w:rFonts w:ascii="Open Sans" w:eastAsia="MS Mincho" w:hAnsi="Open Sans" w:cs="Arial"/>
                <w:i/>
                <w:iCs/>
                <w:color w:val="000000"/>
                <w:sz w:val="22"/>
                <w:lang w:val="en-GB"/>
              </w:rPr>
              <w:t xml:space="preserve">For branches with externally funded large-scale projects: </w:t>
            </w:r>
            <w:r w:rsidRPr="004C42F7">
              <w:rPr>
                <w:rFonts w:ascii="Open Sans" w:eastAsia="MS Mincho" w:hAnsi="Open Sans" w:cs="Arial"/>
                <w:color w:val="000000"/>
                <w:sz w:val="22"/>
                <w:lang w:val="en-GB"/>
              </w:rPr>
              <w:t xml:space="preserve">The branch has thought about a transition strategy, </w:t>
            </w:r>
            <w:proofErr w:type="spellStart"/>
            <w:r w:rsidRPr="004C42F7">
              <w:rPr>
                <w:rFonts w:ascii="Open Sans" w:eastAsia="MS Mincho" w:hAnsi="Open Sans" w:cs="Arial"/>
                <w:color w:val="000000"/>
                <w:sz w:val="22"/>
                <w:lang w:val="en-GB"/>
              </w:rPr>
              <w:t>e.g</w:t>
            </w:r>
            <w:proofErr w:type="spellEnd"/>
            <w:r w:rsidRPr="004C42F7">
              <w:rPr>
                <w:rFonts w:ascii="Open Sans" w:eastAsia="MS Mincho" w:hAnsi="Open Sans" w:cs="Arial"/>
                <w:color w:val="000000"/>
                <w:sz w:val="22"/>
                <w:lang w:val="en-GB"/>
              </w:rPr>
              <w:t xml:space="preserve"> which activities, capacities etc. it wants to maintain and which to scale down beyond the project phase.</w:t>
            </w:r>
            <w:r w:rsidRPr="004C42F7">
              <w:rPr>
                <w:rFonts w:ascii="Open Sans" w:eastAsia="MS Mincho" w:hAnsi="Open Sans" w:cs="Arial"/>
                <w:color w:val="000000"/>
                <w:sz w:val="20"/>
                <w:szCs w:val="20"/>
                <w:lang w:val="en-GB"/>
              </w:rPr>
              <w:t xml:space="preserve"> </w:t>
            </w:r>
            <w:r w:rsidRPr="004C42F7">
              <w:rPr>
                <w:rFonts w:ascii="Open Sans" w:eastAsia="MS Mincho" w:hAnsi="Open Sans" w:cs="Arial"/>
                <w:color w:val="000000"/>
                <w:sz w:val="22"/>
                <w:lang w:val="en-GB"/>
              </w:rPr>
              <w:br/>
            </w:r>
          </w:p>
        </w:tc>
        <w:tc>
          <w:tcPr>
            <w:tcW w:w="2271" w:type="dxa"/>
          </w:tcPr>
          <w:p w14:paraId="63772D08" w14:textId="77777777" w:rsidR="004244EA" w:rsidRPr="004244EA" w:rsidRDefault="004244EA" w:rsidP="004C42F7">
            <w:pPr>
              <w:spacing w:beforeAutospacing="1" w:afterAutospacing="1"/>
              <w:rPr>
                <w:rFonts w:ascii="Aptos" w:eastAsia="MS Mincho" w:hAnsi="Aptos" w:cs="Arial"/>
                <w:b/>
                <w:bCs/>
                <w:color w:val="000000"/>
                <w:sz w:val="28"/>
                <w:szCs w:val="28"/>
                <w:lang w:val="en-GB"/>
              </w:rPr>
            </w:pPr>
          </w:p>
        </w:tc>
      </w:tr>
      <w:tr w:rsidR="004244EA" w:rsidRPr="004C42F7" w14:paraId="63E3AA6C" w14:textId="6E0780B8" w:rsidTr="004244EA">
        <w:trPr>
          <w:trHeight w:val="300"/>
        </w:trPr>
        <w:tc>
          <w:tcPr>
            <w:tcW w:w="3393" w:type="dxa"/>
          </w:tcPr>
          <w:p w14:paraId="19CA7ACC"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Disaster preparedness</w:t>
            </w:r>
          </w:p>
        </w:tc>
        <w:tc>
          <w:tcPr>
            <w:tcW w:w="3826" w:type="dxa"/>
          </w:tcPr>
          <w:p w14:paraId="07D5B26A"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is the branch prepared to respond effectively if a crisis or disaster occurs?</w:t>
            </w:r>
          </w:p>
        </w:tc>
        <w:tc>
          <w:tcPr>
            <w:tcW w:w="425" w:type="dxa"/>
          </w:tcPr>
          <w:p w14:paraId="2C2A38DE" w14:textId="77777777" w:rsidR="004244EA" w:rsidRPr="004C42F7" w:rsidRDefault="004244EA" w:rsidP="004C42F7">
            <w:pPr>
              <w:spacing w:beforeAutospacing="1" w:afterAutospacing="1"/>
              <w:rPr>
                <w:rFonts w:ascii="Open Sans" w:eastAsia="MS Mincho" w:hAnsi="Open Sans" w:cs="Arial"/>
                <w:color w:val="000000"/>
                <w:sz w:val="22"/>
                <w:szCs w:val="22"/>
              </w:rPr>
            </w:pPr>
          </w:p>
        </w:tc>
        <w:tc>
          <w:tcPr>
            <w:tcW w:w="3685" w:type="dxa"/>
          </w:tcPr>
          <w:p w14:paraId="6AD46481"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identified and documented the main hazards and vulnerable populations in its operational area.</w:t>
            </w:r>
          </w:p>
          <w:p w14:paraId="71208A1E"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clear understanding of its local mandate in emergencies.</w:t>
            </w:r>
          </w:p>
          <w:p w14:paraId="085F986A" w14:textId="77777777" w:rsidR="004244EA" w:rsidRPr="004C42F7" w:rsidRDefault="004244EA" w:rsidP="004C42F7">
            <w:pPr>
              <w:rPr>
                <w:rFonts w:ascii="Open Sans" w:eastAsia="MS Mincho" w:hAnsi="Open Sans" w:cs="Arial"/>
                <w:color w:val="000000"/>
                <w:sz w:val="22"/>
                <w:szCs w:val="22"/>
                <w:lang w:val="en-GB"/>
              </w:rPr>
            </w:pPr>
          </w:p>
          <w:p w14:paraId="5666C331" w14:textId="77777777" w:rsidR="004244EA" w:rsidRPr="004C42F7" w:rsidRDefault="004244EA" w:rsidP="004C42F7">
            <w:pPr>
              <w:rPr>
                <w:rFonts w:ascii="Open Sans" w:eastAsia="MS Mincho" w:hAnsi="Open Sans" w:cs="Arial"/>
                <w:color w:val="000000"/>
                <w:sz w:val="22"/>
                <w:szCs w:val="22"/>
                <w:lang w:val="en-CA"/>
              </w:rPr>
            </w:pPr>
            <w:r w:rsidRPr="004C42F7">
              <w:rPr>
                <w:rFonts w:ascii="Open Sans" w:eastAsia="MS Mincho" w:hAnsi="Open Sans" w:cs="Arial"/>
                <w:color w:val="000000"/>
                <w:sz w:val="22"/>
                <w:szCs w:val="22"/>
                <w:lang w:val="en-CA"/>
              </w:rPr>
              <w:t>The branch has trained volunteers and basic equipment ready to respond in the initial phase of an emergency.</w:t>
            </w:r>
          </w:p>
        </w:tc>
        <w:tc>
          <w:tcPr>
            <w:tcW w:w="425" w:type="dxa"/>
          </w:tcPr>
          <w:p w14:paraId="3F5B20D8" w14:textId="77777777" w:rsidR="004244EA" w:rsidRPr="004C42F7" w:rsidRDefault="004244EA" w:rsidP="004C42F7">
            <w:pPr>
              <w:rPr>
                <w:rFonts w:ascii="Open Sans" w:eastAsia="MS Mincho" w:hAnsi="Open Sans" w:cs="Arial"/>
                <w:color w:val="000000"/>
                <w:sz w:val="20"/>
                <w:szCs w:val="20"/>
                <w:lang w:val="en-GB"/>
              </w:rPr>
            </w:pPr>
          </w:p>
        </w:tc>
        <w:tc>
          <w:tcPr>
            <w:tcW w:w="3687" w:type="dxa"/>
          </w:tcPr>
          <w:p w14:paraId="2607C37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actively participates in local coordination mechanisms and maintains a list of potential partners to collaborate with for better preparedness and response to emergencies.</w:t>
            </w:r>
          </w:p>
          <w:p w14:paraId="12E3045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2A29B84C" w14:textId="77777777" w:rsidR="004244EA" w:rsidRPr="004C42F7" w:rsidRDefault="004244EA" w:rsidP="004C42F7">
            <w:pPr>
              <w:rPr>
                <w:rFonts w:ascii="Open Sans" w:eastAsia="MS Mincho" w:hAnsi="Open Sans" w:cs="Arial"/>
                <w:color w:val="000000"/>
                <w:sz w:val="22"/>
                <w:lang w:val="en-GB"/>
              </w:rPr>
            </w:pPr>
            <w:r w:rsidRPr="004C42F7">
              <w:rPr>
                <w:rFonts w:ascii="Open Sans" w:eastAsia="MS Mincho" w:hAnsi="Open Sans" w:cs="Arial"/>
                <w:color w:val="000000"/>
                <w:sz w:val="22"/>
                <w:lang w:val="en-GB"/>
              </w:rPr>
              <w:t xml:space="preserve">The branch has a plan (either response plan or contingency plan) to respond to the identified hazards with clear roles and responsibilities. </w:t>
            </w:r>
          </w:p>
          <w:p w14:paraId="1D9014C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3B79CF9D"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trained disaster response team (e.g., BDRT or CDRT)</w:t>
            </w:r>
          </w:p>
        </w:tc>
        <w:tc>
          <w:tcPr>
            <w:tcW w:w="426" w:type="dxa"/>
          </w:tcPr>
          <w:p w14:paraId="4B1E9227"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6ED9AD0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an official and proactive role on the local humanitarian coordination table and is part of the local response plan. </w:t>
            </w:r>
          </w:p>
          <w:p w14:paraId="2FCF8444"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4711EA76"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Standard Operating Procedures and protocols for emergencies exist and are used (they cover roles and responsibilities, emergency communication protocols and local EOC if applicable).</w:t>
            </w:r>
          </w:p>
          <w:p w14:paraId="155C8ED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1AE02C51" w14:textId="77777777" w:rsidR="004244EA" w:rsidRPr="004C42F7" w:rsidRDefault="004244EA" w:rsidP="004C42F7">
            <w:pPr>
              <w:rPr>
                <w:rFonts w:ascii="Open Sans" w:eastAsia="MS Mincho" w:hAnsi="Open Sans" w:cs="Arial"/>
                <w:color w:val="000000"/>
                <w:sz w:val="22"/>
                <w:lang w:val="en-GB"/>
              </w:rPr>
            </w:pPr>
            <w:r w:rsidRPr="004C42F7">
              <w:rPr>
                <w:rFonts w:ascii="Open Sans" w:eastAsia="MS Mincho" w:hAnsi="Open Sans" w:cs="Arial"/>
                <w:color w:val="000000"/>
                <w:sz w:val="22"/>
                <w:lang w:val="en-GB"/>
              </w:rPr>
              <w:t xml:space="preserve">The branch has a preparedness plan along with a budget to ensure the needed response capacity for every prioritized </w:t>
            </w:r>
            <w:r w:rsidRPr="004C42F7">
              <w:rPr>
                <w:rFonts w:ascii="Open Sans" w:eastAsia="MS Mincho" w:hAnsi="Open Sans" w:cs="Arial"/>
                <w:color w:val="000000"/>
                <w:sz w:val="22"/>
                <w:lang w:val="en-GB"/>
              </w:rPr>
              <w:lastRenderedPageBreak/>
              <w:t>hazard (including potential stakeholders to work with).</w:t>
            </w:r>
          </w:p>
          <w:p w14:paraId="2510D5FA" w14:textId="77777777" w:rsidR="004244EA" w:rsidRPr="004C42F7" w:rsidRDefault="004244EA" w:rsidP="004C42F7">
            <w:pPr>
              <w:rPr>
                <w:rFonts w:ascii="Open Sans" w:eastAsia="MS Mincho" w:hAnsi="Open Sans" w:cs="Arial"/>
                <w:color w:val="000000"/>
                <w:sz w:val="22"/>
                <w:szCs w:val="22"/>
                <w:lang w:val="en-GB"/>
              </w:rPr>
            </w:pPr>
          </w:p>
          <w:p w14:paraId="11ED944A" w14:textId="77777777" w:rsidR="004244EA" w:rsidRPr="004C42F7" w:rsidRDefault="004244EA" w:rsidP="004C42F7">
            <w:pPr>
              <w:rPr>
                <w:rFonts w:ascii="Open Sans" w:eastAsia="MS Mincho" w:hAnsi="Open Sans" w:cs="Arial"/>
                <w:color w:val="000000"/>
                <w:sz w:val="20"/>
                <w:szCs w:val="20"/>
                <w:lang w:val="en-GB"/>
              </w:rPr>
            </w:pPr>
            <w:r w:rsidRPr="004C42F7">
              <w:rPr>
                <w:rFonts w:ascii="Open Sans" w:eastAsia="MS Mincho" w:hAnsi="Open Sans" w:cs="Arial"/>
                <w:color w:val="000000"/>
                <w:sz w:val="22"/>
                <w:szCs w:val="22"/>
                <w:lang w:val="en-GB"/>
              </w:rPr>
              <w:t>The branch conducts regular simulations and drills, and uses lessons learned to improve capacity.</w:t>
            </w:r>
            <w:r w:rsidRPr="004C42F7">
              <w:rPr>
                <w:rFonts w:ascii="Open Sans" w:eastAsia="MS Mincho" w:hAnsi="Open Sans" w:cs="Arial"/>
                <w:color w:val="000000"/>
                <w:sz w:val="20"/>
                <w:szCs w:val="20"/>
                <w:lang w:val="en-GB"/>
              </w:rPr>
              <w:t xml:space="preserve">  </w:t>
            </w:r>
          </w:p>
          <w:p w14:paraId="625EA4C3" w14:textId="77777777" w:rsidR="004244EA" w:rsidRPr="004C42F7" w:rsidRDefault="004244EA" w:rsidP="004C42F7">
            <w:pPr>
              <w:rPr>
                <w:rFonts w:ascii="Open Sans" w:eastAsia="MS Mincho" w:hAnsi="Open Sans" w:cs="Arial"/>
                <w:color w:val="000000"/>
                <w:sz w:val="20"/>
                <w:szCs w:val="20"/>
                <w:lang w:val="en-GB"/>
              </w:rPr>
            </w:pPr>
          </w:p>
        </w:tc>
        <w:tc>
          <w:tcPr>
            <w:tcW w:w="2271" w:type="dxa"/>
          </w:tcPr>
          <w:p w14:paraId="30E1F381"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47D745F6" w14:textId="67475BA0" w:rsidTr="004244EA">
        <w:trPr>
          <w:trHeight w:val="4385"/>
        </w:trPr>
        <w:tc>
          <w:tcPr>
            <w:tcW w:w="3393" w:type="dxa"/>
          </w:tcPr>
          <w:p w14:paraId="300DEC6B"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Response capacity</w:t>
            </w:r>
          </w:p>
        </w:tc>
        <w:tc>
          <w:tcPr>
            <w:tcW w:w="3826" w:type="dxa"/>
          </w:tcPr>
          <w:p w14:paraId="21339007" w14:textId="77777777" w:rsidR="004244EA" w:rsidRPr="004C42F7" w:rsidRDefault="004244EA" w:rsidP="004C42F7">
            <w:pPr>
              <w:rPr>
                <w:rFonts w:ascii="Open Sans" w:eastAsia="Aptos" w:hAnsi="Open Sans" w:cs="Open Sans"/>
                <w:i/>
                <w:iCs/>
                <w:color w:val="000000"/>
                <w:sz w:val="22"/>
                <w:szCs w:val="22"/>
                <w:lang w:val="en-GB"/>
              </w:rPr>
            </w:pPr>
            <w:r w:rsidRPr="004C42F7">
              <w:rPr>
                <w:rFonts w:ascii="Open Sans" w:eastAsia="Aptos" w:hAnsi="Open Sans" w:cs="Open Sans"/>
                <w:i/>
                <w:iCs/>
                <w:color w:val="000000"/>
                <w:sz w:val="22"/>
                <w:szCs w:val="22"/>
                <w:lang w:val="en-GB"/>
              </w:rPr>
              <w:t>How well can the branch scale up and manage an effective, coordinated, and safe response when a disaster or crisis occurs?</w:t>
            </w:r>
          </w:p>
          <w:p w14:paraId="52291723" w14:textId="77777777" w:rsidR="004244EA" w:rsidRPr="004C42F7" w:rsidRDefault="004244EA" w:rsidP="004C42F7">
            <w:pPr>
              <w:rPr>
                <w:rFonts w:ascii="Open Sans" w:eastAsia="MS Mincho" w:hAnsi="Open Sans" w:cs="Arial"/>
                <w:color w:val="000000"/>
                <w:sz w:val="22"/>
                <w:szCs w:val="22"/>
                <w:lang w:val="en-GB"/>
              </w:rPr>
            </w:pPr>
          </w:p>
        </w:tc>
        <w:tc>
          <w:tcPr>
            <w:tcW w:w="425" w:type="dxa"/>
          </w:tcPr>
          <w:p w14:paraId="0D697535" w14:textId="77777777" w:rsidR="004244EA" w:rsidRPr="004C42F7" w:rsidRDefault="004244EA" w:rsidP="004C42F7">
            <w:pPr>
              <w:spacing w:beforeAutospacing="1" w:afterAutospacing="1"/>
              <w:ind w:left="306"/>
              <w:contextualSpacing/>
              <w:rPr>
                <w:rFonts w:ascii="Open Sans" w:eastAsia="MS Mincho" w:hAnsi="Open Sans" w:cs="Arial"/>
                <w:color w:val="000000"/>
                <w:sz w:val="20"/>
                <w:szCs w:val="20"/>
                <w:lang w:val="en-GB"/>
              </w:rPr>
            </w:pPr>
          </w:p>
        </w:tc>
        <w:tc>
          <w:tcPr>
            <w:tcW w:w="3685" w:type="dxa"/>
          </w:tcPr>
          <w:p w14:paraId="21C21D6A"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was able to respond to the most recent emergency or disaster to some degree (if applicable)</w:t>
            </w:r>
          </w:p>
          <w:p w14:paraId="2EEF36F6" w14:textId="77777777" w:rsidR="004244EA" w:rsidRPr="004C42F7" w:rsidRDefault="004244EA" w:rsidP="004C42F7">
            <w:pPr>
              <w:spacing w:beforeAutospacing="1" w:afterAutospacing="1"/>
              <w:rPr>
                <w:rFonts w:ascii="Open Sans" w:eastAsia="MS Mincho" w:hAnsi="Open Sans" w:cs="Arial"/>
                <w:color w:val="000000"/>
                <w:sz w:val="22"/>
                <w:szCs w:val="22"/>
              </w:rPr>
            </w:pPr>
            <w:r w:rsidRPr="004C42F7">
              <w:rPr>
                <w:rFonts w:ascii="Open Sans" w:eastAsia="MS Mincho" w:hAnsi="Open Sans" w:cs="Arial"/>
                <w:color w:val="000000"/>
                <w:sz w:val="22"/>
                <w:szCs w:val="22"/>
              </w:rPr>
              <w:t>The branch coordinates with other actors on a case-by-case basis</w:t>
            </w:r>
          </w:p>
        </w:tc>
        <w:tc>
          <w:tcPr>
            <w:tcW w:w="425" w:type="dxa"/>
          </w:tcPr>
          <w:p w14:paraId="2A1C51D6" w14:textId="77777777" w:rsidR="004244EA" w:rsidRPr="004C42F7" w:rsidRDefault="004244EA" w:rsidP="004C42F7">
            <w:pPr>
              <w:spacing w:beforeAutospacing="1" w:afterAutospacing="1"/>
              <w:ind w:left="306"/>
              <w:rPr>
                <w:rFonts w:ascii="Open Sans" w:eastAsia="MS Mincho" w:hAnsi="Open Sans" w:cs="Arial"/>
                <w:color w:val="000000"/>
                <w:sz w:val="22"/>
                <w:szCs w:val="22"/>
              </w:rPr>
            </w:pPr>
          </w:p>
        </w:tc>
        <w:tc>
          <w:tcPr>
            <w:tcW w:w="3687" w:type="dxa"/>
          </w:tcPr>
          <w:p w14:paraId="1B7C49BF" w14:textId="77777777" w:rsidR="004244EA" w:rsidRPr="004C42F7" w:rsidRDefault="004244EA" w:rsidP="004C42F7">
            <w:pPr>
              <w:spacing w:beforeAutospacing="1"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Key people within the branch are well informed about the response or contingency plan and know how to operationalise it.  </w:t>
            </w:r>
          </w:p>
          <w:p w14:paraId="0A25F769"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can assess its operational capacity, identify the resources needed and communicate them to the HQ within 72 hours after a crisis or disaster happens</w:t>
            </w:r>
          </w:p>
          <w:p w14:paraId="6D91348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7698565C" w14:textId="77777777" w:rsidR="004244EA" w:rsidRPr="004C42F7" w:rsidRDefault="004244EA" w:rsidP="004C42F7">
            <w:pPr>
              <w:rPr>
                <w:rFonts w:ascii="Open Sans" w:eastAsia="MS Mincho" w:hAnsi="Open Sans" w:cs="Arial"/>
                <w:color w:val="000000"/>
                <w:sz w:val="22"/>
                <w:szCs w:val="22"/>
                <w:lang w:val="en-CA"/>
              </w:rPr>
            </w:pPr>
            <w:r w:rsidRPr="004C42F7">
              <w:rPr>
                <w:rFonts w:ascii="Open Sans" w:eastAsia="MS Mincho" w:hAnsi="Open Sans" w:cs="Arial"/>
                <w:color w:val="000000"/>
                <w:sz w:val="22"/>
                <w:szCs w:val="22"/>
                <w:lang w:val="en-CA"/>
              </w:rPr>
              <w:t>The branch regularly uses standard forms and basic reporting tools (e.g., emergency needs assessments, SITREP´s).</w:t>
            </w:r>
          </w:p>
        </w:tc>
        <w:tc>
          <w:tcPr>
            <w:tcW w:w="426" w:type="dxa"/>
          </w:tcPr>
          <w:p w14:paraId="4D36006E" w14:textId="77777777" w:rsidR="004244EA" w:rsidRPr="004C42F7" w:rsidRDefault="004244EA" w:rsidP="004C42F7">
            <w:pPr>
              <w:spacing w:beforeAutospacing="1" w:afterAutospacing="1"/>
              <w:rPr>
                <w:rFonts w:ascii="Open Sans" w:eastAsia="MS Mincho" w:hAnsi="Open Sans" w:cs="Arial"/>
                <w:color w:val="000000"/>
                <w:sz w:val="22"/>
                <w:szCs w:val="22"/>
              </w:rPr>
            </w:pPr>
          </w:p>
        </w:tc>
        <w:tc>
          <w:tcPr>
            <w:tcW w:w="3685" w:type="dxa"/>
          </w:tcPr>
          <w:p w14:paraId="2BBB634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an active disaster response team (e.g., BDRT) with the adequate equipment, that can be deployed within 48 hours. </w:t>
            </w:r>
          </w:p>
          <w:p w14:paraId="4EDCD3DE"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08B8B82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the necessary capacity to implement early response and reduce impact.</w:t>
            </w:r>
          </w:p>
          <w:p w14:paraId="317D751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3502447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standard operating procedures include guidance on quality and accountability (e.g. PGI and CEA). </w:t>
            </w:r>
          </w:p>
          <w:p w14:paraId="3309FAF3"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  </w:t>
            </w:r>
          </w:p>
          <w:p w14:paraId="20ED1512" w14:textId="77777777" w:rsidR="004244EA" w:rsidRPr="004C42F7" w:rsidRDefault="004244EA" w:rsidP="004C42F7">
            <w:pPr>
              <w:rPr>
                <w:rFonts w:ascii="Open Sans" w:eastAsia="MS Mincho" w:hAnsi="Open Sans" w:cs="Arial"/>
                <w:color w:val="000000"/>
                <w:sz w:val="22"/>
                <w:szCs w:val="22"/>
                <w:lang w:val="en-CA"/>
              </w:rPr>
            </w:pPr>
            <w:r w:rsidRPr="004C42F7">
              <w:rPr>
                <w:rFonts w:ascii="Open Sans" w:eastAsia="MS Mincho" w:hAnsi="Open Sans" w:cs="Arial"/>
                <w:color w:val="000000"/>
                <w:sz w:val="22"/>
                <w:szCs w:val="22"/>
                <w:lang w:val="en-CA"/>
              </w:rPr>
              <w:t xml:space="preserve">Relief stock and supplies are maintained and regularly checked </w:t>
            </w:r>
          </w:p>
          <w:p w14:paraId="424E1062" w14:textId="77777777" w:rsidR="004244EA" w:rsidRPr="004C42F7" w:rsidRDefault="004244EA" w:rsidP="004C42F7">
            <w:pPr>
              <w:rPr>
                <w:rFonts w:ascii="Open Sans" w:eastAsia="MS Mincho" w:hAnsi="Open Sans" w:cs="Arial"/>
                <w:color w:val="000000"/>
                <w:sz w:val="22"/>
                <w:szCs w:val="22"/>
              </w:rPr>
            </w:pPr>
          </w:p>
        </w:tc>
        <w:tc>
          <w:tcPr>
            <w:tcW w:w="2271" w:type="dxa"/>
          </w:tcPr>
          <w:p w14:paraId="3792F912"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2BBDA807" w14:textId="1C69E941" w:rsidTr="004244EA">
        <w:trPr>
          <w:trHeight w:hRule="exact" w:val="454"/>
        </w:trPr>
        <w:tc>
          <w:tcPr>
            <w:tcW w:w="21823" w:type="dxa"/>
            <w:gridSpan w:val="9"/>
            <w:shd w:val="clear" w:color="auto" w:fill="FF0000"/>
            <w:vAlign w:val="center"/>
          </w:tcPr>
          <w:p w14:paraId="28A3B759" w14:textId="77777777" w:rsidR="004244EA" w:rsidRPr="004C42F7" w:rsidRDefault="004244EA" w:rsidP="004C42F7">
            <w:pPr>
              <w:rPr>
                <w:rFonts w:ascii="Aptos" w:eastAsia="MS Mincho" w:hAnsi="Aptos" w:cs="Arial"/>
                <w:b/>
                <w:bCs/>
                <w:color w:val="FFFFFF"/>
                <w:sz w:val="28"/>
                <w:szCs w:val="28"/>
                <w:lang w:val="en-GB"/>
              </w:rPr>
            </w:pPr>
            <w:r w:rsidRPr="004C42F7">
              <w:rPr>
                <w:rFonts w:ascii="Aptos" w:eastAsia="MS Mincho" w:hAnsi="Aptos" w:cs="Arial"/>
                <w:b/>
                <w:bCs/>
                <w:color w:val="FFFFFF"/>
                <w:sz w:val="28"/>
                <w:szCs w:val="28"/>
                <w:lang w:val="en-GB"/>
              </w:rPr>
              <w:t>Enabling capacities: Branch infrastructure and operational readiness</w:t>
            </w:r>
          </w:p>
        </w:tc>
      </w:tr>
      <w:tr w:rsidR="004244EA" w:rsidRPr="004C42F7" w14:paraId="53D25490" w14:textId="1FE20E3E" w:rsidTr="00064B1E">
        <w:trPr>
          <w:trHeight w:hRule="exact" w:val="454"/>
        </w:trPr>
        <w:tc>
          <w:tcPr>
            <w:tcW w:w="3393" w:type="dxa"/>
            <w:shd w:val="clear" w:color="auto" w:fill="D1D1D1"/>
            <w:vAlign w:val="center"/>
          </w:tcPr>
          <w:p w14:paraId="25E3CE17" w14:textId="5ED0F3D9" w:rsidR="004244EA" w:rsidRPr="004C42F7" w:rsidRDefault="004244EA" w:rsidP="004244EA">
            <w:pPr>
              <w:rPr>
                <w:rFonts w:ascii="Open Sans" w:eastAsia="MS Mincho" w:hAnsi="Open Sans" w:cs="Arial"/>
                <w:color w:val="000000"/>
                <w:sz w:val="20"/>
                <w:szCs w:val="20"/>
                <w:u w:val="single"/>
                <w:lang w:val="en-GB"/>
              </w:rPr>
            </w:pPr>
            <w:r w:rsidRPr="004C42F7">
              <w:rPr>
                <w:rFonts w:ascii="Open Sans" w:eastAsia="MS Mincho" w:hAnsi="Open Sans" w:cs="Open Sans"/>
                <w:b/>
                <w:bCs/>
                <w:color w:val="000000"/>
                <w:sz w:val="22"/>
                <w:szCs w:val="22"/>
                <w:lang w:val="en-GB"/>
              </w:rPr>
              <w:t>Attribute</w:t>
            </w:r>
          </w:p>
        </w:tc>
        <w:tc>
          <w:tcPr>
            <w:tcW w:w="3826" w:type="dxa"/>
            <w:shd w:val="clear" w:color="auto" w:fill="D1D1D1"/>
            <w:vAlign w:val="center"/>
          </w:tcPr>
          <w:p w14:paraId="2F660F04" w14:textId="3BF127CA" w:rsidR="004244EA" w:rsidRPr="004C42F7" w:rsidRDefault="004244EA" w:rsidP="004244EA">
            <w:pPr>
              <w:rPr>
                <w:rFonts w:ascii="Open Sans" w:eastAsia="MS Mincho" w:hAnsi="Open Sans" w:cs="Arial"/>
                <w:color w:val="000000"/>
                <w:sz w:val="20"/>
                <w:szCs w:val="20"/>
                <w:lang w:val="en-GB"/>
              </w:rPr>
            </w:pPr>
            <w:r w:rsidRPr="004C42F7">
              <w:rPr>
                <w:rFonts w:ascii="Open Sans" w:eastAsia="MS Mincho" w:hAnsi="Open Sans" w:cs="Open Sans"/>
                <w:b/>
                <w:bCs/>
                <w:color w:val="000000"/>
                <w:sz w:val="22"/>
                <w:szCs w:val="22"/>
                <w:lang w:val="en-GB"/>
              </w:rPr>
              <w:t>Guiding question</w:t>
            </w:r>
          </w:p>
        </w:tc>
        <w:tc>
          <w:tcPr>
            <w:tcW w:w="425" w:type="dxa"/>
            <w:shd w:val="clear" w:color="auto" w:fill="D1D1D1"/>
            <w:vAlign w:val="center"/>
          </w:tcPr>
          <w:p w14:paraId="795ACAF1" w14:textId="150EAC47"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A</w:t>
            </w:r>
          </w:p>
        </w:tc>
        <w:tc>
          <w:tcPr>
            <w:tcW w:w="3685" w:type="dxa"/>
            <w:shd w:val="clear" w:color="auto" w:fill="D1D1D1"/>
            <w:vAlign w:val="center"/>
          </w:tcPr>
          <w:p w14:paraId="2B286C20" w14:textId="1AB2131A"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B</w:t>
            </w:r>
          </w:p>
        </w:tc>
        <w:tc>
          <w:tcPr>
            <w:tcW w:w="425" w:type="dxa"/>
            <w:shd w:val="clear" w:color="auto" w:fill="D1D1D1"/>
            <w:vAlign w:val="center"/>
          </w:tcPr>
          <w:p w14:paraId="48C8C2BE" w14:textId="061D1EAE"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C</w:t>
            </w:r>
          </w:p>
        </w:tc>
        <w:tc>
          <w:tcPr>
            <w:tcW w:w="3687" w:type="dxa"/>
            <w:shd w:val="clear" w:color="auto" w:fill="D1D1D1"/>
            <w:vAlign w:val="center"/>
          </w:tcPr>
          <w:p w14:paraId="58E3D8ED" w14:textId="67C06C50"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D</w:t>
            </w:r>
          </w:p>
        </w:tc>
        <w:tc>
          <w:tcPr>
            <w:tcW w:w="426" w:type="dxa"/>
            <w:shd w:val="clear" w:color="auto" w:fill="D1D1D1"/>
            <w:vAlign w:val="center"/>
          </w:tcPr>
          <w:p w14:paraId="3805D723" w14:textId="420B3D11" w:rsidR="004244EA" w:rsidRPr="004C42F7" w:rsidRDefault="004244EA" w:rsidP="004244EA">
            <w:pPr>
              <w:jc w:val="center"/>
              <w:rPr>
                <w:rFonts w:ascii="Open Sans" w:eastAsia="MS Mincho" w:hAnsi="Open Sans" w:cs="Arial"/>
                <w:b/>
                <w:bCs/>
                <w:color w:val="000000"/>
                <w:sz w:val="20"/>
                <w:szCs w:val="20"/>
                <w:lang w:val="en-GB"/>
              </w:rPr>
            </w:pPr>
            <w:r w:rsidRPr="004C42F7">
              <w:rPr>
                <w:rFonts w:ascii="Open Sans" w:eastAsia="MS Mincho" w:hAnsi="Open Sans" w:cs="Open Sans"/>
                <w:b/>
                <w:bCs/>
                <w:color w:val="000000"/>
                <w:sz w:val="22"/>
                <w:szCs w:val="22"/>
                <w:lang w:val="en-GB"/>
              </w:rPr>
              <w:t>E</w:t>
            </w:r>
          </w:p>
        </w:tc>
        <w:tc>
          <w:tcPr>
            <w:tcW w:w="3685" w:type="dxa"/>
            <w:shd w:val="clear" w:color="auto" w:fill="D1D1D1"/>
            <w:vAlign w:val="center"/>
          </w:tcPr>
          <w:p w14:paraId="531B27CA" w14:textId="6101B101" w:rsidR="004244EA" w:rsidRPr="004C42F7" w:rsidRDefault="004244EA" w:rsidP="004244EA">
            <w:pPr>
              <w:jc w:val="center"/>
              <w:rPr>
                <w:rFonts w:ascii="Open Sans" w:eastAsia="MS Mincho" w:hAnsi="Open Sans" w:cs="Arial"/>
                <w:color w:val="000000"/>
                <w:sz w:val="22"/>
                <w:lang w:val="en-GB"/>
              </w:rPr>
            </w:pPr>
            <w:r w:rsidRPr="004C42F7">
              <w:rPr>
                <w:rFonts w:ascii="Open Sans" w:eastAsia="MS Mincho" w:hAnsi="Open Sans" w:cs="Open Sans"/>
                <w:b/>
                <w:bCs/>
                <w:color w:val="000000"/>
                <w:sz w:val="22"/>
                <w:szCs w:val="22"/>
                <w:lang w:val="en-GB"/>
              </w:rPr>
              <w:t>F</w:t>
            </w:r>
          </w:p>
        </w:tc>
        <w:tc>
          <w:tcPr>
            <w:tcW w:w="2271" w:type="dxa"/>
            <w:shd w:val="clear" w:color="auto" w:fill="D1D1D1"/>
            <w:vAlign w:val="center"/>
          </w:tcPr>
          <w:p w14:paraId="3E492934" w14:textId="18F066FB" w:rsidR="004244EA" w:rsidRPr="004244EA" w:rsidRDefault="004244EA" w:rsidP="004244EA">
            <w:pPr>
              <w:jc w:val="center"/>
              <w:rPr>
                <w:rFonts w:ascii="Aptos" w:eastAsia="MS Mincho" w:hAnsi="Aptos" w:cs="Open Sans"/>
                <w:b/>
                <w:bCs/>
                <w:color w:val="000000"/>
                <w:sz w:val="28"/>
                <w:szCs w:val="28"/>
                <w:lang w:val="en-GB"/>
              </w:rPr>
            </w:pPr>
            <w:r w:rsidRPr="004244EA">
              <w:rPr>
                <w:rFonts w:ascii="Aptos" w:eastAsia="MS Mincho" w:hAnsi="Aptos" w:cs="Open Sans"/>
                <w:b/>
                <w:bCs/>
                <w:color w:val="000000"/>
                <w:sz w:val="22"/>
                <w:szCs w:val="22"/>
                <w:lang w:val="en-GB"/>
              </w:rPr>
              <w:t>Score</w:t>
            </w:r>
          </w:p>
        </w:tc>
      </w:tr>
      <w:tr w:rsidR="004244EA" w:rsidRPr="004C42F7" w14:paraId="7FF2B530" w14:textId="17BE9113" w:rsidTr="004244EA">
        <w:trPr>
          <w:trHeight w:val="300"/>
        </w:trPr>
        <w:tc>
          <w:tcPr>
            <w:tcW w:w="3393" w:type="dxa"/>
          </w:tcPr>
          <w:p w14:paraId="4702EC88"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Infrastructures</w:t>
            </w:r>
          </w:p>
        </w:tc>
        <w:tc>
          <w:tcPr>
            <w:tcW w:w="3826" w:type="dxa"/>
          </w:tcPr>
          <w:p w14:paraId="5638FD8A"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well does the branch manage its existing infrastructure to support activities today and strengthen its presence for the future?</w:t>
            </w:r>
          </w:p>
        </w:tc>
        <w:tc>
          <w:tcPr>
            <w:tcW w:w="425" w:type="dxa"/>
          </w:tcPr>
          <w:p w14:paraId="636372B1"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7933EF2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an overview of its existing infrastructure (working space, facilities, transport, equipment, communication tools).</w:t>
            </w:r>
          </w:p>
          <w:p w14:paraId="586A98DD"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Current infrastructure is maintained and kept functional.</w:t>
            </w:r>
          </w:p>
        </w:tc>
        <w:tc>
          <w:tcPr>
            <w:tcW w:w="425" w:type="dxa"/>
          </w:tcPr>
          <w:p w14:paraId="0C772D21" w14:textId="77777777" w:rsidR="004244EA" w:rsidRPr="004C42F7" w:rsidRDefault="004244EA" w:rsidP="004C42F7">
            <w:pPr>
              <w:rPr>
                <w:rFonts w:ascii="Open Sans" w:eastAsia="MS Mincho" w:hAnsi="Open Sans" w:cs="Arial"/>
                <w:color w:val="000000"/>
                <w:sz w:val="22"/>
                <w:szCs w:val="22"/>
                <w:lang w:val="en-GB"/>
              </w:rPr>
            </w:pPr>
          </w:p>
        </w:tc>
        <w:tc>
          <w:tcPr>
            <w:tcW w:w="3687" w:type="dxa"/>
          </w:tcPr>
          <w:p w14:paraId="530B1278"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maps additional infrastructure needs in relation to what already exists.</w:t>
            </w:r>
          </w:p>
          <w:p w14:paraId="6AD06A5F"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has a simple, realistic plan for how to strengthen or expand infrastructure if needed </w:t>
            </w:r>
          </w:p>
        </w:tc>
        <w:tc>
          <w:tcPr>
            <w:tcW w:w="426" w:type="dxa"/>
          </w:tcPr>
          <w:p w14:paraId="588DA41D" w14:textId="77777777" w:rsidR="004244EA" w:rsidRPr="004C42F7" w:rsidRDefault="004244EA" w:rsidP="004C42F7">
            <w:pPr>
              <w:rPr>
                <w:rFonts w:ascii="Open Sans" w:eastAsia="MS Mincho" w:hAnsi="Open Sans" w:cs="Arial"/>
                <w:color w:val="000000"/>
                <w:sz w:val="20"/>
                <w:szCs w:val="20"/>
                <w:lang w:val="en-GB"/>
              </w:rPr>
            </w:pPr>
          </w:p>
        </w:tc>
        <w:tc>
          <w:tcPr>
            <w:tcW w:w="3685" w:type="dxa"/>
          </w:tcPr>
          <w:p w14:paraId="4CDDD210"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The branch actively </w:t>
            </w:r>
            <w:proofErr w:type="gramStart"/>
            <w:r w:rsidRPr="004C42F7">
              <w:rPr>
                <w:rFonts w:ascii="Open Sans" w:eastAsia="MS Mincho" w:hAnsi="Open Sans" w:cs="Arial"/>
                <w:color w:val="000000"/>
                <w:sz w:val="22"/>
                <w:szCs w:val="22"/>
                <w:lang w:val="en-GB"/>
              </w:rPr>
              <w:t>takes action</w:t>
            </w:r>
            <w:proofErr w:type="gramEnd"/>
            <w:r w:rsidRPr="004C42F7">
              <w:rPr>
                <w:rFonts w:ascii="Open Sans" w:eastAsia="MS Mincho" w:hAnsi="Open Sans" w:cs="Arial"/>
                <w:color w:val="000000"/>
                <w:sz w:val="22"/>
                <w:szCs w:val="22"/>
                <w:lang w:val="en-GB"/>
              </w:rPr>
              <w:t xml:space="preserve"> to secure needed infrastructure (e.g. through negotiations with local authorities, partners, or supporters).</w:t>
            </w:r>
          </w:p>
          <w:p w14:paraId="74D08E5E"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Existing infrastructure is used to enhance branch visibility and community presence.</w:t>
            </w:r>
          </w:p>
        </w:tc>
        <w:tc>
          <w:tcPr>
            <w:tcW w:w="2271" w:type="dxa"/>
          </w:tcPr>
          <w:p w14:paraId="04D04FEF"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1713C11E" w14:textId="469748FC" w:rsidTr="004244EA">
        <w:trPr>
          <w:trHeight w:val="300"/>
        </w:trPr>
        <w:tc>
          <w:tcPr>
            <w:tcW w:w="3393" w:type="dxa"/>
          </w:tcPr>
          <w:p w14:paraId="1D1DFB2F"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Digital tools and technology</w:t>
            </w:r>
          </w:p>
        </w:tc>
        <w:tc>
          <w:tcPr>
            <w:tcW w:w="3826" w:type="dxa"/>
          </w:tcPr>
          <w:p w14:paraId="223A0095"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i/>
                <w:iCs/>
                <w:color w:val="000000"/>
                <w:sz w:val="22"/>
                <w:szCs w:val="22"/>
                <w:lang w:val="en-GB"/>
              </w:rPr>
              <w:t>To what extent does the branch use digital tools to communicate effectively, store information safely, and support its work?</w:t>
            </w:r>
          </w:p>
        </w:tc>
        <w:tc>
          <w:tcPr>
            <w:tcW w:w="425" w:type="dxa"/>
          </w:tcPr>
          <w:p w14:paraId="26352B0C" w14:textId="77777777" w:rsidR="004244EA" w:rsidRPr="004C42F7" w:rsidRDefault="004244EA" w:rsidP="004C42F7">
            <w:pPr>
              <w:spacing w:beforeAutospacing="1" w:afterAutospacing="1"/>
              <w:rPr>
                <w:rFonts w:ascii="Open Sans" w:eastAsia="MS Mincho" w:hAnsi="Open Sans" w:cs="Arial"/>
                <w:color w:val="000000"/>
                <w:sz w:val="20"/>
                <w:szCs w:val="20"/>
              </w:rPr>
            </w:pPr>
          </w:p>
        </w:tc>
        <w:tc>
          <w:tcPr>
            <w:tcW w:w="3685" w:type="dxa"/>
          </w:tcPr>
          <w:p w14:paraId="60C139CF" w14:textId="77777777" w:rsidR="004244EA" w:rsidRPr="004C42F7" w:rsidRDefault="004244EA" w:rsidP="004C42F7">
            <w:pPr>
              <w:spacing w:beforeAutospacing="1" w:afterAutospacing="1"/>
              <w:rPr>
                <w:rFonts w:ascii="Open Sans" w:eastAsia="MS Mincho" w:hAnsi="Open Sans" w:cs="Arial"/>
                <w:color w:val="000000"/>
                <w:sz w:val="22"/>
                <w:szCs w:val="22"/>
              </w:rPr>
            </w:pPr>
            <w:r w:rsidRPr="004C42F7">
              <w:rPr>
                <w:rFonts w:ascii="Open Sans" w:eastAsia="MS Mincho" w:hAnsi="Open Sans" w:cs="Arial"/>
                <w:color w:val="000000"/>
                <w:sz w:val="22"/>
                <w:szCs w:val="22"/>
              </w:rPr>
              <w:t>The Branch Governing Board, volunteers, and staff use simple digital tools (e.g. email, messaging apps) for their work.</w:t>
            </w:r>
          </w:p>
          <w:p w14:paraId="6FD39ADB" w14:textId="77777777" w:rsidR="004244EA" w:rsidRPr="004C42F7" w:rsidRDefault="004244EA" w:rsidP="004C42F7">
            <w:pPr>
              <w:spacing w:before="240" w:after="240"/>
              <w:rPr>
                <w:rFonts w:ascii="Open Sans" w:eastAsia="MS Mincho" w:hAnsi="Open Sans" w:cs="Arial"/>
                <w:color w:val="000000"/>
                <w:sz w:val="22"/>
                <w:szCs w:val="22"/>
              </w:rPr>
            </w:pPr>
            <w:r w:rsidRPr="004C42F7">
              <w:rPr>
                <w:rFonts w:ascii="Open Sans" w:eastAsia="MS Mincho" w:hAnsi="Open Sans" w:cs="Arial"/>
                <w:color w:val="000000"/>
                <w:sz w:val="22"/>
                <w:szCs w:val="22"/>
              </w:rPr>
              <w:t>Information is stored safely with simple backup measures.</w:t>
            </w:r>
          </w:p>
        </w:tc>
        <w:tc>
          <w:tcPr>
            <w:tcW w:w="425" w:type="dxa"/>
          </w:tcPr>
          <w:p w14:paraId="23E8A98A" w14:textId="77777777" w:rsidR="004244EA" w:rsidRPr="004C42F7" w:rsidRDefault="004244EA" w:rsidP="004C42F7">
            <w:pPr>
              <w:spacing w:before="240" w:after="240"/>
              <w:rPr>
                <w:rFonts w:ascii="Open Sans" w:eastAsia="MS Mincho" w:hAnsi="Open Sans" w:cs="Arial"/>
                <w:color w:val="000000"/>
                <w:sz w:val="22"/>
                <w:szCs w:val="22"/>
                <w:lang w:val="en-GB"/>
              </w:rPr>
            </w:pPr>
          </w:p>
        </w:tc>
        <w:tc>
          <w:tcPr>
            <w:tcW w:w="3687" w:type="dxa"/>
          </w:tcPr>
          <w:p w14:paraId="2FBCCEDA" w14:textId="77777777" w:rsidR="004244EA" w:rsidRPr="004C42F7" w:rsidRDefault="004244EA" w:rsidP="004C42F7">
            <w:pPr>
              <w:spacing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Governing Board, volunteers, and staff have the skills to use commonly used digital tools effectively.</w:t>
            </w:r>
          </w:p>
          <w:p w14:paraId="7958521D" w14:textId="77777777" w:rsidR="004244EA" w:rsidRPr="004C42F7" w:rsidRDefault="004244EA" w:rsidP="004C42F7">
            <w:pPr>
              <w:spacing w:before="240" w:beforeAutospacing="1" w:after="240" w:afterAutospacing="1"/>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National Society digital platforms are used for communication and sharing.</w:t>
            </w:r>
          </w:p>
        </w:tc>
        <w:tc>
          <w:tcPr>
            <w:tcW w:w="426" w:type="dxa"/>
          </w:tcPr>
          <w:p w14:paraId="4C532955" w14:textId="77777777" w:rsidR="004244EA" w:rsidRPr="004C42F7" w:rsidRDefault="004244EA" w:rsidP="004C42F7">
            <w:pPr>
              <w:spacing w:before="240" w:after="240"/>
              <w:rPr>
                <w:rFonts w:ascii="Open Sans" w:eastAsia="MS Mincho" w:hAnsi="Open Sans" w:cs="Arial"/>
                <w:color w:val="000000"/>
                <w:sz w:val="20"/>
                <w:szCs w:val="20"/>
              </w:rPr>
            </w:pPr>
          </w:p>
        </w:tc>
        <w:tc>
          <w:tcPr>
            <w:tcW w:w="3685" w:type="dxa"/>
          </w:tcPr>
          <w:p w14:paraId="2D657307" w14:textId="77777777" w:rsidR="004244EA" w:rsidRPr="004C42F7" w:rsidRDefault="004244EA" w:rsidP="004C42F7">
            <w:pPr>
              <w:spacing w:after="240"/>
              <w:rPr>
                <w:rFonts w:ascii="Open Sans" w:eastAsia="MS Mincho" w:hAnsi="Open Sans" w:cs="Arial"/>
                <w:color w:val="000000"/>
                <w:sz w:val="22"/>
                <w:szCs w:val="22"/>
              </w:rPr>
            </w:pPr>
            <w:r w:rsidRPr="004C42F7">
              <w:rPr>
                <w:rFonts w:ascii="Open Sans" w:eastAsia="MS Mincho" w:hAnsi="Open Sans" w:cs="Arial"/>
                <w:color w:val="000000"/>
                <w:sz w:val="22"/>
                <w:szCs w:val="22"/>
              </w:rPr>
              <w:t>Digital tools are used in new and creative ways to improve branch activities, outreach, or coordination</w:t>
            </w:r>
          </w:p>
          <w:p w14:paraId="27FAA285" w14:textId="77777777" w:rsidR="004244EA" w:rsidRPr="004C42F7" w:rsidRDefault="004244EA" w:rsidP="004C42F7">
            <w:pPr>
              <w:spacing w:before="240" w:after="240"/>
              <w:rPr>
                <w:rFonts w:ascii="Open Sans" w:eastAsia="MS Mincho" w:hAnsi="Open Sans" w:cs="Arial"/>
                <w:color w:val="000000"/>
                <w:sz w:val="22"/>
                <w:szCs w:val="22"/>
              </w:rPr>
            </w:pPr>
            <w:r w:rsidRPr="004C42F7">
              <w:rPr>
                <w:rFonts w:ascii="Open Sans" w:eastAsia="MS Mincho" w:hAnsi="Open Sans" w:cs="Arial"/>
                <w:color w:val="000000"/>
                <w:sz w:val="22"/>
                <w:szCs w:val="22"/>
              </w:rPr>
              <w:t>Data is managed securely and backed up reliably.</w:t>
            </w:r>
            <w:r w:rsidRPr="004C42F7">
              <w:rPr>
                <w:rFonts w:ascii="Open Sans" w:eastAsia="MS Mincho" w:hAnsi="Open Sans" w:cs="Arial"/>
                <w:color w:val="000000"/>
                <w:sz w:val="22"/>
                <w:szCs w:val="22"/>
                <w:lang w:val="en-GB"/>
              </w:rPr>
              <w:t xml:space="preserve"> </w:t>
            </w:r>
          </w:p>
          <w:p w14:paraId="55398D06"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lastRenderedPageBreak/>
              <w:t>The branch follows National Society rules on IT and data protection</w:t>
            </w:r>
          </w:p>
          <w:p w14:paraId="1BE40EAD" w14:textId="77777777" w:rsidR="004244EA" w:rsidRPr="004C42F7" w:rsidRDefault="004244EA" w:rsidP="004C42F7">
            <w:pPr>
              <w:rPr>
                <w:rFonts w:ascii="Open Sans" w:eastAsia="MS Mincho" w:hAnsi="Open Sans" w:cs="Arial"/>
                <w:color w:val="000000"/>
                <w:sz w:val="22"/>
                <w:szCs w:val="22"/>
              </w:rPr>
            </w:pPr>
          </w:p>
        </w:tc>
        <w:tc>
          <w:tcPr>
            <w:tcW w:w="2271" w:type="dxa"/>
          </w:tcPr>
          <w:p w14:paraId="34D7B820" w14:textId="77777777" w:rsidR="004244EA" w:rsidRPr="004244EA" w:rsidRDefault="004244EA" w:rsidP="004C42F7">
            <w:pPr>
              <w:spacing w:after="240"/>
              <w:rPr>
                <w:rFonts w:ascii="Aptos" w:eastAsia="MS Mincho" w:hAnsi="Aptos" w:cs="Arial"/>
                <w:b/>
                <w:bCs/>
                <w:color w:val="000000"/>
                <w:sz w:val="28"/>
                <w:szCs w:val="28"/>
              </w:rPr>
            </w:pPr>
          </w:p>
        </w:tc>
      </w:tr>
      <w:tr w:rsidR="004244EA" w:rsidRPr="004C42F7" w14:paraId="40C3B4AC" w14:textId="52BF6F87" w:rsidTr="004244EA">
        <w:trPr>
          <w:trHeight w:val="300"/>
        </w:trPr>
        <w:tc>
          <w:tcPr>
            <w:tcW w:w="3393" w:type="dxa"/>
          </w:tcPr>
          <w:p w14:paraId="6BE44D33"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Logistics (if applicable)</w:t>
            </w:r>
          </w:p>
        </w:tc>
        <w:tc>
          <w:tcPr>
            <w:tcW w:w="3826" w:type="dxa"/>
          </w:tcPr>
          <w:p w14:paraId="30728B4C"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To what extent is the branch able to identify and address its logistics needs and manage systems adequately?</w:t>
            </w:r>
          </w:p>
        </w:tc>
        <w:tc>
          <w:tcPr>
            <w:tcW w:w="425" w:type="dxa"/>
          </w:tcPr>
          <w:p w14:paraId="3556C07F"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5C239277"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is aware of National Society logistics procedures and standards</w:t>
            </w:r>
          </w:p>
          <w:p w14:paraId="5BB6C043" w14:textId="77777777" w:rsidR="004244EA" w:rsidRPr="004C42F7" w:rsidRDefault="004244EA" w:rsidP="004C42F7">
            <w:pPr>
              <w:rPr>
                <w:rFonts w:ascii="Open Sans" w:eastAsia="MS Mincho" w:hAnsi="Open Sans" w:cs="Arial"/>
                <w:color w:val="000000"/>
                <w:sz w:val="22"/>
                <w:szCs w:val="22"/>
                <w:lang w:val="en-GB"/>
              </w:rPr>
            </w:pPr>
          </w:p>
          <w:p w14:paraId="0CFAACCD"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identified what its storage needs are</w:t>
            </w:r>
          </w:p>
          <w:p w14:paraId="07C3DB84" w14:textId="77777777" w:rsidR="004244EA" w:rsidRPr="004C42F7" w:rsidRDefault="004244EA" w:rsidP="004C42F7">
            <w:pPr>
              <w:rPr>
                <w:rFonts w:ascii="Open Sans" w:eastAsia="MS Mincho" w:hAnsi="Open Sans" w:cs="Arial"/>
                <w:color w:val="000000"/>
                <w:sz w:val="22"/>
                <w:szCs w:val="22"/>
                <w:lang w:val="en-GB"/>
              </w:rPr>
            </w:pPr>
          </w:p>
          <w:p w14:paraId="7FC8FC6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identified its transportation needs</w:t>
            </w:r>
          </w:p>
        </w:tc>
        <w:tc>
          <w:tcPr>
            <w:tcW w:w="425" w:type="dxa"/>
          </w:tcPr>
          <w:p w14:paraId="5C8867D1" w14:textId="77777777" w:rsidR="004244EA" w:rsidRPr="004C42F7" w:rsidRDefault="004244EA" w:rsidP="004C42F7">
            <w:pPr>
              <w:rPr>
                <w:rFonts w:ascii="Open Sans" w:eastAsia="MS Mincho" w:hAnsi="Open Sans" w:cs="Arial"/>
                <w:color w:val="000000"/>
                <w:sz w:val="22"/>
                <w:szCs w:val="22"/>
                <w:lang w:val="en-GB"/>
              </w:rPr>
            </w:pPr>
          </w:p>
        </w:tc>
        <w:tc>
          <w:tcPr>
            <w:tcW w:w="3687" w:type="dxa"/>
          </w:tcPr>
          <w:p w14:paraId="780399C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been able to secure adequate storage facilities to meet its basic needs</w:t>
            </w:r>
          </w:p>
          <w:p w14:paraId="3D2EA9B4" w14:textId="77777777" w:rsidR="004244EA" w:rsidRPr="004C42F7" w:rsidRDefault="004244EA" w:rsidP="004C42F7">
            <w:pPr>
              <w:rPr>
                <w:rFonts w:ascii="Open Sans" w:eastAsia="MS Mincho" w:hAnsi="Open Sans" w:cs="Arial"/>
                <w:color w:val="000000"/>
                <w:sz w:val="22"/>
                <w:szCs w:val="22"/>
                <w:lang w:val="en-GB"/>
              </w:rPr>
            </w:pPr>
          </w:p>
          <w:p w14:paraId="42312C8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prioritises to keep storage facilities clean and tidy</w:t>
            </w:r>
          </w:p>
          <w:p w14:paraId="73869547" w14:textId="77777777" w:rsidR="004244EA" w:rsidRPr="004C42F7" w:rsidRDefault="004244EA" w:rsidP="004C42F7">
            <w:pPr>
              <w:rPr>
                <w:rFonts w:ascii="Open Sans" w:eastAsia="MS Mincho" w:hAnsi="Open Sans" w:cs="Arial"/>
                <w:color w:val="000000"/>
                <w:sz w:val="22"/>
                <w:szCs w:val="22"/>
                <w:lang w:val="en-GB"/>
              </w:rPr>
            </w:pPr>
          </w:p>
          <w:p w14:paraId="0D19BB42"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been able to secure adequate means of transport to meet its needs</w:t>
            </w:r>
          </w:p>
          <w:p w14:paraId="2F318D32" w14:textId="77777777" w:rsidR="004244EA" w:rsidRPr="004C42F7" w:rsidRDefault="004244EA" w:rsidP="004C42F7">
            <w:pPr>
              <w:rPr>
                <w:rFonts w:ascii="Open Sans" w:eastAsia="MS Mincho" w:hAnsi="Open Sans" w:cs="Arial"/>
                <w:color w:val="000000"/>
                <w:sz w:val="22"/>
                <w:szCs w:val="22"/>
                <w:lang w:val="en-GB"/>
              </w:rPr>
            </w:pPr>
          </w:p>
          <w:p w14:paraId="1B02962D"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ensures that any vehicles owned or rented by the branch are regularly maintained and serviced</w:t>
            </w:r>
          </w:p>
        </w:tc>
        <w:tc>
          <w:tcPr>
            <w:tcW w:w="426" w:type="dxa"/>
          </w:tcPr>
          <w:p w14:paraId="4D47FC1C" w14:textId="77777777" w:rsidR="004244EA" w:rsidRPr="004C42F7" w:rsidRDefault="004244EA" w:rsidP="004C42F7">
            <w:pPr>
              <w:rPr>
                <w:rFonts w:ascii="Open Sans" w:eastAsia="MS Mincho" w:hAnsi="Open Sans" w:cs="Arial"/>
                <w:color w:val="000000"/>
                <w:sz w:val="22"/>
                <w:szCs w:val="22"/>
                <w:lang w:val="en-GB"/>
              </w:rPr>
            </w:pPr>
          </w:p>
        </w:tc>
        <w:tc>
          <w:tcPr>
            <w:tcW w:w="3685" w:type="dxa"/>
          </w:tcPr>
          <w:p w14:paraId="5D9FAE1D" w14:textId="77777777" w:rsidR="004244EA" w:rsidRPr="004C42F7" w:rsidRDefault="004244EA" w:rsidP="004C42F7">
            <w:pPr>
              <w:rPr>
                <w:rFonts w:ascii="Aptos" w:eastAsia="Aptos" w:hAnsi="Aptos" w:cs="Aptos"/>
                <w:color w:val="000000"/>
                <w:sz w:val="22"/>
                <w:szCs w:val="22"/>
                <w:lang w:val="en-GB"/>
              </w:rPr>
            </w:pPr>
            <w:r w:rsidRPr="004C42F7">
              <w:rPr>
                <w:rFonts w:ascii="Open Sans" w:eastAsia="MS Mincho" w:hAnsi="Open Sans" w:cs="Arial"/>
                <w:color w:val="000000"/>
                <w:sz w:val="22"/>
                <w:szCs w:val="22"/>
                <w:lang w:val="en-GB"/>
              </w:rPr>
              <w:t>The branch can maintain storage facilities over time and has plans and resources in place to ensure continuity and upkeep.</w:t>
            </w:r>
          </w:p>
          <w:p w14:paraId="51E7769C" w14:textId="77777777" w:rsidR="004244EA" w:rsidRPr="004C42F7" w:rsidRDefault="004244EA" w:rsidP="004C42F7">
            <w:pPr>
              <w:rPr>
                <w:rFonts w:ascii="Open Sans" w:eastAsia="MS Mincho" w:hAnsi="Open Sans" w:cs="Arial"/>
                <w:color w:val="000000"/>
                <w:sz w:val="22"/>
                <w:szCs w:val="22"/>
                <w:lang w:val="en-GB"/>
              </w:rPr>
            </w:pPr>
          </w:p>
          <w:p w14:paraId="37BE23FA"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Stock management systems are in place to track items and their movement and monitor expiry dates</w:t>
            </w:r>
          </w:p>
          <w:p w14:paraId="1476F77A" w14:textId="77777777" w:rsidR="004244EA" w:rsidRPr="004C42F7" w:rsidRDefault="004244EA" w:rsidP="004C42F7">
            <w:pPr>
              <w:rPr>
                <w:rFonts w:ascii="Open Sans" w:eastAsia="MS Mincho" w:hAnsi="Open Sans" w:cs="Arial"/>
                <w:color w:val="000000"/>
                <w:sz w:val="22"/>
                <w:szCs w:val="22"/>
                <w:lang w:val="en-GB"/>
              </w:rPr>
            </w:pPr>
          </w:p>
          <w:p w14:paraId="3300CC00"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is equipped to handle larger local procurements if requested (If in line with National Society procurement procedures).</w:t>
            </w:r>
          </w:p>
          <w:p w14:paraId="409EFD2F" w14:textId="77777777" w:rsidR="004244EA" w:rsidRPr="004C42F7" w:rsidRDefault="004244EA" w:rsidP="004C42F7">
            <w:pPr>
              <w:rPr>
                <w:rFonts w:ascii="Open Sans" w:eastAsia="MS Mincho" w:hAnsi="Open Sans" w:cs="Arial"/>
                <w:color w:val="000000"/>
                <w:sz w:val="22"/>
                <w:szCs w:val="22"/>
                <w:lang w:val="en-GB"/>
              </w:rPr>
            </w:pPr>
          </w:p>
          <w:p w14:paraId="2E63BE1B" w14:textId="77777777" w:rsidR="004244EA" w:rsidRPr="004C42F7" w:rsidRDefault="004244EA" w:rsidP="004C42F7">
            <w:pPr>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communicates systematically with NHQ on logistics related issues.</w:t>
            </w:r>
          </w:p>
          <w:p w14:paraId="4380D6F8" w14:textId="77777777" w:rsidR="004244EA" w:rsidRPr="004C42F7" w:rsidRDefault="004244EA" w:rsidP="004C42F7">
            <w:pPr>
              <w:rPr>
                <w:rFonts w:ascii="Open Sans" w:eastAsia="MS Mincho" w:hAnsi="Open Sans" w:cs="Arial"/>
                <w:color w:val="000000"/>
                <w:sz w:val="22"/>
                <w:szCs w:val="22"/>
                <w:lang w:val="en-GB"/>
              </w:rPr>
            </w:pPr>
          </w:p>
        </w:tc>
        <w:tc>
          <w:tcPr>
            <w:tcW w:w="2271" w:type="dxa"/>
          </w:tcPr>
          <w:p w14:paraId="152667F6" w14:textId="77777777" w:rsidR="004244EA" w:rsidRPr="004244EA" w:rsidRDefault="004244EA" w:rsidP="004C42F7">
            <w:pPr>
              <w:rPr>
                <w:rFonts w:ascii="Aptos" w:eastAsia="MS Mincho" w:hAnsi="Aptos" w:cs="Arial"/>
                <w:b/>
                <w:bCs/>
                <w:color w:val="000000"/>
                <w:sz w:val="28"/>
                <w:szCs w:val="28"/>
                <w:lang w:val="en-GB"/>
              </w:rPr>
            </w:pPr>
          </w:p>
        </w:tc>
      </w:tr>
      <w:tr w:rsidR="004244EA" w:rsidRPr="004C42F7" w14:paraId="162D7A33" w14:textId="7D6EFAA4" w:rsidTr="004244EA">
        <w:trPr>
          <w:trHeight w:val="300"/>
        </w:trPr>
        <w:tc>
          <w:tcPr>
            <w:tcW w:w="3393" w:type="dxa"/>
          </w:tcPr>
          <w:p w14:paraId="2EF6F663" w14:textId="77777777" w:rsidR="004244EA" w:rsidRPr="004C42F7" w:rsidRDefault="004244EA" w:rsidP="004C42F7">
            <w:pPr>
              <w:numPr>
                <w:ilvl w:val="0"/>
                <w:numId w:val="7"/>
              </w:numPr>
              <w:contextualSpacing/>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Staff management (applicable if the Branch hires and manages staff independently of NHQ)</w:t>
            </w:r>
          </w:p>
        </w:tc>
        <w:tc>
          <w:tcPr>
            <w:tcW w:w="3826" w:type="dxa"/>
          </w:tcPr>
          <w:p w14:paraId="53570DE1" w14:textId="77777777" w:rsidR="004244EA" w:rsidRPr="004C42F7" w:rsidRDefault="004244EA" w:rsidP="004C42F7">
            <w:pPr>
              <w:rPr>
                <w:rFonts w:ascii="Open Sans" w:eastAsia="MS Mincho" w:hAnsi="Open Sans" w:cs="Arial"/>
                <w:i/>
                <w:iCs/>
                <w:color w:val="000000"/>
                <w:sz w:val="22"/>
                <w:szCs w:val="22"/>
                <w:lang w:val="en-GB"/>
              </w:rPr>
            </w:pPr>
            <w:r w:rsidRPr="004C42F7">
              <w:rPr>
                <w:rFonts w:ascii="Open Sans" w:eastAsia="MS Mincho" w:hAnsi="Open Sans" w:cs="Arial"/>
                <w:i/>
                <w:iCs/>
                <w:color w:val="000000"/>
                <w:sz w:val="22"/>
                <w:szCs w:val="22"/>
                <w:lang w:val="en-GB"/>
              </w:rPr>
              <w:t>How does the branch identify its staffing needs, and manage and retain staff to deliver quality services?</w:t>
            </w:r>
          </w:p>
        </w:tc>
        <w:tc>
          <w:tcPr>
            <w:tcW w:w="425" w:type="dxa"/>
          </w:tcPr>
          <w:p w14:paraId="4DBC4961" w14:textId="77777777" w:rsidR="004244EA" w:rsidRPr="004C42F7" w:rsidRDefault="004244EA" w:rsidP="004C42F7">
            <w:pPr>
              <w:spacing w:before="240" w:after="240"/>
              <w:rPr>
                <w:rFonts w:ascii="Open Sans" w:eastAsia="MS Mincho" w:hAnsi="Open Sans" w:cs="Arial"/>
                <w:color w:val="000000"/>
                <w:sz w:val="22"/>
                <w:szCs w:val="22"/>
                <w:lang w:val="en-GB"/>
              </w:rPr>
            </w:pPr>
          </w:p>
        </w:tc>
        <w:tc>
          <w:tcPr>
            <w:tcW w:w="3685" w:type="dxa"/>
          </w:tcPr>
          <w:p w14:paraId="4B57E382" w14:textId="77777777" w:rsidR="004244EA" w:rsidRPr="004C42F7" w:rsidRDefault="004244EA" w:rsidP="004C42F7">
            <w:pPr>
              <w:spacing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has a process to identify staffing needs.</w:t>
            </w:r>
          </w:p>
          <w:p w14:paraId="05BFC0D5"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The branch is aware of National Society rules and procedures for hiring and management of staff.</w:t>
            </w:r>
          </w:p>
          <w:p w14:paraId="28554D40"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Legal and financial obligations are considered before hiring staff.</w:t>
            </w:r>
          </w:p>
        </w:tc>
        <w:tc>
          <w:tcPr>
            <w:tcW w:w="425" w:type="dxa"/>
          </w:tcPr>
          <w:p w14:paraId="6B81479F" w14:textId="77777777" w:rsidR="004244EA" w:rsidRPr="004C42F7" w:rsidRDefault="004244EA" w:rsidP="004C42F7">
            <w:pPr>
              <w:rPr>
                <w:rFonts w:ascii="Open Sans" w:eastAsia="MS Mincho" w:hAnsi="Open Sans" w:cs="Arial"/>
                <w:color w:val="000000"/>
                <w:sz w:val="22"/>
                <w:szCs w:val="22"/>
              </w:rPr>
            </w:pPr>
          </w:p>
        </w:tc>
        <w:tc>
          <w:tcPr>
            <w:tcW w:w="3687" w:type="dxa"/>
          </w:tcPr>
          <w:p w14:paraId="59A58184" w14:textId="77777777" w:rsidR="004244EA" w:rsidRPr="004C42F7" w:rsidRDefault="004244EA" w:rsidP="004C42F7">
            <w:pPr>
              <w:rPr>
                <w:rFonts w:ascii="Open Sans" w:eastAsia="MS Mincho" w:hAnsi="Open Sans" w:cs="Arial"/>
                <w:color w:val="000000"/>
                <w:sz w:val="22"/>
                <w:szCs w:val="22"/>
              </w:rPr>
            </w:pPr>
            <w:r w:rsidRPr="004C42F7">
              <w:rPr>
                <w:rFonts w:ascii="Open Sans" w:eastAsia="MS Mincho" w:hAnsi="Open Sans" w:cs="Arial"/>
                <w:color w:val="000000"/>
                <w:sz w:val="22"/>
                <w:szCs w:val="22"/>
              </w:rPr>
              <w:t xml:space="preserve"> Staff are recruited in line with HR policies and procedures.</w:t>
            </w:r>
          </w:p>
          <w:p w14:paraId="3D668E61" w14:textId="77777777" w:rsidR="004244EA" w:rsidRPr="004C42F7" w:rsidRDefault="004244EA" w:rsidP="004C42F7">
            <w:pPr>
              <w:spacing w:before="240" w:after="240"/>
              <w:rPr>
                <w:rFonts w:ascii="Open Sans" w:eastAsia="MS Mincho" w:hAnsi="Open Sans" w:cs="Arial"/>
                <w:color w:val="000000"/>
                <w:sz w:val="22"/>
                <w:szCs w:val="22"/>
              </w:rPr>
            </w:pPr>
            <w:r w:rsidRPr="004C42F7">
              <w:rPr>
                <w:rFonts w:ascii="Open Sans" w:eastAsia="MS Mincho" w:hAnsi="Open Sans" w:cs="Arial"/>
                <w:color w:val="000000"/>
                <w:sz w:val="22"/>
                <w:szCs w:val="22"/>
              </w:rPr>
              <w:t>Job descriptions are in place and roles are clearly defined.</w:t>
            </w:r>
          </w:p>
          <w:p w14:paraId="2270E885" w14:textId="77777777" w:rsidR="004244EA" w:rsidRPr="004C42F7" w:rsidRDefault="004244EA" w:rsidP="004C42F7">
            <w:pPr>
              <w:spacing w:before="240" w:after="240"/>
              <w:rPr>
                <w:rFonts w:ascii="Open Sans" w:eastAsia="MS Mincho" w:hAnsi="Open Sans" w:cs="Arial"/>
                <w:color w:val="000000"/>
                <w:sz w:val="22"/>
                <w:szCs w:val="22"/>
              </w:rPr>
            </w:pPr>
            <w:r w:rsidRPr="004C42F7">
              <w:rPr>
                <w:rFonts w:ascii="Open Sans" w:eastAsia="MS Mincho" w:hAnsi="Open Sans" w:cs="Arial"/>
                <w:color w:val="000000"/>
                <w:sz w:val="22"/>
                <w:szCs w:val="22"/>
              </w:rPr>
              <w:t xml:space="preserve">Staff have clearly defined objectives/deliverables </w:t>
            </w:r>
          </w:p>
          <w:p w14:paraId="60950284" w14:textId="77777777" w:rsidR="004244EA" w:rsidRPr="004C42F7" w:rsidRDefault="004244EA" w:rsidP="004C42F7">
            <w:pPr>
              <w:spacing w:before="240" w:after="240"/>
              <w:rPr>
                <w:rFonts w:ascii="Open Sans" w:eastAsia="MS Mincho" w:hAnsi="Open Sans" w:cs="Arial"/>
                <w:color w:val="000000"/>
                <w:sz w:val="22"/>
                <w:szCs w:val="22"/>
              </w:rPr>
            </w:pPr>
            <w:r w:rsidRPr="004C42F7">
              <w:rPr>
                <w:rFonts w:ascii="Open Sans" w:eastAsia="MS Mincho" w:hAnsi="Open Sans" w:cs="Arial"/>
                <w:color w:val="000000"/>
                <w:sz w:val="22"/>
                <w:szCs w:val="22"/>
              </w:rPr>
              <w:t>Staff receive orientation and adequate supervision.</w:t>
            </w:r>
          </w:p>
        </w:tc>
        <w:tc>
          <w:tcPr>
            <w:tcW w:w="426" w:type="dxa"/>
          </w:tcPr>
          <w:p w14:paraId="4F8E77BD" w14:textId="77777777" w:rsidR="004244EA" w:rsidRPr="004C42F7" w:rsidRDefault="004244EA" w:rsidP="004C42F7">
            <w:pPr>
              <w:spacing w:before="240" w:after="240"/>
              <w:rPr>
                <w:rFonts w:ascii="Open Sans" w:eastAsia="MS Mincho" w:hAnsi="Open Sans" w:cs="Arial"/>
                <w:color w:val="000000"/>
                <w:sz w:val="22"/>
                <w:szCs w:val="22"/>
                <w:lang w:val="en-GB"/>
              </w:rPr>
            </w:pPr>
          </w:p>
        </w:tc>
        <w:tc>
          <w:tcPr>
            <w:tcW w:w="3685" w:type="dxa"/>
          </w:tcPr>
          <w:p w14:paraId="27947C2E" w14:textId="77777777" w:rsidR="004244EA" w:rsidRPr="004C42F7" w:rsidRDefault="004244EA" w:rsidP="004C42F7">
            <w:pPr>
              <w:spacing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 xml:space="preserve">Performance reviews are conducted for all staff </w:t>
            </w:r>
          </w:p>
          <w:p w14:paraId="066CC77B" w14:textId="77777777" w:rsidR="004244EA" w:rsidRPr="004C42F7" w:rsidRDefault="004244EA" w:rsidP="004C42F7">
            <w:pPr>
              <w:spacing w:before="240" w:after="240"/>
              <w:rPr>
                <w:rFonts w:ascii="Open Sans" w:eastAsia="MS Mincho" w:hAnsi="Open Sans" w:cs="Arial"/>
                <w:color w:val="000000"/>
                <w:sz w:val="22"/>
                <w:szCs w:val="22"/>
                <w:lang w:val="en-GB"/>
              </w:rPr>
            </w:pPr>
            <w:r w:rsidRPr="004C42F7">
              <w:rPr>
                <w:rFonts w:ascii="Open Sans" w:eastAsia="MS Mincho" w:hAnsi="Open Sans" w:cs="Arial"/>
                <w:color w:val="000000"/>
                <w:sz w:val="22"/>
                <w:szCs w:val="22"/>
                <w:lang w:val="en-GB"/>
              </w:rPr>
              <w:t>Staff receive learning opportunities for professional development</w:t>
            </w:r>
          </w:p>
        </w:tc>
        <w:tc>
          <w:tcPr>
            <w:tcW w:w="2271" w:type="dxa"/>
          </w:tcPr>
          <w:p w14:paraId="25926136" w14:textId="77777777" w:rsidR="004244EA" w:rsidRPr="004C42F7" w:rsidRDefault="004244EA" w:rsidP="004C42F7">
            <w:pPr>
              <w:spacing w:after="240"/>
              <w:rPr>
                <w:rFonts w:ascii="Open Sans" w:eastAsia="MS Mincho" w:hAnsi="Open Sans" w:cs="Arial"/>
                <w:color w:val="000000"/>
                <w:sz w:val="22"/>
                <w:szCs w:val="22"/>
                <w:lang w:val="en-GB"/>
              </w:rPr>
            </w:pPr>
          </w:p>
        </w:tc>
      </w:tr>
    </w:tbl>
    <w:p w14:paraId="076A67AC" w14:textId="77777777" w:rsidR="004C42F7" w:rsidRDefault="004C42F7" w:rsidP="008749D6">
      <w:pPr>
        <w:pStyle w:val="PlainText"/>
        <w:rPr>
          <w:rFonts w:ascii="Aptos" w:hAnsi="Aptos" w:cs="Open Sans"/>
          <w:sz w:val="22"/>
          <w:szCs w:val="22"/>
          <w:lang w:val="en-US"/>
        </w:rPr>
      </w:pPr>
    </w:p>
    <w:p w14:paraId="41ADE8C2" w14:textId="77777777" w:rsidR="004C42F7" w:rsidRPr="004C42F7" w:rsidRDefault="004C42F7" w:rsidP="008749D6">
      <w:pPr>
        <w:pStyle w:val="PlainText"/>
        <w:rPr>
          <w:rFonts w:ascii="Aptos" w:hAnsi="Aptos" w:cs="Open Sans"/>
          <w:sz w:val="22"/>
          <w:szCs w:val="22"/>
        </w:rPr>
      </w:pPr>
    </w:p>
    <w:p w14:paraId="620A6CB3" w14:textId="77777777" w:rsidR="008749D6" w:rsidRDefault="008749D6" w:rsidP="008749D6">
      <w:pPr>
        <w:pStyle w:val="PlainText"/>
        <w:rPr>
          <w:rFonts w:ascii="Aptos" w:hAnsi="Aptos" w:cs="Open Sans"/>
          <w:sz w:val="22"/>
          <w:szCs w:val="22"/>
          <w:lang w:val="en-US"/>
        </w:rPr>
      </w:pPr>
    </w:p>
    <w:p w14:paraId="05338332" w14:textId="431EDB8E" w:rsidR="008749D6" w:rsidRPr="004C42F7" w:rsidRDefault="008749D6" w:rsidP="008749D6">
      <w:pPr>
        <w:pStyle w:val="PlainText"/>
        <w:rPr>
          <w:rFonts w:ascii="Aptos" w:hAnsi="Aptos" w:cs="Open Sans"/>
          <w:sz w:val="22"/>
          <w:szCs w:val="22"/>
        </w:rPr>
        <w:sectPr w:rsidR="008749D6" w:rsidRPr="004C42F7" w:rsidSect="008749D6">
          <w:headerReference w:type="default" r:id="rId16"/>
          <w:headerReference w:type="first" r:id="rId17"/>
          <w:footerReference w:type="first" r:id="rId18"/>
          <w:pgSz w:w="23808" w:h="16840" w:orient="landscape" w:code="8"/>
          <w:pgMar w:top="1418" w:right="1985" w:bottom="1418" w:left="851" w:header="0" w:footer="0" w:gutter="0"/>
          <w:cols w:space="708"/>
          <w:titlePg/>
          <w:docGrid w:linePitch="326"/>
        </w:sectPr>
      </w:pPr>
    </w:p>
    <w:p w14:paraId="04E1AA9D" w14:textId="5235677E" w:rsidR="004244EA" w:rsidRPr="008749D6" w:rsidRDefault="004244EA" w:rsidP="004244EA">
      <w:pPr>
        <w:pStyle w:val="PlainText"/>
        <w:rPr>
          <w:rFonts w:ascii="Aptos" w:hAnsi="Aptos" w:cs="Courier New"/>
          <w:b/>
          <w:bCs/>
          <w:color w:val="FF0000"/>
          <w:sz w:val="44"/>
          <w:szCs w:val="44"/>
        </w:rPr>
      </w:pPr>
      <w:r w:rsidRPr="004244EA">
        <w:rPr>
          <w:rFonts w:ascii="Aptos" w:hAnsi="Aptos" w:cs="Courier New"/>
          <w:b/>
          <w:bCs/>
          <w:color w:val="FF0000"/>
          <w:sz w:val="44"/>
          <w:szCs w:val="44"/>
        </w:rPr>
        <w:lastRenderedPageBreak/>
        <w:t>Branch Development Roadmap</w:t>
      </w:r>
    </w:p>
    <w:p w14:paraId="10DC55FB" w14:textId="3B31D1CD" w:rsidR="004C42F7" w:rsidRPr="004C42F7" w:rsidRDefault="004C42F7" w:rsidP="004C42F7">
      <w:pPr>
        <w:pStyle w:val="PlainText"/>
        <w:rPr>
          <w:rFonts w:ascii="Aptos" w:hAnsi="Aptos" w:cs="Open Sans"/>
          <w:sz w:val="22"/>
          <w:szCs w:val="22"/>
          <w:lang w:val="en-US"/>
        </w:rPr>
      </w:pPr>
      <w:r w:rsidRPr="004C42F7">
        <w:rPr>
          <w:rFonts w:ascii="Aptos" w:hAnsi="Aptos" w:cs="Open Sans"/>
          <w:sz w:val="22"/>
          <w:szCs w:val="22"/>
          <w:highlight w:val="yellow"/>
          <w:lang w:val="en-US"/>
        </w:rPr>
        <w:t xml:space="preserve">Task for BOCA facilitators: fill in the below section based on what was agreed during the </w:t>
      </w:r>
      <w:proofErr w:type="spellStart"/>
      <w:r w:rsidRPr="004C42F7">
        <w:rPr>
          <w:rFonts w:ascii="Aptos" w:hAnsi="Aptos" w:cs="Open Sans"/>
          <w:sz w:val="22"/>
          <w:szCs w:val="22"/>
          <w:highlight w:val="yellow"/>
          <w:lang w:val="en-US"/>
        </w:rPr>
        <w:t>Prioritisation</w:t>
      </w:r>
      <w:proofErr w:type="spellEnd"/>
      <w:r w:rsidRPr="004C42F7">
        <w:rPr>
          <w:rFonts w:ascii="Aptos" w:hAnsi="Aptos" w:cs="Open Sans"/>
          <w:sz w:val="22"/>
          <w:szCs w:val="22"/>
          <w:highlight w:val="yellow"/>
          <w:lang w:val="en-US"/>
        </w:rPr>
        <w:t xml:space="preserve"> and </w:t>
      </w:r>
      <w:proofErr w:type="spellStart"/>
      <w:r w:rsidRPr="004C42F7">
        <w:rPr>
          <w:rFonts w:ascii="Aptos" w:hAnsi="Aptos" w:cs="Open Sans"/>
          <w:sz w:val="22"/>
          <w:szCs w:val="22"/>
          <w:highlight w:val="yellow"/>
          <w:lang w:val="en-US"/>
        </w:rPr>
        <w:t>Roadmapping</w:t>
      </w:r>
      <w:proofErr w:type="spellEnd"/>
      <w:r w:rsidRPr="004C42F7">
        <w:rPr>
          <w:rFonts w:ascii="Aptos" w:hAnsi="Aptos" w:cs="Open Sans"/>
          <w:sz w:val="22"/>
          <w:szCs w:val="22"/>
          <w:highlight w:val="yellow"/>
          <w:lang w:val="en-US"/>
        </w:rPr>
        <w:t xml:space="preserve"> exercises</w:t>
      </w:r>
    </w:p>
    <w:p w14:paraId="486FBFD5" w14:textId="77777777" w:rsidR="004244EA" w:rsidRDefault="004244EA" w:rsidP="004C42F7">
      <w:pPr>
        <w:pStyle w:val="PlainText"/>
        <w:rPr>
          <w:rFonts w:ascii="Aptos" w:hAnsi="Aptos" w:cs="Open Sans"/>
          <w:b/>
          <w:bCs/>
          <w:sz w:val="22"/>
          <w:szCs w:val="22"/>
          <w:lang w:val="en-US"/>
        </w:rPr>
      </w:pPr>
    </w:p>
    <w:p w14:paraId="7FB5C541" w14:textId="66801B43" w:rsidR="004244EA" w:rsidRDefault="004244EA" w:rsidP="004C42F7">
      <w:pPr>
        <w:pStyle w:val="PlainText"/>
        <w:rPr>
          <w:rFonts w:ascii="Aptos" w:hAnsi="Aptos" w:cs="Open Sans"/>
          <w:b/>
          <w:bCs/>
          <w:sz w:val="22"/>
          <w:szCs w:val="22"/>
          <w:lang w:val="en-US"/>
        </w:rPr>
      </w:pPr>
      <w:r w:rsidRPr="004244EA">
        <w:rPr>
          <w:rFonts w:ascii="Aptos" w:hAnsi="Aptos" w:cs="Open Sans"/>
          <w:b/>
          <w:bCs/>
          <w:color w:val="1F3864" w:themeColor="accent1" w:themeShade="80"/>
          <w:sz w:val="28"/>
          <w:szCs w:val="28"/>
        </w:rPr>
        <w:t>The vision for the branch is:</w:t>
      </w:r>
    </w:p>
    <w:p w14:paraId="48ECFC78"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469E6361" w14:textId="77777777" w:rsidR="004C42F7" w:rsidRPr="004C42F7" w:rsidRDefault="004C42F7" w:rsidP="004C42F7">
      <w:pPr>
        <w:pStyle w:val="PlainText"/>
        <w:rPr>
          <w:rFonts w:ascii="Aptos" w:hAnsi="Aptos" w:cs="Open Sans"/>
          <w:b/>
          <w:bCs/>
          <w:sz w:val="22"/>
          <w:szCs w:val="22"/>
          <w:lang w:val="en-US"/>
        </w:rPr>
      </w:pPr>
    </w:p>
    <w:p w14:paraId="45576DA2"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The branch’s key strengths are:</w:t>
      </w:r>
    </w:p>
    <w:p w14:paraId="4615C12F"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4BA1000A"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7A8B62E9"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505E7855" w14:textId="77777777" w:rsidR="004C42F7" w:rsidRPr="004C42F7" w:rsidRDefault="004C42F7" w:rsidP="004C42F7">
      <w:pPr>
        <w:pStyle w:val="PlainText"/>
        <w:rPr>
          <w:rFonts w:ascii="Aptos" w:hAnsi="Aptos" w:cs="Open Sans"/>
          <w:b/>
          <w:bCs/>
          <w:sz w:val="22"/>
          <w:szCs w:val="22"/>
          <w:lang w:val="en-US"/>
        </w:rPr>
      </w:pPr>
    </w:p>
    <w:p w14:paraId="533B401A"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The branch has chosen the following priority areas to work with:</w:t>
      </w:r>
    </w:p>
    <w:p w14:paraId="2316FC84"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43E209FA"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51A5943C"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5834A886" w14:textId="77777777" w:rsidR="004C42F7" w:rsidRPr="004C42F7" w:rsidRDefault="004C42F7" w:rsidP="004C42F7">
      <w:pPr>
        <w:pStyle w:val="PlainText"/>
        <w:rPr>
          <w:rFonts w:ascii="Aptos" w:hAnsi="Aptos" w:cs="Open Sans"/>
          <w:b/>
          <w:bCs/>
          <w:sz w:val="22"/>
          <w:szCs w:val="22"/>
          <w:lang w:val="en-US"/>
        </w:rPr>
      </w:pPr>
    </w:p>
    <w:p w14:paraId="7731F7A4"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 xml:space="preserve">The root causes the branch would like to address are: </w:t>
      </w:r>
    </w:p>
    <w:p w14:paraId="52F63C0C"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4B6A80BC"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4FD9871C"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67211CB4" w14:textId="77777777" w:rsidR="004C42F7" w:rsidRPr="004C42F7" w:rsidRDefault="004C42F7" w:rsidP="004C42F7">
      <w:pPr>
        <w:pStyle w:val="PlainText"/>
        <w:rPr>
          <w:rFonts w:ascii="Aptos" w:hAnsi="Aptos" w:cs="Open Sans"/>
          <w:b/>
          <w:bCs/>
          <w:sz w:val="22"/>
          <w:szCs w:val="22"/>
          <w:lang w:val="en-US"/>
        </w:rPr>
      </w:pPr>
    </w:p>
    <w:p w14:paraId="7C5715EE"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Three actions that the branch agreed to take right now with their own available resources:</w:t>
      </w:r>
    </w:p>
    <w:p w14:paraId="33F144EC" w14:textId="77777777" w:rsidR="004C42F7" w:rsidRPr="004C42F7" w:rsidRDefault="004C42F7" w:rsidP="004C42F7">
      <w:pPr>
        <w:pStyle w:val="PlainText"/>
        <w:numPr>
          <w:ilvl w:val="0"/>
          <w:numId w:val="34"/>
        </w:numPr>
        <w:rPr>
          <w:rFonts w:ascii="Aptos" w:hAnsi="Aptos" w:cs="Open Sans"/>
          <w:sz w:val="22"/>
          <w:szCs w:val="22"/>
          <w:lang w:val="en-US"/>
        </w:rPr>
      </w:pPr>
      <w:r w:rsidRPr="004C42F7">
        <w:rPr>
          <w:rFonts w:ascii="Aptos" w:hAnsi="Aptos" w:cs="Open Sans"/>
          <w:sz w:val="22"/>
          <w:szCs w:val="22"/>
          <w:lang w:val="en-US"/>
        </w:rPr>
        <w:t>XXX</w:t>
      </w:r>
    </w:p>
    <w:p w14:paraId="49EDD625" w14:textId="77777777" w:rsidR="004C42F7" w:rsidRPr="004C42F7" w:rsidRDefault="004C42F7" w:rsidP="004C42F7">
      <w:pPr>
        <w:pStyle w:val="PlainText"/>
        <w:numPr>
          <w:ilvl w:val="0"/>
          <w:numId w:val="34"/>
        </w:numPr>
        <w:rPr>
          <w:rFonts w:ascii="Aptos" w:hAnsi="Aptos" w:cs="Open Sans"/>
          <w:sz w:val="22"/>
          <w:szCs w:val="22"/>
          <w:lang w:val="en-US"/>
        </w:rPr>
      </w:pPr>
      <w:r w:rsidRPr="004C42F7">
        <w:rPr>
          <w:rFonts w:ascii="Aptos" w:hAnsi="Aptos" w:cs="Open Sans"/>
          <w:sz w:val="22"/>
          <w:szCs w:val="22"/>
          <w:lang w:val="en-US"/>
        </w:rPr>
        <w:t>XXX</w:t>
      </w:r>
    </w:p>
    <w:p w14:paraId="443D1D10" w14:textId="77777777" w:rsidR="004C42F7" w:rsidRPr="004C42F7" w:rsidRDefault="004C42F7" w:rsidP="004C42F7">
      <w:pPr>
        <w:pStyle w:val="PlainText"/>
        <w:numPr>
          <w:ilvl w:val="0"/>
          <w:numId w:val="34"/>
        </w:numPr>
        <w:rPr>
          <w:rFonts w:ascii="Aptos" w:hAnsi="Aptos" w:cs="Open Sans"/>
          <w:sz w:val="22"/>
          <w:szCs w:val="22"/>
          <w:lang w:val="en-US"/>
        </w:rPr>
      </w:pPr>
      <w:r w:rsidRPr="004C42F7">
        <w:rPr>
          <w:rFonts w:ascii="Aptos" w:hAnsi="Aptos" w:cs="Open Sans"/>
          <w:sz w:val="22"/>
          <w:szCs w:val="22"/>
          <w:lang w:val="en-US"/>
        </w:rPr>
        <w:t>XXX</w:t>
      </w:r>
    </w:p>
    <w:p w14:paraId="7790BD8F" w14:textId="77777777" w:rsidR="004C42F7" w:rsidRPr="004C42F7" w:rsidRDefault="004C42F7" w:rsidP="004C42F7">
      <w:pPr>
        <w:pStyle w:val="PlainText"/>
        <w:rPr>
          <w:rFonts w:ascii="Aptos" w:hAnsi="Aptos" w:cs="Open Sans"/>
          <w:sz w:val="22"/>
          <w:szCs w:val="22"/>
          <w:lang w:val="en-US"/>
        </w:rPr>
      </w:pPr>
    </w:p>
    <w:p w14:paraId="06C5137C"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 xml:space="preserve">Three actions the branch would like to take in the longer term (1-3 years) to achieve their development priorities:  </w:t>
      </w:r>
    </w:p>
    <w:p w14:paraId="51892B53"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16500099"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1633A136"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55BC4DDD" w14:textId="77777777" w:rsidR="004C42F7" w:rsidRPr="004C42F7" w:rsidRDefault="004C42F7" w:rsidP="004C42F7">
      <w:pPr>
        <w:pStyle w:val="PlainText"/>
        <w:rPr>
          <w:rFonts w:ascii="Aptos" w:hAnsi="Aptos" w:cs="Open Sans"/>
          <w:b/>
          <w:bCs/>
          <w:sz w:val="22"/>
          <w:szCs w:val="22"/>
          <w:lang w:val="en-US"/>
        </w:rPr>
      </w:pPr>
    </w:p>
    <w:p w14:paraId="3403E86F"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The branch will follow up and monitor achievements by:</w:t>
      </w:r>
    </w:p>
    <w:p w14:paraId="14F8B94D"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24E983AF"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2D6D99B5"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60AE7305" w14:textId="77777777" w:rsidR="004C42F7" w:rsidRPr="004C42F7" w:rsidRDefault="004C42F7" w:rsidP="004C42F7">
      <w:pPr>
        <w:pStyle w:val="PlainText"/>
        <w:rPr>
          <w:rFonts w:ascii="Aptos" w:hAnsi="Aptos" w:cs="Open Sans"/>
          <w:b/>
          <w:bCs/>
          <w:sz w:val="22"/>
          <w:szCs w:val="22"/>
          <w:lang w:val="en-US"/>
        </w:rPr>
      </w:pPr>
    </w:p>
    <w:p w14:paraId="1F7F5E7C" w14:textId="77777777" w:rsidR="004C42F7" w:rsidRPr="004C42F7" w:rsidRDefault="004C42F7" w:rsidP="004C42F7">
      <w:pPr>
        <w:pStyle w:val="PlainText"/>
        <w:rPr>
          <w:rFonts w:ascii="Aptos" w:hAnsi="Aptos" w:cs="Open Sans"/>
          <w:b/>
          <w:bCs/>
          <w:color w:val="1F3864" w:themeColor="accent1" w:themeShade="80"/>
          <w:sz w:val="28"/>
          <w:szCs w:val="28"/>
          <w:lang w:val="en-US"/>
        </w:rPr>
      </w:pPr>
      <w:r w:rsidRPr="004C42F7">
        <w:rPr>
          <w:rFonts w:ascii="Aptos" w:hAnsi="Aptos" w:cs="Open Sans"/>
          <w:b/>
          <w:bCs/>
          <w:color w:val="1F3864" w:themeColor="accent1" w:themeShade="80"/>
          <w:sz w:val="28"/>
          <w:szCs w:val="28"/>
          <w:lang w:val="en-US"/>
        </w:rPr>
        <w:t xml:space="preserve">The branch indicated need </w:t>
      </w:r>
      <w:proofErr w:type="gramStart"/>
      <w:r w:rsidRPr="004C42F7">
        <w:rPr>
          <w:rFonts w:ascii="Aptos" w:hAnsi="Aptos" w:cs="Open Sans"/>
          <w:b/>
          <w:bCs/>
          <w:color w:val="1F3864" w:themeColor="accent1" w:themeShade="80"/>
          <w:sz w:val="28"/>
          <w:szCs w:val="28"/>
          <w:lang w:val="en-US"/>
        </w:rPr>
        <w:t>of</w:t>
      </w:r>
      <w:proofErr w:type="gramEnd"/>
      <w:r w:rsidRPr="004C42F7">
        <w:rPr>
          <w:rFonts w:ascii="Aptos" w:hAnsi="Aptos" w:cs="Open Sans"/>
          <w:b/>
          <w:bCs/>
          <w:color w:val="1F3864" w:themeColor="accent1" w:themeShade="80"/>
          <w:sz w:val="28"/>
          <w:szCs w:val="28"/>
          <w:lang w:val="en-US"/>
        </w:rPr>
        <w:t xml:space="preserve"> support from:</w:t>
      </w:r>
    </w:p>
    <w:p w14:paraId="74588273"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029179F4"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22004901" w14:textId="77777777" w:rsidR="004C42F7" w:rsidRPr="004C42F7" w:rsidRDefault="004C42F7" w:rsidP="004C42F7">
      <w:pPr>
        <w:pStyle w:val="PlainText"/>
        <w:numPr>
          <w:ilvl w:val="0"/>
          <w:numId w:val="33"/>
        </w:numPr>
        <w:rPr>
          <w:rFonts w:ascii="Aptos" w:hAnsi="Aptos" w:cs="Open Sans"/>
          <w:sz w:val="22"/>
          <w:szCs w:val="22"/>
          <w:lang w:val="en-US"/>
        </w:rPr>
      </w:pPr>
      <w:r w:rsidRPr="004C42F7">
        <w:rPr>
          <w:rFonts w:ascii="Aptos" w:hAnsi="Aptos" w:cs="Open Sans"/>
          <w:sz w:val="22"/>
          <w:szCs w:val="22"/>
          <w:lang w:val="en-US"/>
        </w:rPr>
        <w:t>XXX</w:t>
      </w:r>
    </w:p>
    <w:p w14:paraId="7FFD6A27" w14:textId="77777777" w:rsidR="004C42F7" w:rsidRPr="004C42F7" w:rsidRDefault="004C42F7" w:rsidP="004C42F7">
      <w:pPr>
        <w:pStyle w:val="PlainText"/>
        <w:rPr>
          <w:rFonts w:ascii="Aptos" w:hAnsi="Aptos" w:cs="Open Sans"/>
          <w:b/>
          <w:bCs/>
          <w:sz w:val="22"/>
          <w:szCs w:val="22"/>
          <w:lang w:val="en-US"/>
        </w:rPr>
      </w:pPr>
    </w:p>
    <w:p w14:paraId="37DE5341" w14:textId="77777777" w:rsidR="004C42F7" w:rsidRPr="004C42F7" w:rsidRDefault="004C42F7" w:rsidP="004C42F7">
      <w:pPr>
        <w:pStyle w:val="PlainText"/>
        <w:rPr>
          <w:rFonts w:ascii="Aptos" w:hAnsi="Aptos" w:cs="Open Sans"/>
          <w:b/>
          <w:bCs/>
          <w:sz w:val="22"/>
          <w:szCs w:val="22"/>
          <w:lang w:val="en-US"/>
        </w:rPr>
      </w:pPr>
    </w:p>
    <w:p w14:paraId="6EBAC2A4" w14:textId="77777777" w:rsidR="004244EA" w:rsidRDefault="004244EA">
      <w:pPr>
        <w:rPr>
          <w:rFonts w:ascii="Aptos" w:hAnsi="Aptos" w:cs="Open Sans"/>
          <w:b/>
          <w:bCs/>
          <w:kern w:val="0"/>
          <w:sz w:val="22"/>
          <w:szCs w:val="22"/>
          <w:lang w:val="en-US"/>
          <w14:ligatures w14:val="none"/>
        </w:rPr>
      </w:pPr>
      <w:r>
        <w:rPr>
          <w:rFonts w:ascii="Aptos" w:hAnsi="Aptos" w:cs="Open Sans"/>
          <w:b/>
          <w:bCs/>
          <w:sz w:val="22"/>
          <w:szCs w:val="22"/>
          <w:lang w:val="en-US"/>
        </w:rPr>
        <w:br w:type="page"/>
      </w:r>
    </w:p>
    <w:p w14:paraId="672CAC78" w14:textId="3134748C" w:rsidR="004C42F7" w:rsidRPr="004C42F7" w:rsidRDefault="004244EA" w:rsidP="004244EA">
      <w:pPr>
        <w:pStyle w:val="PlainText"/>
        <w:rPr>
          <w:rFonts w:ascii="Aptos" w:hAnsi="Aptos" w:cs="Courier New"/>
          <w:b/>
          <w:bCs/>
          <w:color w:val="FF0000"/>
          <w:sz w:val="44"/>
          <w:szCs w:val="44"/>
        </w:rPr>
      </w:pPr>
      <w:r w:rsidRPr="004244EA">
        <w:rPr>
          <w:rFonts w:ascii="Aptos" w:hAnsi="Aptos" w:cs="Courier New"/>
          <w:b/>
          <w:bCs/>
          <w:color w:val="FF0000"/>
          <w:sz w:val="44"/>
          <w:szCs w:val="44"/>
        </w:rPr>
        <w:lastRenderedPageBreak/>
        <w:t>CONCLUSION</w:t>
      </w:r>
    </w:p>
    <w:p w14:paraId="37E158DA" w14:textId="15FDDB5E" w:rsidR="004C42F7" w:rsidRPr="004C42F7" w:rsidRDefault="004C42F7" w:rsidP="004C42F7">
      <w:pPr>
        <w:pStyle w:val="PlainText"/>
        <w:rPr>
          <w:rFonts w:ascii="Aptos" w:hAnsi="Aptos" w:cs="Open Sans"/>
          <w:sz w:val="22"/>
          <w:szCs w:val="22"/>
          <w:lang w:val="en-US"/>
        </w:rPr>
      </w:pPr>
      <w:r w:rsidRPr="004C42F7">
        <w:rPr>
          <w:rFonts w:ascii="Aptos" w:hAnsi="Aptos" w:cs="Open Sans"/>
          <w:sz w:val="22"/>
          <w:szCs w:val="22"/>
          <w:highlight w:val="yellow"/>
          <w:lang w:val="en-US"/>
        </w:rPr>
        <w:t>Task for BOCA facilitators: to add their conclusions along with any observations from the BOCA workshop</w:t>
      </w:r>
      <w:r w:rsidRPr="004C42F7">
        <w:rPr>
          <w:rFonts w:ascii="Aptos" w:hAnsi="Aptos" w:cs="Open Sans"/>
          <w:sz w:val="22"/>
          <w:szCs w:val="22"/>
          <w:lang w:val="en-US"/>
        </w:rPr>
        <w:t xml:space="preserve"> </w:t>
      </w:r>
    </w:p>
    <w:p w14:paraId="02C3F7A5" w14:textId="77777777" w:rsidR="004244EA" w:rsidRDefault="004C42F7" w:rsidP="004C42F7">
      <w:pPr>
        <w:pStyle w:val="PlainText"/>
        <w:rPr>
          <w:rFonts w:ascii="Aptos" w:hAnsi="Aptos" w:cs="Open Sans"/>
          <w:i/>
          <w:iCs/>
          <w:sz w:val="22"/>
          <w:szCs w:val="22"/>
          <w:lang w:val="en-US"/>
        </w:rPr>
      </w:pPr>
      <w:r w:rsidRPr="004C42F7">
        <w:rPr>
          <w:rFonts w:ascii="Aptos" w:hAnsi="Aptos" w:cs="Open Sans"/>
          <w:i/>
          <w:iCs/>
          <w:sz w:val="22"/>
          <w:szCs w:val="22"/>
          <w:lang w:val="en-US"/>
        </w:rPr>
        <w:t xml:space="preserve">Sample text: </w:t>
      </w:r>
    </w:p>
    <w:p w14:paraId="5B1A7431" w14:textId="46D55FAB" w:rsidR="004C42F7" w:rsidRPr="004C42F7" w:rsidRDefault="004C42F7" w:rsidP="004C42F7">
      <w:pPr>
        <w:pStyle w:val="PlainText"/>
        <w:rPr>
          <w:rFonts w:ascii="Aptos" w:hAnsi="Aptos" w:cs="Open Sans"/>
          <w:i/>
          <w:iCs/>
          <w:sz w:val="22"/>
          <w:szCs w:val="22"/>
          <w:lang w:val="en-US"/>
        </w:rPr>
      </w:pPr>
      <w:r w:rsidRPr="004C42F7">
        <w:rPr>
          <w:rFonts w:ascii="Aptos" w:hAnsi="Aptos" w:cs="Open Sans"/>
          <w:i/>
          <w:iCs/>
          <w:sz w:val="22"/>
          <w:szCs w:val="22"/>
          <w:lang w:val="en-US"/>
        </w:rPr>
        <w:t xml:space="preserve">The BOCA workshop marked a critical moment for the </w:t>
      </w:r>
      <w:r w:rsidRPr="004C42F7">
        <w:rPr>
          <w:rFonts w:ascii="Aptos" w:hAnsi="Aptos" w:cs="Open Sans"/>
          <w:b/>
          <w:bCs/>
          <w:i/>
          <w:iCs/>
          <w:sz w:val="22"/>
          <w:szCs w:val="22"/>
          <w:lang w:val="en-US"/>
        </w:rPr>
        <w:t>XXX Branch</w:t>
      </w:r>
      <w:r w:rsidRPr="004C42F7">
        <w:rPr>
          <w:rFonts w:ascii="Aptos" w:hAnsi="Aptos" w:cs="Open Sans"/>
          <w:i/>
          <w:iCs/>
          <w:sz w:val="22"/>
          <w:szCs w:val="22"/>
          <w:lang w:val="en-US"/>
        </w:rPr>
        <w:t>, providing both a mirror to reflect on its organizational capacity and a compass to guide future development. The inclusive and participatory process fostered a shared understanding of the branch’s strengths and challenges, while strengthening collective ownership and momentum for change across all levels of the branch.</w:t>
      </w:r>
    </w:p>
    <w:p w14:paraId="20E86334" w14:textId="77777777" w:rsidR="004C42F7" w:rsidRPr="004C42F7" w:rsidRDefault="004C42F7" w:rsidP="004C42F7">
      <w:pPr>
        <w:pStyle w:val="PlainText"/>
        <w:rPr>
          <w:rFonts w:ascii="Aptos" w:hAnsi="Aptos" w:cs="Open Sans"/>
          <w:i/>
          <w:iCs/>
          <w:sz w:val="22"/>
          <w:szCs w:val="22"/>
          <w:lang w:val="en-US"/>
        </w:rPr>
      </w:pPr>
      <w:r w:rsidRPr="004C42F7">
        <w:rPr>
          <w:rFonts w:ascii="Aptos" w:hAnsi="Aptos" w:cs="Open Sans"/>
          <w:i/>
          <w:iCs/>
          <w:sz w:val="22"/>
          <w:szCs w:val="22"/>
          <w:lang w:val="en-US"/>
        </w:rPr>
        <w:t xml:space="preserve">This report captures the key discussions and commitments that emerged from the workshop. It is intended to serve as a </w:t>
      </w:r>
      <w:r w:rsidRPr="004C42F7">
        <w:rPr>
          <w:rFonts w:ascii="Aptos" w:hAnsi="Aptos" w:cs="Open Sans"/>
          <w:b/>
          <w:bCs/>
          <w:i/>
          <w:iCs/>
          <w:sz w:val="22"/>
          <w:szCs w:val="22"/>
          <w:lang w:val="en-US"/>
        </w:rPr>
        <w:t>living document</w:t>
      </w:r>
      <w:r w:rsidRPr="004C42F7">
        <w:rPr>
          <w:rFonts w:ascii="Aptos" w:hAnsi="Aptos" w:cs="Open Sans"/>
          <w:i/>
          <w:iCs/>
          <w:sz w:val="22"/>
          <w:szCs w:val="22"/>
          <w:lang w:val="en-US"/>
        </w:rPr>
        <w:t>, informing strategic planning, guiding the creation of an enabling environment, and supporting targeted actions to empower the branch to follow through on its commitments and implement the agreed development priorities.</w:t>
      </w:r>
    </w:p>
    <w:p w14:paraId="0E328ED8" w14:textId="77777777" w:rsidR="004C42F7" w:rsidRPr="004C42F7" w:rsidRDefault="004C42F7" w:rsidP="004C42F7">
      <w:pPr>
        <w:pStyle w:val="PlainText"/>
        <w:rPr>
          <w:rFonts w:ascii="Aptos" w:hAnsi="Aptos" w:cs="Open Sans"/>
          <w:i/>
          <w:iCs/>
          <w:sz w:val="22"/>
          <w:szCs w:val="22"/>
          <w:lang w:val="en-US"/>
        </w:rPr>
      </w:pPr>
    </w:p>
    <w:p w14:paraId="69DA3AD2" w14:textId="77777777" w:rsidR="004244EA" w:rsidRDefault="004244EA" w:rsidP="004244EA">
      <w:pPr>
        <w:pStyle w:val="PlainText"/>
        <w:rPr>
          <w:rFonts w:ascii="Aptos" w:hAnsi="Aptos" w:cs="Courier New"/>
          <w:b/>
          <w:bCs/>
          <w:color w:val="FF0000"/>
          <w:sz w:val="44"/>
          <w:szCs w:val="44"/>
        </w:rPr>
      </w:pPr>
    </w:p>
    <w:p w14:paraId="18BFBC82" w14:textId="10AFE77C" w:rsidR="004C42F7" w:rsidRPr="004C42F7" w:rsidRDefault="004244EA" w:rsidP="004244EA">
      <w:pPr>
        <w:pStyle w:val="PlainText"/>
        <w:rPr>
          <w:rFonts w:ascii="Aptos" w:hAnsi="Aptos" w:cs="Courier New"/>
          <w:b/>
          <w:bCs/>
          <w:color w:val="FF0000"/>
          <w:sz w:val="44"/>
          <w:szCs w:val="44"/>
        </w:rPr>
      </w:pPr>
      <w:r w:rsidRPr="004244EA">
        <w:rPr>
          <w:rFonts w:ascii="Aptos" w:hAnsi="Aptos" w:cs="Courier New"/>
          <w:b/>
          <w:bCs/>
          <w:color w:val="FF0000"/>
          <w:sz w:val="44"/>
          <w:szCs w:val="44"/>
        </w:rPr>
        <w:t>PHOTOS</w:t>
      </w:r>
    </w:p>
    <w:p w14:paraId="0EAF7B61" w14:textId="77777777" w:rsidR="004C42F7" w:rsidRPr="004C42F7" w:rsidRDefault="004C42F7" w:rsidP="004C42F7">
      <w:pPr>
        <w:pStyle w:val="PlainText"/>
        <w:rPr>
          <w:rFonts w:ascii="Aptos" w:hAnsi="Aptos" w:cs="Open Sans"/>
          <w:sz w:val="22"/>
          <w:szCs w:val="22"/>
          <w:lang w:val="en-US"/>
        </w:rPr>
      </w:pPr>
      <w:r w:rsidRPr="004C42F7">
        <w:rPr>
          <w:rFonts w:ascii="Aptos" w:hAnsi="Aptos" w:cs="Open Sans"/>
          <w:sz w:val="22"/>
          <w:szCs w:val="22"/>
          <w:highlight w:val="yellow"/>
          <w:lang w:val="en-US"/>
        </w:rPr>
        <w:t>Task for BOCA facilitators: to insert photos of the BOCA Tree and any other pictures taken during the workshop.</w:t>
      </w:r>
    </w:p>
    <w:p w14:paraId="06C04F87" w14:textId="65478446" w:rsidR="008749D6" w:rsidRPr="008749D6" w:rsidRDefault="008749D6" w:rsidP="008749D6">
      <w:pPr>
        <w:pStyle w:val="PlainText"/>
        <w:rPr>
          <w:rFonts w:ascii="Aptos" w:hAnsi="Aptos" w:cs="Open Sans"/>
          <w:sz w:val="22"/>
          <w:szCs w:val="22"/>
          <w:lang w:val="en-US"/>
        </w:rPr>
      </w:pPr>
    </w:p>
    <w:sectPr w:rsidR="008749D6" w:rsidRPr="008749D6" w:rsidSect="008749D6">
      <w:headerReference w:type="default" r:id="rId19"/>
      <w:headerReference w:type="first" r:id="rId20"/>
      <w:footerReference w:type="first" r:id="rId21"/>
      <w:pgSz w:w="11899" w:h="16838"/>
      <w:pgMar w:top="1985" w:right="1418" w:bottom="851" w:left="1418"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C594" w14:textId="77777777" w:rsidR="00385057" w:rsidRDefault="00385057" w:rsidP="003A34F5">
      <w:r>
        <w:separator/>
      </w:r>
    </w:p>
  </w:endnote>
  <w:endnote w:type="continuationSeparator" w:id="0">
    <w:p w14:paraId="6AA41EF0" w14:textId="77777777" w:rsidR="00385057" w:rsidRDefault="00385057" w:rsidP="003A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SemiBold">
    <w:panose1 w:val="000007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8336" w14:textId="16A8F2A2" w:rsidR="008749D6" w:rsidRDefault="008749D6">
    <w:pPr>
      <w:pStyle w:val="Footer"/>
    </w:pPr>
    <w:r>
      <w:rPr>
        <w:noProof/>
      </w:rPr>
      <mc:AlternateContent>
        <mc:Choice Requires="wps">
          <w:drawing>
            <wp:anchor distT="0" distB="0" distL="0" distR="0" simplePos="0" relativeHeight="251659264" behindDoc="0" locked="0" layoutInCell="1" allowOverlap="1" wp14:anchorId="6A70DCD5" wp14:editId="4A8502F3">
              <wp:simplePos x="635" y="635"/>
              <wp:positionH relativeFrom="page">
                <wp:align>left</wp:align>
              </wp:positionH>
              <wp:positionV relativeFrom="page">
                <wp:align>bottom</wp:align>
              </wp:positionV>
              <wp:extent cx="596265" cy="345440"/>
              <wp:effectExtent l="0" t="0" r="13335" b="0"/>
              <wp:wrapNone/>
              <wp:docPr id="48314764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742FFCF6" w14:textId="70086260"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0DCD5" id="_x0000_t202" coordsize="21600,21600" o:spt="202" path="m,l,21600r21600,l21600,xe">
              <v:stroke joinstyle="miter"/>
              <v:path gradientshapeok="t" o:connecttype="rect"/>
            </v:shapetype>
            <v:shape id="Text Box 2" o:spid="_x0000_s1029" type="#_x0000_t202" alt="Public" style="position:absolute;margin-left:0;margin-top:0;width:46.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fill o:detectmouseclick="t"/>
              <v:textbox style="mso-fit-shape-to-text:t" inset="20pt,0,0,15pt">
                <w:txbxContent>
                  <w:p w14:paraId="742FFCF6" w14:textId="70086260"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B394" w14:textId="04F1CB68" w:rsidR="008749D6" w:rsidRDefault="008749D6">
    <w:pPr>
      <w:pStyle w:val="Footer"/>
    </w:pPr>
    <w:r>
      <w:rPr>
        <w:noProof/>
      </w:rPr>
      <w:t xml:space="preserve"> </w:t>
    </w:r>
    <w:r>
      <w:rPr>
        <w:noProof/>
      </w:rPr>
      <mc:AlternateContent>
        <mc:Choice Requires="wps">
          <w:drawing>
            <wp:anchor distT="0" distB="0" distL="0" distR="0" simplePos="0" relativeHeight="251660288" behindDoc="0" locked="0" layoutInCell="1" allowOverlap="1" wp14:anchorId="78F4E015" wp14:editId="675DB2DE">
              <wp:simplePos x="901700" y="10509250"/>
              <wp:positionH relativeFrom="page">
                <wp:align>left</wp:align>
              </wp:positionH>
              <wp:positionV relativeFrom="page">
                <wp:align>bottom</wp:align>
              </wp:positionV>
              <wp:extent cx="596265" cy="345440"/>
              <wp:effectExtent l="0" t="0" r="13335" b="0"/>
              <wp:wrapNone/>
              <wp:docPr id="74746863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66CD164F" w14:textId="64DDBDAC"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F4E015" id="_x0000_t202" coordsize="21600,21600" o:spt="202" path="m,l,21600r21600,l21600,xe">
              <v:stroke joinstyle="miter"/>
              <v:path gradientshapeok="t" o:connecttype="rect"/>
            </v:shapetype>
            <v:shape id="Text Box 3" o:spid="_x0000_s1030" type="#_x0000_t202" alt="Public" style="position:absolute;margin-left:0;margin-top:0;width:46.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fill o:detectmouseclick="t"/>
              <v:textbox style="mso-fit-shape-to-text:t" inset="20pt,0,0,15pt">
                <w:txbxContent>
                  <w:p w14:paraId="66CD164F" w14:textId="64DDBDAC"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46CF" w14:textId="4B150329" w:rsidR="008749D6" w:rsidRDefault="008749D6">
    <w:pPr>
      <w:pStyle w:val="Footer"/>
    </w:pPr>
    <w:r>
      <w:rPr>
        <w:rFonts w:ascii="Aptos" w:hAnsi="Aptos" w:cs="Open Sans"/>
        <w:b/>
        <w:bCs/>
        <w:noProof/>
        <w:sz w:val="22"/>
        <w:szCs w:val="22"/>
        <w:lang w:val="en-US"/>
      </w:rPr>
      <w:drawing>
        <wp:anchor distT="0" distB="0" distL="114300" distR="114300" simplePos="0" relativeHeight="251662336" behindDoc="1" locked="0" layoutInCell="1" allowOverlap="1" wp14:anchorId="493C2218" wp14:editId="00272672">
          <wp:simplePos x="0" y="0"/>
          <wp:positionH relativeFrom="page">
            <wp:align>right</wp:align>
          </wp:positionH>
          <wp:positionV relativeFrom="paragraph">
            <wp:posOffset>-3593465</wp:posOffset>
          </wp:positionV>
          <wp:extent cx="4486910" cy="3724910"/>
          <wp:effectExtent l="0" t="0" r="8890" b="8890"/>
          <wp:wrapNone/>
          <wp:docPr id="18968069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910" cy="3724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1AE9DD48" wp14:editId="7444BFF6">
              <wp:simplePos x="635" y="635"/>
              <wp:positionH relativeFrom="page">
                <wp:align>left</wp:align>
              </wp:positionH>
              <wp:positionV relativeFrom="page">
                <wp:align>bottom</wp:align>
              </wp:positionV>
              <wp:extent cx="596265" cy="345440"/>
              <wp:effectExtent l="0" t="0" r="13335" b="0"/>
              <wp:wrapNone/>
              <wp:docPr id="2111476146"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6861855F" w14:textId="004687E9"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9DD48" id="_x0000_t202" coordsize="21600,21600" o:spt="202" path="m,l,21600r21600,l21600,xe">
              <v:stroke joinstyle="miter"/>
              <v:path gradientshapeok="t" o:connecttype="rect"/>
            </v:shapetype>
            <v:shape id="Text Box 1" o:spid="_x0000_s1031" type="#_x0000_t202" alt="Public" style="position:absolute;margin-left:0;margin-top:0;width:46.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fill o:detectmouseclick="t"/>
              <v:textbox style="mso-fit-shape-to-text:t" inset="20pt,0,0,15pt">
                <w:txbxContent>
                  <w:p w14:paraId="6861855F" w14:textId="004687E9" w:rsidR="008749D6" w:rsidRPr="008749D6" w:rsidRDefault="008749D6"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FF68" w14:textId="1CC8C435" w:rsidR="004C42F7" w:rsidRDefault="004C42F7">
    <w:pPr>
      <w:pStyle w:val="Footer"/>
    </w:pPr>
    <w:r>
      <w:rPr>
        <w:noProof/>
      </w:rPr>
      <mc:AlternateContent>
        <mc:Choice Requires="wps">
          <w:drawing>
            <wp:anchor distT="0" distB="0" distL="0" distR="0" simplePos="0" relativeHeight="251664384" behindDoc="0" locked="0" layoutInCell="1" allowOverlap="1" wp14:anchorId="2612F0AB" wp14:editId="5D1BE8B0">
              <wp:simplePos x="635" y="635"/>
              <wp:positionH relativeFrom="page">
                <wp:align>left</wp:align>
              </wp:positionH>
              <wp:positionV relativeFrom="page">
                <wp:align>bottom</wp:align>
              </wp:positionV>
              <wp:extent cx="596265" cy="345440"/>
              <wp:effectExtent l="0" t="0" r="13335" b="0"/>
              <wp:wrapNone/>
              <wp:docPr id="79452731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5B26A4F2" w14:textId="77777777" w:rsidR="004C42F7" w:rsidRPr="008749D6" w:rsidRDefault="004C42F7"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2F0AB" id="_x0000_t202" coordsize="21600,21600" o:spt="202" path="m,l,21600r21600,l21600,xe">
              <v:stroke joinstyle="miter"/>
              <v:path gradientshapeok="t" o:connecttype="rect"/>
            </v:shapetype>
            <v:shape id="_x0000_s1032" type="#_x0000_t202" alt="Public" style="position:absolute;margin-left:0;margin-top:0;width:46.9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n1Ew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" filled="f" stroked="f">
              <v:fill o:detectmouseclick="t"/>
              <v:textbox style="mso-fit-shape-to-text:t" inset="20pt,0,0,15pt">
                <w:txbxContent>
                  <w:p w14:paraId="5B26A4F2" w14:textId="77777777" w:rsidR="004C42F7" w:rsidRPr="008749D6" w:rsidRDefault="004C42F7"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BED7" w14:textId="77777777" w:rsidR="004C42F7" w:rsidRDefault="004C42F7">
    <w:pPr>
      <w:pStyle w:val="Footer"/>
    </w:pPr>
    <w:r>
      <w:rPr>
        <w:noProof/>
      </w:rPr>
      <mc:AlternateContent>
        <mc:Choice Requires="wps">
          <w:drawing>
            <wp:anchor distT="0" distB="0" distL="0" distR="0" simplePos="0" relativeHeight="251666432" behindDoc="0" locked="0" layoutInCell="1" allowOverlap="1" wp14:anchorId="406B3FF5" wp14:editId="6D818287">
              <wp:simplePos x="635" y="635"/>
              <wp:positionH relativeFrom="page">
                <wp:align>left</wp:align>
              </wp:positionH>
              <wp:positionV relativeFrom="page">
                <wp:align>bottom</wp:align>
              </wp:positionV>
              <wp:extent cx="596265" cy="345440"/>
              <wp:effectExtent l="0" t="0" r="13335" b="0"/>
              <wp:wrapNone/>
              <wp:docPr id="82414861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3EBA0CF8" w14:textId="77777777" w:rsidR="004C42F7" w:rsidRPr="008749D6" w:rsidRDefault="004C42F7"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B3FF5" id="_x0000_t202" coordsize="21600,21600" o:spt="202" path="m,l,21600r21600,l21600,xe">
              <v:stroke joinstyle="miter"/>
              <v:path gradientshapeok="t" o:connecttype="rect"/>
            </v:shapetype>
            <v:shape id="_x0000_s1033" type="#_x0000_t202" alt="Public" style="position:absolute;margin-left:0;margin-top:0;width:46.9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m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DQ/S/4&#10;FAIAACEEAAAOAAAAAAAAAAAAAAAAAC4CAABkcnMvZTJvRG9jLnhtbFBLAQItABQABgAIAAAAIQBk&#10;pyZW2gAAAAMBAAAPAAAAAAAAAAAAAAAAAG4EAABkcnMvZG93bnJldi54bWxQSwUGAAAAAAQABADz&#10;AAAAdQUAAAAA&#10;" filled="f" stroked="f">
              <v:fill o:detectmouseclick="t"/>
              <v:textbox style="mso-fit-shape-to-text:t" inset="20pt,0,0,15pt">
                <w:txbxContent>
                  <w:p w14:paraId="3EBA0CF8" w14:textId="77777777" w:rsidR="004C42F7" w:rsidRPr="008749D6" w:rsidRDefault="004C42F7" w:rsidP="008749D6">
                    <w:pPr>
                      <w:rPr>
                        <w:rFonts w:ascii="Aptos" w:eastAsia="Aptos" w:hAnsi="Aptos" w:cs="Aptos"/>
                        <w:noProof/>
                        <w:color w:val="000000"/>
                        <w:sz w:val="20"/>
                        <w:szCs w:val="20"/>
                      </w:rPr>
                    </w:pPr>
                    <w:r w:rsidRPr="008749D6">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0BDA" w14:textId="77777777" w:rsidR="00385057" w:rsidRDefault="00385057" w:rsidP="003A34F5">
      <w:r>
        <w:separator/>
      </w:r>
    </w:p>
  </w:footnote>
  <w:footnote w:type="continuationSeparator" w:id="0">
    <w:p w14:paraId="6CD1263D" w14:textId="77777777" w:rsidR="00385057" w:rsidRDefault="00385057" w:rsidP="003A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5CF4" w14:textId="398F008C" w:rsidR="007F3DE7" w:rsidRDefault="007F3DE7" w:rsidP="007F3DE7">
    <w:pPr>
      <w:pStyle w:val="Header"/>
      <w:ind w:left="-1417"/>
    </w:pPr>
    <w:r>
      <w:rPr>
        <w:noProof/>
      </w:rPr>
      <w:drawing>
        <wp:inline distT="0" distB="0" distL="0" distR="0" wp14:anchorId="17CEF496" wp14:editId="3C5F54AC">
          <wp:extent cx="7559993" cy="889411"/>
          <wp:effectExtent l="0" t="0" r="0" b="0"/>
          <wp:docPr id="18659729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59993" cy="8894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89CB" w14:textId="7A75C0E1" w:rsidR="003A34F5" w:rsidRPr="003A34F5" w:rsidRDefault="003D11CF" w:rsidP="003D11CF">
    <w:pPr>
      <w:pStyle w:val="Header"/>
      <w:ind w:left="-1417"/>
      <w:jc w:val="both"/>
    </w:pPr>
    <w:r>
      <w:rPr>
        <w:noProof/>
      </w:rPr>
      <w:drawing>
        <wp:inline distT="0" distB="0" distL="0" distR="0" wp14:anchorId="12756BA8" wp14:editId="04A96180">
          <wp:extent cx="7558191" cy="889199"/>
          <wp:effectExtent l="0" t="0" r="0" b="0"/>
          <wp:docPr id="1341176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8191" cy="8891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F1CB" w14:textId="324C0FF3" w:rsidR="004C42F7" w:rsidRDefault="004C42F7" w:rsidP="007F3DE7">
    <w:pPr>
      <w:pStyle w:val="Header"/>
      <w:ind w:left="-1417"/>
    </w:pPr>
    <w:r>
      <w:rPr>
        <w:noProof/>
      </w:rPr>
      <w:drawing>
        <wp:anchor distT="0" distB="0" distL="114300" distR="114300" simplePos="0" relativeHeight="251669504" behindDoc="0" locked="0" layoutInCell="1" allowOverlap="1" wp14:anchorId="2B0CA3DD" wp14:editId="06E4A907">
          <wp:simplePos x="0" y="0"/>
          <wp:positionH relativeFrom="margin">
            <wp:align>left</wp:align>
          </wp:positionH>
          <wp:positionV relativeFrom="paragraph">
            <wp:posOffset>-127000</wp:posOffset>
          </wp:positionV>
          <wp:extent cx="13317220" cy="1107391"/>
          <wp:effectExtent l="0" t="0" r="0" b="0"/>
          <wp:wrapNone/>
          <wp:docPr id="19632312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3317220" cy="110739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42C9" w14:textId="423B90F3" w:rsidR="004C42F7" w:rsidRPr="003A34F5" w:rsidRDefault="004C42F7" w:rsidP="003D11CF">
    <w:pPr>
      <w:pStyle w:val="Header"/>
      <w:ind w:left="-1417"/>
      <w:jc w:val="both"/>
    </w:pPr>
    <w:r>
      <w:rPr>
        <w:noProof/>
      </w:rPr>
      <w:drawing>
        <wp:anchor distT="0" distB="0" distL="114300" distR="114300" simplePos="0" relativeHeight="251667456" behindDoc="0" locked="0" layoutInCell="1" allowOverlap="1" wp14:anchorId="0234994A" wp14:editId="0FAB510A">
          <wp:simplePos x="0" y="0"/>
          <wp:positionH relativeFrom="column">
            <wp:posOffset>55880</wp:posOffset>
          </wp:positionH>
          <wp:positionV relativeFrom="paragraph">
            <wp:posOffset>-25400</wp:posOffset>
          </wp:positionV>
          <wp:extent cx="13317220" cy="1107391"/>
          <wp:effectExtent l="0" t="0" r="0" b="0"/>
          <wp:wrapNone/>
          <wp:docPr id="7412356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3317220" cy="1107391"/>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1456" w14:textId="3E639CBA" w:rsidR="004244EA" w:rsidRDefault="004244EA" w:rsidP="007F3DE7">
    <w:pPr>
      <w:pStyle w:val="Header"/>
      <w:ind w:left="-1417"/>
    </w:pPr>
    <w:r>
      <w:rPr>
        <w:noProof/>
      </w:rPr>
      <w:drawing>
        <wp:anchor distT="0" distB="0" distL="114300" distR="114300" simplePos="0" relativeHeight="251670528" behindDoc="0" locked="0" layoutInCell="1" allowOverlap="1" wp14:anchorId="0E806197" wp14:editId="71140A11">
          <wp:simplePos x="0" y="0"/>
          <wp:positionH relativeFrom="column">
            <wp:posOffset>67133</wp:posOffset>
          </wp:positionH>
          <wp:positionV relativeFrom="paragraph">
            <wp:posOffset>329610</wp:posOffset>
          </wp:positionV>
          <wp:extent cx="5755005" cy="676946"/>
          <wp:effectExtent l="0" t="0" r="0" b="8890"/>
          <wp:wrapNone/>
          <wp:docPr id="20933749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755005" cy="676946"/>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6DC8" w14:textId="124A1065" w:rsidR="004C42F7" w:rsidRPr="003A34F5" w:rsidRDefault="004244EA" w:rsidP="003D11CF">
    <w:pPr>
      <w:pStyle w:val="Header"/>
      <w:ind w:left="-1417"/>
      <w:jc w:val="both"/>
    </w:pPr>
    <w:r>
      <w:rPr>
        <w:noProof/>
      </w:rPr>
      <w:drawing>
        <wp:anchor distT="0" distB="0" distL="114300" distR="114300" simplePos="0" relativeHeight="251671552" behindDoc="0" locked="0" layoutInCell="1" allowOverlap="1" wp14:anchorId="371D88AA" wp14:editId="39D4DC8F">
          <wp:simplePos x="0" y="0"/>
          <wp:positionH relativeFrom="margin">
            <wp:align>center</wp:align>
          </wp:positionH>
          <wp:positionV relativeFrom="paragraph">
            <wp:posOffset>446567</wp:posOffset>
          </wp:positionV>
          <wp:extent cx="5755005" cy="676946"/>
          <wp:effectExtent l="0" t="0" r="0" b="8890"/>
          <wp:wrapNone/>
          <wp:docPr id="14827591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755005" cy="6769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16AD"/>
    <w:multiLevelType w:val="hybridMultilevel"/>
    <w:tmpl w:val="1B68E4A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E0D6A3C"/>
    <w:multiLevelType w:val="hybridMultilevel"/>
    <w:tmpl w:val="FFFFFFFF"/>
    <w:lvl w:ilvl="0" w:tplc="C1EAA1E8">
      <w:start w:val="1"/>
      <w:numFmt w:val="decimal"/>
      <w:lvlText w:val="%1."/>
      <w:lvlJc w:val="left"/>
      <w:pPr>
        <w:ind w:left="1080" w:hanging="360"/>
      </w:pPr>
    </w:lvl>
    <w:lvl w:ilvl="1" w:tplc="C21656F4">
      <w:start w:val="1"/>
      <w:numFmt w:val="lowerLetter"/>
      <w:lvlText w:val="%2."/>
      <w:lvlJc w:val="left"/>
      <w:pPr>
        <w:ind w:left="1800" w:hanging="360"/>
      </w:pPr>
    </w:lvl>
    <w:lvl w:ilvl="2" w:tplc="32E61AB4">
      <w:start w:val="1"/>
      <w:numFmt w:val="lowerRoman"/>
      <w:lvlText w:val="%3."/>
      <w:lvlJc w:val="right"/>
      <w:pPr>
        <w:ind w:left="2520" w:hanging="180"/>
      </w:pPr>
    </w:lvl>
    <w:lvl w:ilvl="3" w:tplc="D53614F2">
      <w:start w:val="1"/>
      <w:numFmt w:val="decimal"/>
      <w:lvlText w:val="%4."/>
      <w:lvlJc w:val="left"/>
      <w:pPr>
        <w:ind w:left="3240" w:hanging="360"/>
      </w:pPr>
    </w:lvl>
    <w:lvl w:ilvl="4" w:tplc="F5905888">
      <w:start w:val="1"/>
      <w:numFmt w:val="lowerLetter"/>
      <w:lvlText w:val="%5."/>
      <w:lvlJc w:val="left"/>
      <w:pPr>
        <w:ind w:left="3960" w:hanging="360"/>
      </w:pPr>
    </w:lvl>
    <w:lvl w:ilvl="5" w:tplc="D19A9E6C">
      <w:start w:val="1"/>
      <w:numFmt w:val="lowerRoman"/>
      <w:lvlText w:val="%6."/>
      <w:lvlJc w:val="right"/>
      <w:pPr>
        <w:ind w:left="4680" w:hanging="180"/>
      </w:pPr>
    </w:lvl>
    <w:lvl w:ilvl="6" w:tplc="34340C06">
      <w:start w:val="1"/>
      <w:numFmt w:val="decimal"/>
      <w:lvlText w:val="%7."/>
      <w:lvlJc w:val="left"/>
      <w:pPr>
        <w:ind w:left="5400" w:hanging="360"/>
      </w:pPr>
    </w:lvl>
    <w:lvl w:ilvl="7" w:tplc="9AC62B6E">
      <w:start w:val="1"/>
      <w:numFmt w:val="lowerLetter"/>
      <w:lvlText w:val="%8."/>
      <w:lvlJc w:val="left"/>
      <w:pPr>
        <w:ind w:left="6120" w:hanging="360"/>
      </w:pPr>
    </w:lvl>
    <w:lvl w:ilvl="8" w:tplc="945E8468">
      <w:start w:val="1"/>
      <w:numFmt w:val="lowerRoman"/>
      <w:lvlText w:val="%9."/>
      <w:lvlJc w:val="right"/>
      <w:pPr>
        <w:ind w:left="6840" w:hanging="180"/>
      </w:pPr>
    </w:lvl>
  </w:abstractNum>
  <w:abstractNum w:abstractNumId="2" w15:restartNumberingAfterBreak="0">
    <w:nsid w:val="0E0FCC8F"/>
    <w:multiLevelType w:val="hybridMultilevel"/>
    <w:tmpl w:val="C94ABD04"/>
    <w:lvl w:ilvl="0" w:tplc="159099DA">
      <w:start w:val="1"/>
      <w:numFmt w:val="decimal"/>
      <w:lvlText w:val="%1."/>
      <w:lvlJc w:val="left"/>
      <w:pPr>
        <w:ind w:left="360" w:hanging="360"/>
      </w:pPr>
    </w:lvl>
    <w:lvl w:ilvl="1" w:tplc="D79E79CE">
      <w:start w:val="1"/>
      <w:numFmt w:val="lowerLetter"/>
      <w:lvlText w:val="%2."/>
      <w:lvlJc w:val="left"/>
      <w:pPr>
        <w:ind w:left="1080" w:hanging="360"/>
      </w:pPr>
    </w:lvl>
    <w:lvl w:ilvl="2" w:tplc="69160DCA">
      <w:start w:val="1"/>
      <w:numFmt w:val="lowerRoman"/>
      <w:lvlText w:val="%3."/>
      <w:lvlJc w:val="right"/>
      <w:pPr>
        <w:ind w:left="1800" w:hanging="180"/>
      </w:pPr>
    </w:lvl>
    <w:lvl w:ilvl="3" w:tplc="406E193E">
      <w:start w:val="1"/>
      <w:numFmt w:val="decimal"/>
      <w:lvlText w:val="%4."/>
      <w:lvlJc w:val="left"/>
      <w:pPr>
        <w:ind w:left="2520" w:hanging="360"/>
      </w:pPr>
    </w:lvl>
    <w:lvl w:ilvl="4" w:tplc="A3C8DCE0">
      <w:start w:val="1"/>
      <w:numFmt w:val="lowerLetter"/>
      <w:lvlText w:val="%5."/>
      <w:lvlJc w:val="left"/>
      <w:pPr>
        <w:ind w:left="3240" w:hanging="360"/>
      </w:pPr>
    </w:lvl>
    <w:lvl w:ilvl="5" w:tplc="34561750">
      <w:start w:val="1"/>
      <w:numFmt w:val="lowerRoman"/>
      <w:lvlText w:val="%6."/>
      <w:lvlJc w:val="right"/>
      <w:pPr>
        <w:ind w:left="3960" w:hanging="180"/>
      </w:pPr>
    </w:lvl>
    <w:lvl w:ilvl="6" w:tplc="B19E8568">
      <w:start w:val="1"/>
      <w:numFmt w:val="decimal"/>
      <w:lvlText w:val="%7."/>
      <w:lvlJc w:val="left"/>
      <w:pPr>
        <w:ind w:left="4680" w:hanging="360"/>
      </w:pPr>
    </w:lvl>
    <w:lvl w:ilvl="7" w:tplc="7DA0C4E8">
      <w:start w:val="1"/>
      <w:numFmt w:val="lowerLetter"/>
      <w:lvlText w:val="%8."/>
      <w:lvlJc w:val="left"/>
      <w:pPr>
        <w:ind w:left="5400" w:hanging="360"/>
      </w:pPr>
    </w:lvl>
    <w:lvl w:ilvl="8" w:tplc="A1DAA920">
      <w:start w:val="1"/>
      <w:numFmt w:val="lowerRoman"/>
      <w:lvlText w:val="%9."/>
      <w:lvlJc w:val="right"/>
      <w:pPr>
        <w:ind w:left="6120" w:hanging="180"/>
      </w:pPr>
    </w:lvl>
  </w:abstractNum>
  <w:abstractNum w:abstractNumId="3" w15:restartNumberingAfterBreak="0">
    <w:nsid w:val="0F58950D"/>
    <w:multiLevelType w:val="hybridMultilevel"/>
    <w:tmpl w:val="FFFFFFFF"/>
    <w:lvl w:ilvl="0" w:tplc="17D0DC66">
      <w:start w:val="1"/>
      <w:numFmt w:val="decimal"/>
      <w:lvlText w:val="%1."/>
      <w:lvlJc w:val="left"/>
      <w:pPr>
        <w:ind w:left="1080" w:hanging="360"/>
      </w:pPr>
    </w:lvl>
    <w:lvl w:ilvl="1" w:tplc="E146BA62">
      <w:start w:val="1"/>
      <w:numFmt w:val="lowerLetter"/>
      <w:lvlText w:val="%2."/>
      <w:lvlJc w:val="left"/>
      <w:pPr>
        <w:ind w:left="1800" w:hanging="360"/>
      </w:pPr>
    </w:lvl>
    <w:lvl w:ilvl="2" w:tplc="D7E4D182">
      <w:start w:val="1"/>
      <w:numFmt w:val="lowerRoman"/>
      <w:lvlText w:val="%3."/>
      <w:lvlJc w:val="right"/>
      <w:pPr>
        <w:ind w:left="2520" w:hanging="180"/>
      </w:pPr>
    </w:lvl>
    <w:lvl w:ilvl="3" w:tplc="FCF030C4">
      <w:start w:val="1"/>
      <w:numFmt w:val="decimal"/>
      <w:lvlText w:val="%4."/>
      <w:lvlJc w:val="left"/>
      <w:pPr>
        <w:ind w:left="3240" w:hanging="360"/>
      </w:pPr>
    </w:lvl>
    <w:lvl w:ilvl="4" w:tplc="350211FE">
      <w:start w:val="1"/>
      <w:numFmt w:val="lowerLetter"/>
      <w:lvlText w:val="%5."/>
      <w:lvlJc w:val="left"/>
      <w:pPr>
        <w:ind w:left="3960" w:hanging="360"/>
      </w:pPr>
    </w:lvl>
    <w:lvl w:ilvl="5" w:tplc="BA7EFACA">
      <w:start w:val="1"/>
      <w:numFmt w:val="lowerRoman"/>
      <w:lvlText w:val="%6."/>
      <w:lvlJc w:val="right"/>
      <w:pPr>
        <w:ind w:left="4680" w:hanging="180"/>
      </w:pPr>
    </w:lvl>
    <w:lvl w:ilvl="6" w:tplc="D81EB226">
      <w:start w:val="1"/>
      <w:numFmt w:val="decimal"/>
      <w:lvlText w:val="%7."/>
      <w:lvlJc w:val="left"/>
      <w:pPr>
        <w:ind w:left="5400" w:hanging="360"/>
      </w:pPr>
    </w:lvl>
    <w:lvl w:ilvl="7" w:tplc="F802F534">
      <w:start w:val="1"/>
      <w:numFmt w:val="lowerLetter"/>
      <w:lvlText w:val="%8."/>
      <w:lvlJc w:val="left"/>
      <w:pPr>
        <w:ind w:left="6120" w:hanging="360"/>
      </w:pPr>
    </w:lvl>
    <w:lvl w:ilvl="8" w:tplc="52502C8E">
      <w:start w:val="1"/>
      <w:numFmt w:val="lowerRoman"/>
      <w:lvlText w:val="%9."/>
      <w:lvlJc w:val="right"/>
      <w:pPr>
        <w:ind w:left="6840" w:hanging="180"/>
      </w:pPr>
    </w:lvl>
  </w:abstractNum>
  <w:abstractNum w:abstractNumId="4" w15:restartNumberingAfterBreak="0">
    <w:nsid w:val="10803527"/>
    <w:multiLevelType w:val="multilevel"/>
    <w:tmpl w:val="B1F8E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59C7E"/>
    <w:multiLevelType w:val="hybridMultilevel"/>
    <w:tmpl w:val="5C42D85E"/>
    <w:lvl w:ilvl="0" w:tplc="37BEFEF8">
      <w:start w:val="1"/>
      <w:numFmt w:val="bullet"/>
      <w:lvlText w:val=""/>
      <w:lvlJc w:val="left"/>
      <w:pPr>
        <w:ind w:left="720" w:hanging="360"/>
      </w:pPr>
      <w:rPr>
        <w:rFonts w:ascii="Symbol" w:hAnsi="Symbol" w:hint="default"/>
      </w:rPr>
    </w:lvl>
    <w:lvl w:ilvl="1" w:tplc="3B1AAD5E">
      <w:start w:val="1"/>
      <w:numFmt w:val="bullet"/>
      <w:lvlText w:val="o"/>
      <w:lvlJc w:val="left"/>
      <w:pPr>
        <w:ind w:left="1440" w:hanging="360"/>
      </w:pPr>
      <w:rPr>
        <w:rFonts w:ascii="Courier New" w:hAnsi="Courier New" w:hint="default"/>
      </w:rPr>
    </w:lvl>
    <w:lvl w:ilvl="2" w:tplc="971EF2F8">
      <w:start w:val="1"/>
      <w:numFmt w:val="bullet"/>
      <w:lvlText w:val=""/>
      <w:lvlJc w:val="left"/>
      <w:pPr>
        <w:ind w:left="2160" w:hanging="360"/>
      </w:pPr>
      <w:rPr>
        <w:rFonts w:ascii="Wingdings" w:hAnsi="Wingdings" w:hint="default"/>
      </w:rPr>
    </w:lvl>
    <w:lvl w:ilvl="3" w:tplc="C73616AC">
      <w:start w:val="1"/>
      <w:numFmt w:val="bullet"/>
      <w:lvlText w:val=""/>
      <w:lvlJc w:val="left"/>
      <w:pPr>
        <w:ind w:left="2880" w:hanging="360"/>
      </w:pPr>
      <w:rPr>
        <w:rFonts w:ascii="Symbol" w:hAnsi="Symbol" w:hint="default"/>
      </w:rPr>
    </w:lvl>
    <w:lvl w:ilvl="4" w:tplc="363A9A3E">
      <w:start w:val="1"/>
      <w:numFmt w:val="bullet"/>
      <w:lvlText w:val="o"/>
      <w:lvlJc w:val="left"/>
      <w:pPr>
        <w:ind w:left="3600" w:hanging="360"/>
      </w:pPr>
      <w:rPr>
        <w:rFonts w:ascii="Courier New" w:hAnsi="Courier New" w:hint="default"/>
      </w:rPr>
    </w:lvl>
    <w:lvl w:ilvl="5" w:tplc="C088ABF6">
      <w:start w:val="1"/>
      <w:numFmt w:val="bullet"/>
      <w:lvlText w:val=""/>
      <w:lvlJc w:val="left"/>
      <w:pPr>
        <w:ind w:left="4320" w:hanging="360"/>
      </w:pPr>
      <w:rPr>
        <w:rFonts w:ascii="Wingdings" w:hAnsi="Wingdings" w:hint="default"/>
      </w:rPr>
    </w:lvl>
    <w:lvl w:ilvl="6" w:tplc="7C52D428">
      <w:start w:val="1"/>
      <w:numFmt w:val="bullet"/>
      <w:lvlText w:val=""/>
      <w:lvlJc w:val="left"/>
      <w:pPr>
        <w:ind w:left="5040" w:hanging="360"/>
      </w:pPr>
      <w:rPr>
        <w:rFonts w:ascii="Symbol" w:hAnsi="Symbol" w:hint="default"/>
      </w:rPr>
    </w:lvl>
    <w:lvl w:ilvl="7" w:tplc="C110F920">
      <w:start w:val="1"/>
      <w:numFmt w:val="bullet"/>
      <w:lvlText w:val="o"/>
      <w:lvlJc w:val="left"/>
      <w:pPr>
        <w:ind w:left="5760" w:hanging="360"/>
      </w:pPr>
      <w:rPr>
        <w:rFonts w:ascii="Courier New" w:hAnsi="Courier New" w:hint="default"/>
      </w:rPr>
    </w:lvl>
    <w:lvl w:ilvl="8" w:tplc="E8CED6FE">
      <w:start w:val="1"/>
      <w:numFmt w:val="bullet"/>
      <w:lvlText w:val=""/>
      <w:lvlJc w:val="left"/>
      <w:pPr>
        <w:ind w:left="6480" w:hanging="360"/>
      </w:pPr>
      <w:rPr>
        <w:rFonts w:ascii="Wingdings" w:hAnsi="Wingdings" w:hint="default"/>
      </w:rPr>
    </w:lvl>
  </w:abstractNum>
  <w:abstractNum w:abstractNumId="6" w15:restartNumberingAfterBreak="0">
    <w:nsid w:val="23368CD2"/>
    <w:multiLevelType w:val="hybridMultilevel"/>
    <w:tmpl w:val="E4D68976"/>
    <w:lvl w:ilvl="0" w:tplc="EC645276">
      <w:numFmt w:val="bullet"/>
      <w:lvlText w:val="-"/>
      <w:lvlJc w:val="left"/>
      <w:pPr>
        <w:ind w:left="720" w:hanging="360"/>
      </w:pPr>
      <w:rPr>
        <w:rFonts w:ascii="Times New Roman" w:hAnsi="Times New Roman" w:hint="default"/>
      </w:rPr>
    </w:lvl>
    <w:lvl w:ilvl="1" w:tplc="D184501A">
      <w:start w:val="1"/>
      <w:numFmt w:val="bullet"/>
      <w:lvlText w:val="o"/>
      <w:lvlJc w:val="left"/>
      <w:pPr>
        <w:ind w:left="1440" w:hanging="360"/>
      </w:pPr>
      <w:rPr>
        <w:rFonts w:ascii="Courier New" w:hAnsi="Courier New" w:hint="default"/>
      </w:rPr>
    </w:lvl>
    <w:lvl w:ilvl="2" w:tplc="7760FAFC">
      <w:start w:val="1"/>
      <w:numFmt w:val="bullet"/>
      <w:lvlText w:val=""/>
      <w:lvlJc w:val="left"/>
      <w:pPr>
        <w:ind w:left="2160" w:hanging="360"/>
      </w:pPr>
      <w:rPr>
        <w:rFonts w:ascii="Wingdings" w:hAnsi="Wingdings" w:hint="default"/>
      </w:rPr>
    </w:lvl>
    <w:lvl w:ilvl="3" w:tplc="6324C6C0">
      <w:start w:val="1"/>
      <w:numFmt w:val="bullet"/>
      <w:lvlText w:val=""/>
      <w:lvlJc w:val="left"/>
      <w:pPr>
        <w:ind w:left="2880" w:hanging="360"/>
      </w:pPr>
      <w:rPr>
        <w:rFonts w:ascii="Symbol" w:hAnsi="Symbol" w:hint="default"/>
      </w:rPr>
    </w:lvl>
    <w:lvl w:ilvl="4" w:tplc="427CE390">
      <w:start w:val="1"/>
      <w:numFmt w:val="bullet"/>
      <w:lvlText w:val="o"/>
      <w:lvlJc w:val="left"/>
      <w:pPr>
        <w:ind w:left="3600" w:hanging="360"/>
      </w:pPr>
      <w:rPr>
        <w:rFonts w:ascii="Courier New" w:hAnsi="Courier New" w:hint="default"/>
      </w:rPr>
    </w:lvl>
    <w:lvl w:ilvl="5" w:tplc="989E6FFE">
      <w:start w:val="1"/>
      <w:numFmt w:val="bullet"/>
      <w:lvlText w:val=""/>
      <w:lvlJc w:val="left"/>
      <w:pPr>
        <w:ind w:left="4320" w:hanging="360"/>
      </w:pPr>
      <w:rPr>
        <w:rFonts w:ascii="Wingdings" w:hAnsi="Wingdings" w:hint="default"/>
      </w:rPr>
    </w:lvl>
    <w:lvl w:ilvl="6" w:tplc="C1D4900E">
      <w:start w:val="1"/>
      <w:numFmt w:val="bullet"/>
      <w:lvlText w:val=""/>
      <w:lvlJc w:val="left"/>
      <w:pPr>
        <w:ind w:left="5040" w:hanging="360"/>
      </w:pPr>
      <w:rPr>
        <w:rFonts w:ascii="Symbol" w:hAnsi="Symbol" w:hint="default"/>
      </w:rPr>
    </w:lvl>
    <w:lvl w:ilvl="7" w:tplc="DF52CB00">
      <w:start w:val="1"/>
      <w:numFmt w:val="bullet"/>
      <w:lvlText w:val="o"/>
      <w:lvlJc w:val="left"/>
      <w:pPr>
        <w:ind w:left="5760" w:hanging="360"/>
      </w:pPr>
      <w:rPr>
        <w:rFonts w:ascii="Courier New" w:hAnsi="Courier New" w:hint="default"/>
      </w:rPr>
    </w:lvl>
    <w:lvl w:ilvl="8" w:tplc="4EDE0328">
      <w:start w:val="1"/>
      <w:numFmt w:val="bullet"/>
      <w:lvlText w:val=""/>
      <w:lvlJc w:val="left"/>
      <w:pPr>
        <w:ind w:left="6480" w:hanging="360"/>
      </w:pPr>
      <w:rPr>
        <w:rFonts w:ascii="Wingdings" w:hAnsi="Wingdings" w:hint="default"/>
      </w:rPr>
    </w:lvl>
  </w:abstractNum>
  <w:abstractNum w:abstractNumId="7" w15:restartNumberingAfterBreak="0">
    <w:nsid w:val="27C3303A"/>
    <w:multiLevelType w:val="multilevel"/>
    <w:tmpl w:val="9AB0E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AAB0E"/>
    <w:multiLevelType w:val="hybridMultilevel"/>
    <w:tmpl w:val="D64A899A"/>
    <w:lvl w:ilvl="0" w:tplc="42168FF4">
      <w:start w:val="1"/>
      <w:numFmt w:val="bullet"/>
      <w:lvlText w:val=""/>
      <w:lvlJc w:val="left"/>
      <w:pPr>
        <w:ind w:left="720" w:hanging="360"/>
      </w:pPr>
      <w:rPr>
        <w:rFonts w:ascii="Symbol" w:hAnsi="Symbol" w:hint="default"/>
      </w:rPr>
    </w:lvl>
    <w:lvl w:ilvl="1" w:tplc="F268014C">
      <w:start w:val="1"/>
      <w:numFmt w:val="bullet"/>
      <w:lvlText w:val="o"/>
      <w:lvlJc w:val="left"/>
      <w:pPr>
        <w:ind w:left="1440" w:hanging="360"/>
      </w:pPr>
      <w:rPr>
        <w:rFonts w:ascii="Courier New" w:hAnsi="Courier New" w:hint="default"/>
      </w:rPr>
    </w:lvl>
    <w:lvl w:ilvl="2" w:tplc="1EC83F3A">
      <w:start w:val="1"/>
      <w:numFmt w:val="bullet"/>
      <w:lvlText w:val=""/>
      <w:lvlJc w:val="left"/>
      <w:pPr>
        <w:ind w:left="2160" w:hanging="360"/>
      </w:pPr>
      <w:rPr>
        <w:rFonts w:ascii="Wingdings" w:hAnsi="Wingdings" w:hint="default"/>
      </w:rPr>
    </w:lvl>
    <w:lvl w:ilvl="3" w:tplc="18FE4B06">
      <w:start w:val="1"/>
      <w:numFmt w:val="bullet"/>
      <w:lvlText w:val=""/>
      <w:lvlJc w:val="left"/>
      <w:pPr>
        <w:ind w:left="2880" w:hanging="360"/>
      </w:pPr>
      <w:rPr>
        <w:rFonts w:ascii="Symbol" w:hAnsi="Symbol" w:hint="default"/>
      </w:rPr>
    </w:lvl>
    <w:lvl w:ilvl="4" w:tplc="78C45EF0">
      <w:start w:val="1"/>
      <w:numFmt w:val="bullet"/>
      <w:lvlText w:val="o"/>
      <w:lvlJc w:val="left"/>
      <w:pPr>
        <w:ind w:left="3600" w:hanging="360"/>
      </w:pPr>
      <w:rPr>
        <w:rFonts w:ascii="Courier New" w:hAnsi="Courier New" w:hint="default"/>
      </w:rPr>
    </w:lvl>
    <w:lvl w:ilvl="5" w:tplc="9884A8B6">
      <w:start w:val="1"/>
      <w:numFmt w:val="bullet"/>
      <w:lvlText w:val=""/>
      <w:lvlJc w:val="left"/>
      <w:pPr>
        <w:ind w:left="4320" w:hanging="360"/>
      </w:pPr>
      <w:rPr>
        <w:rFonts w:ascii="Wingdings" w:hAnsi="Wingdings" w:hint="default"/>
      </w:rPr>
    </w:lvl>
    <w:lvl w:ilvl="6" w:tplc="D9AE7CE8">
      <w:start w:val="1"/>
      <w:numFmt w:val="bullet"/>
      <w:lvlText w:val=""/>
      <w:lvlJc w:val="left"/>
      <w:pPr>
        <w:ind w:left="5040" w:hanging="360"/>
      </w:pPr>
      <w:rPr>
        <w:rFonts w:ascii="Symbol" w:hAnsi="Symbol" w:hint="default"/>
      </w:rPr>
    </w:lvl>
    <w:lvl w:ilvl="7" w:tplc="3BDCEE3E">
      <w:start w:val="1"/>
      <w:numFmt w:val="bullet"/>
      <w:lvlText w:val="o"/>
      <w:lvlJc w:val="left"/>
      <w:pPr>
        <w:ind w:left="5760" w:hanging="360"/>
      </w:pPr>
      <w:rPr>
        <w:rFonts w:ascii="Courier New" w:hAnsi="Courier New" w:hint="default"/>
      </w:rPr>
    </w:lvl>
    <w:lvl w:ilvl="8" w:tplc="8460E17E">
      <w:start w:val="1"/>
      <w:numFmt w:val="bullet"/>
      <w:lvlText w:val=""/>
      <w:lvlJc w:val="left"/>
      <w:pPr>
        <w:ind w:left="6480" w:hanging="360"/>
      </w:pPr>
      <w:rPr>
        <w:rFonts w:ascii="Wingdings" w:hAnsi="Wingdings" w:hint="default"/>
      </w:rPr>
    </w:lvl>
  </w:abstractNum>
  <w:abstractNum w:abstractNumId="9" w15:restartNumberingAfterBreak="0">
    <w:nsid w:val="28EE7A29"/>
    <w:multiLevelType w:val="hybridMultilevel"/>
    <w:tmpl w:val="CA6A003C"/>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48557A"/>
    <w:multiLevelType w:val="multilevel"/>
    <w:tmpl w:val="DF3A4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D647B"/>
    <w:multiLevelType w:val="hybridMultilevel"/>
    <w:tmpl w:val="26A88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5F910"/>
    <w:multiLevelType w:val="hybridMultilevel"/>
    <w:tmpl w:val="B4C6ACFE"/>
    <w:lvl w:ilvl="0" w:tplc="028050B2">
      <w:start w:val="1"/>
      <w:numFmt w:val="bullet"/>
      <w:lvlText w:val=""/>
      <w:lvlJc w:val="left"/>
      <w:pPr>
        <w:ind w:left="720" w:hanging="360"/>
      </w:pPr>
      <w:rPr>
        <w:rFonts w:ascii="Symbol" w:hAnsi="Symbol" w:hint="default"/>
      </w:rPr>
    </w:lvl>
    <w:lvl w:ilvl="1" w:tplc="40BCE796">
      <w:start w:val="1"/>
      <w:numFmt w:val="bullet"/>
      <w:lvlText w:val="o"/>
      <w:lvlJc w:val="left"/>
      <w:pPr>
        <w:ind w:left="1440" w:hanging="360"/>
      </w:pPr>
      <w:rPr>
        <w:rFonts w:ascii="Courier New" w:hAnsi="Courier New" w:hint="default"/>
      </w:rPr>
    </w:lvl>
    <w:lvl w:ilvl="2" w:tplc="E20473C2">
      <w:start w:val="1"/>
      <w:numFmt w:val="bullet"/>
      <w:lvlText w:val=""/>
      <w:lvlJc w:val="left"/>
      <w:pPr>
        <w:ind w:left="2160" w:hanging="360"/>
      </w:pPr>
      <w:rPr>
        <w:rFonts w:ascii="Wingdings" w:hAnsi="Wingdings" w:hint="default"/>
      </w:rPr>
    </w:lvl>
    <w:lvl w:ilvl="3" w:tplc="7E6EC5B8">
      <w:start w:val="1"/>
      <w:numFmt w:val="bullet"/>
      <w:lvlText w:val=""/>
      <w:lvlJc w:val="left"/>
      <w:pPr>
        <w:ind w:left="2880" w:hanging="360"/>
      </w:pPr>
      <w:rPr>
        <w:rFonts w:ascii="Symbol" w:hAnsi="Symbol" w:hint="default"/>
      </w:rPr>
    </w:lvl>
    <w:lvl w:ilvl="4" w:tplc="A43AE85C">
      <w:start w:val="1"/>
      <w:numFmt w:val="bullet"/>
      <w:lvlText w:val="o"/>
      <w:lvlJc w:val="left"/>
      <w:pPr>
        <w:ind w:left="3600" w:hanging="360"/>
      </w:pPr>
      <w:rPr>
        <w:rFonts w:ascii="Courier New" w:hAnsi="Courier New" w:hint="default"/>
      </w:rPr>
    </w:lvl>
    <w:lvl w:ilvl="5" w:tplc="B26441F0">
      <w:start w:val="1"/>
      <w:numFmt w:val="bullet"/>
      <w:lvlText w:val=""/>
      <w:lvlJc w:val="left"/>
      <w:pPr>
        <w:ind w:left="4320" w:hanging="360"/>
      </w:pPr>
      <w:rPr>
        <w:rFonts w:ascii="Wingdings" w:hAnsi="Wingdings" w:hint="default"/>
      </w:rPr>
    </w:lvl>
    <w:lvl w:ilvl="6" w:tplc="258E37C4">
      <w:start w:val="1"/>
      <w:numFmt w:val="bullet"/>
      <w:lvlText w:val=""/>
      <w:lvlJc w:val="left"/>
      <w:pPr>
        <w:ind w:left="5040" w:hanging="360"/>
      </w:pPr>
      <w:rPr>
        <w:rFonts w:ascii="Symbol" w:hAnsi="Symbol" w:hint="default"/>
      </w:rPr>
    </w:lvl>
    <w:lvl w:ilvl="7" w:tplc="CB1C8D48">
      <w:start w:val="1"/>
      <w:numFmt w:val="bullet"/>
      <w:lvlText w:val="o"/>
      <w:lvlJc w:val="left"/>
      <w:pPr>
        <w:ind w:left="5760" w:hanging="360"/>
      </w:pPr>
      <w:rPr>
        <w:rFonts w:ascii="Courier New" w:hAnsi="Courier New" w:hint="default"/>
      </w:rPr>
    </w:lvl>
    <w:lvl w:ilvl="8" w:tplc="A2D8A1B8">
      <w:start w:val="1"/>
      <w:numFmt w:val="bullet"/>
      <w:lvlText w:val=""/>
      <w:lvlJc w:val="left"/>
      <w:pPr>
        <w:ind w:left="6480" w:hanging="360"/>
      </w:pPr>
      <w:rPr>
        <w:rFonts w:ascii="Wingdings" w:hAnsi="Wingdings" w:hint="default"/>
      </w:rPr>
    </w:lvl>
  </w:abstractNum>
  <w:abstractNum w:abstractNumId="13" w15:restartNumberingAfterBreak="0">
    <w:nsid w:val="372704C8"/>
    <w:multiLevelType w:val="hybridMultilevel"/>
    <w:tmpl w:val="B374106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CB7C4B"/>
    <w:multiLevelType w:val="hybridMultilevel"/>
    <w:tmpl w:val="327C2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27E08"/>
    <w:multiLevelType w:val="hybridMultilevel"/>
    <w:tmpl w:val="8828FC58"/>
    <w:lvl w:ilvl="0" w:tplc="7F3A31FA">
      <w:start w:val="1"/>
      <w:numFmt w:val="bullet"/>
      <w:lvlText w:val="-"/>
      <w:lvlJc w:val="left"/>
      <w:pPr>
        <w:ind w:left="720" w:hanging="360"/>
      </w:pPr>
      <w:rPr>
        <w:rFonts w:ascii="Aptos" w:hAnsi="Aptos" w:hint="default"/>
      </w:rPr>
    </w:lvl>
    <w:lvl w:ilvl="1" w:tplc="91A0342E">
      <w:start w:val="1"/>
      <w:numFmt w:val="bullet"/>
      <w:lvlText w:val="o"/>
      <w:lvlJc w:val="left"/>
      <w:pPr>
        <w:ind w:left="1440" w:hanging="360"/>
      </w:pPr>
      <w:rPr>
        <w:rFonts w:ascii="Courier New" w:hAnsi="Courier New" w:hint="default"/>
      </w:rPr>
    </w:lvl>
    <w:lvl w:ilvl="2" w:tplc="2DC2ECAA">
      <w:start w:val="1"/>
      <w:numFmt w:val="bullet"/>
      <w:lvlText w:val=""/>
      <w:lvlJc w:val="left"/>
      <w:pPr>
        <w:ind w:left="2160" w:hanging="360"/>
      </w:pPr>
      <w:rPr>
        <w:rFonts w:ascii="Wingdings" w:hAnsi="Wingdings" w:hint="default"/>
      </w:rPr>
    </w:lvl>
    <w:lvl w:ilvl="3" w:tplc="F564A4D0">
      <w:start w:val="1"/>
      <w:numFmt w:val="bullet"/>
      <w:lvlText w:val=""/>
      <w:lvlJc w:val="left"/>
      <w:pPr>
        <w:ind w:left="2880" w:hanging="360"/>
      </w:pPr>
      <w:rPr>
        <w:rFonts w:ascii="Symbol" w:hAnsi="Symbol" w:hint="default"/>
      </w:rPr>
    </w:lvl>
    <w:lvl w:ilvl="4" w:tplc="30720228">
      <w:start w:val="1"/>
      <w:numFmt w:val="bullet"/>
      <w:lvlText w:val="o"/>
      <w:lvlJc w:val="left"/>
      <w:pPr>
        <w:ind w:left="3600" w:hanging="360"/>
      </w:pPr>
      <w:rPr>
        <w:rFonts w:ascii="Courier New" w:hAnsi="Courier New" w:hint="default"/>
      </w:rPr>
    </w:lvl>
    <w:lvl w:ilvl="5" w:tplc="F8FC629A">
      <w:start w:val="1"/>
      <w:numFmt w:val="bullet"/>
      <w:lvlText w:val=""/>
      <w:lvlJc w:val="left"/>
      <w:pPr>
        <w:ind w:left="4320" w:hanging="360"/>
      </w:pPr>
      <w:rPr>
        <w:rFonts w:ascii="Wingdings" w:hAnsi="Wingdings" w:hint="default"/>
      </w:rPr>
    </w:lvl>
    <w:lvl w:ilvl="6" w:tplc="38464EA2">
      <w:start w:val="1"/>
      <w:numFmt w:val="bullet"/>
      <w:lvlText w:val=""/>
      <w:lvlJc w:val="left"/>
      <w:pPr>
        <w:ind w:left="5040" w:hanging="360"/>
      </w:pPr>
      <w:rPr>
        <w:rFonts w:ascii="Symbol" w:hAnsi="Symbol" w:hint="default"/>
      </w:rPr>
    </w:lvl>
    <w:lvl w:ilvl="7" w:tplc="17D49872">
      <w:start w:val="1"/>
      <w:numFmt w:val="bullet"/>
      <w:lvlText w:val="o"/>
      <w:lvlJc w:val="left"/>
      <w:pPr>
        <w:ind w:left="5760" w:hanging="360"/>
      </w:pPr>
      <w:rPr>
        <w:rFonts w:ascii="Courier New" w:hAnsi="Courier New" w:hint="default"/>
      </w:rPr>
    </w:lvl>
    <w:lvl w:ilvl="8" w:tplc="E31AD69C">
      <w:start w:val="1"/>
      <w:numFmt w:val="bullet"/>
      <w:lvlText w:val=""/>
      <w:lvlJc w:val="left"/>
      <w:pPr>
        <w:ind w:left="6480" w:hanging="360"/>
      </w:pPr>
      <w:rPr>
        <w:rFonts w:ascii="Wingdings" w:hAnsi="Wingdings" w:hint="default"/>
      </w:rPr>
    </w:lvl>
  </w:abstractNum>
  <w:abstractNum w:abstractNumId="16" w15:restartNumberingAfterBreak="0">
    <w:nsid w:val="485039B8"/>
    <w:multiLevelType w:val="hybridMultilevel"/>
    <w:tmpl w:val="FFFFFFFF"/>
    <w:lvl w:ilvl="0" w:tplc="B40E1772">
      <w:numFmt w:val="bullet"/>
      <w:lvlText w:val="-"/>
      <w:lvlJc w:val="left"/>
      <w:pPr>
        <w:ind w:left="720" w:hanging="360"/>
      </w:pPr>
      <w:rPr>
        <w:rFonts w:ascii="Times New Roman" w:hAnsi="Times New Roman" w:hint="default"/>
      </w:rPr>
    </w:lvl>
    <w:lvl w:ilvl="1" w:tplc="E828E160">
      <w:start w:val="1"/>
      <w:numFmt w:val="bullet"/>
      <w:lvlText w:val="o"/>
      <w:lvlJc w:val="left"/>
      <w:pPr>
        <w:ind w:left="1440" w:hanging="360"/>
      </w:pPr>
      <w:rPr>
        <w:rFonts w:ascii="Courier New" w:hAnsi="Courier New" w:hint="default"/>
      </w:rPr>
    </w:lvl>
    <w:lvl w:ilvl="2" w:tplc="CBA6190C">
      <w:start w:val="1"/>
      <w:numFmt w:val="bullet"/>
      <w:lvlText w:val=""/>
      <w:lvlJc w:val="left"/>
      <w:pPr>
        <w:ind w:left="2160" w:hanging="360"/>
      </w:pPr>
      <w:rPr>
        <w:rFonts w:ascii="Wingdings" w:hAnsi="Wingdings" w:hint="default"/>
      </w:rPr>
    </w:lvl>
    <w:lvl w:ilvl="3" w:tplc="495490CC">
      <w:start w:val="1"/>
      <w:numFmt w:val="bullet"/>
      <w:lvlText w:val=""/>
      <w:lvlJc w:val="left"/>
      <w:pPr>
        <w:ind w:left="2880" w:hanging="360"/>
      </w:pPr>
      <w:rPr>
        <w:rFonts w:ascii="Symbol" w:hAnsi="Symbol" w:hint="default"/>
      </w:rPr>
    </w:lvl>
    <w:lvl w:ilvl="4" w:tplc="54B2AA20">
      <w:start w:val="1"/>
      <w:numFmt w:val="bullet"/>
      <w:lvlText w:val="o"/>
      <w:lvlJc w:val="left"/>
      <w:pPr>
        <w:ind w:left="3600" w:hanging="360"/>
      </w:pPr>
      <w:rPr>
        <w:rFonts w:ascii="Courier New" w:hAnsi="Courier New" w:hint="default"/>
      </w:rPr>
    </w:lvl>
    <w:lvl w:ilvl="5" w:tplc="0264F996">
      <w:start w:val="1"/>
      <w:numFmt w:val="bullet"/>
      <w:lvlText w:val=""/>
      <w:lvlJc w:val="left"/>
      <w:pPr>
        <w:ind w:left="4320" w:hanging="360"/>
      </w:pPr>
      <w:rPr>
        <w:rFonts w:ascii="Wingdings" w:hAnsi="Wingdings" w:hint="default"/>
      </w:rPr>
    </w:lvl>
    <w:lvl w:ilvl="6" w:tplc="84369A92">
      <w:start w:val="1"/>
      <w:numFmt w:val="bullet"/>
      <w:lvlText w:val=""/>
      <w:lvlJc w:val="left"/>
      <w:pPr>
        <w:ind w:left="5040" w:hanging="360"/>
      </w:pPr>
      <w:rPr>
        <w:rFonts w:ascii="Symbol" w:hAnsi="Symbol" w:hint="default"/>
      </w:rPr>
    </w:lvl>
    <w:lvl w:ilvl="7" w:tplc="563A68FC">
      <w:start w:val="1"/>
      <w:numFmt w:val="bullet"/>
      <w:lvlText w:val="o"/>
      <w:lvlJc w:val="left"/>
      <w:pPr>
        <w:ind w:left="5760" w:hanging="360"/>
      </w:pPr>
      <w:rPr>
        <w:rFonts w:ascii="Courier New" w:hAnsi="Courier New" w:hint="default"/>
      </w:rPr>
    </w:lvl>
    <w:lvl w:ilvl="8" w:tplc="13784940">
      <w:start w:val="1"/>
      <w:numFmt w:val="bullet"/>
      <w:lvlText w:val=""/>
      <w:lvlJc w:val="left"/>
      <w:pPr>
        <w:ind w:left="6480" w:hanging="360"/>
      </w:pPr>
      <w:rPr>
        <w:rFonts w:ascii="Wingdings" w:hAnsi="Wingdings" w:hint="default"/>
      </w:rPr>
    </w:lvl>
  </w:abstractNum>
  <w:abstractNum w:abstractNumId="17" w15:restartNumberingAfterBreak="0">
    <w:nsid w:val="4980B931"/>
    <w:multiLevelType w:val="hybridMultilevel"/>
    <w:tmpl w:val="3072D272"/>
    <w:lvl w:ilvl="0" w:tplc="13A4FBCE">
      <w:start w:val="1"/>
      <w:numFmt w:val="decimal"/>
      <w:lvlText w:val="%1."/>
      <w:lvlJc w:val="left"/>
      <w:pPr>
        <w:ind w:left="720" w:hanging="360"/>
      </w:pPr>
    </w:lvl>
    <w:lvl w:ilvl="1" w:tplc="96BE9316">
      <w:start w:val="1"/>
      <w:numFmt w:val="lowerLetter"/>
      <w:lvlText w:val="%2."/>
      <w:lvlJc w:val="left"/>
      <w:pPr>
        <w:ind w:left="1440" w:hanging="360"/>
      </w:pPr>
    </w:lvl>
    <w:lvl w:ilvl="2" w:tplc="2BD27F04">
      <w:start w:val="1"/>
      <w:numFmt w:val="lowerRoman"/>
      <w:lvlText w:val="%3."/>
      <w:lvlJc w:val="right"/>
      <w:pPr>
        <w:ind w:left="2160" w:hanging="180"/>
      </w:pPr>
    </w:lvl>
    <w:lvl w:ilvl="3" w:tplc="3740055C">
      <w:start w:val="1"/>
      <w:numFmt w:val="decimal"/>
      <w:lvlText w:val="%4."/>
      <w:lvlJc w:val="left"/>
      <w:pPr>
        <w:ind w:left="2880" w:hanging="360"/>
      </w:pPr>
    </w:lvl>
    <w:lvl w:ilvl="4" w:tplc="F22AE2EC">
      <w:start w:val="1"/>
      <w:numFmt w:val="lowerLetter"/>
      <w:lvlText w:val="%5."/>
      <w:lvlJc w:val="left"/>
      <w:pPr>
        <w:ind w:left="3600" w:hanging="360"/>
      </w:pPr>
    </w:lvl>
    <w:lvl w:ilvl="5" w:tplc="1A30F6EA">
      <w:start w:val="1"/>
      <w:numFmt w:val="lowerRoman"/>
      <w:lvlText w:val="%6."/>
      <w:lvlJc w:val="right"/>
      <w:pPr>
        <w:ind w:left="4320" w:hanging="180"/>
      </w:pPr>
    </w:lvl>
    <w:lvl w:ilvl="6" w:tplc="FB465064">
      <w:start w:val="1"/>
      <w:numFmt w:val="decimal"/>
      <w:lvlText w:val="%7."/>
      <w:lvlJc w:val="left"/>
      <w:pPr>
        <w:ind w:left="5040" w:hanging="360"/>
      </w:pPr>
    </w:lvl>
    <w:lvl w:ilvl="7" w:tplc="A372F466">
      <w:start w:val="1"/>
      <w:numFmt w:val="lowerLetter"/>
      <w:lvlText w:val="%8."/>
      <w:lvlJc w:val="left"/>
      <w:pPr>
        <w:ind w:left="5760" w:hanging="360"/>
      </w:pPr>
    </w:lvl>
    <w:lvl w:ilvl="8" w:tplc="7AB27C7A">
      <w:start w:val="1"/>
      <w:numFmt w:val="lowerRoman"/>
      <w:lvlText w:val="%9."/>
      <w:lvlJc w:val="right"/>
      <w:pPr>
        <w:ind w:left="6480" w:hanging="180"/>
      </w:pPr>
    </w:lvl>
  </w:abstractNum>
  <w:abstractNum w:abstractNumId="18" w15:restartNumberingAfterBreak="0">
    <w:nsid w:val="49C5797E"/>
    <w:multiLevelType w:val="hybridMultilevel"/>
    <w:tmpl w:val="FFFFFFFF"/>
    <w:lvl w:ilvl="0" w:tplc="26E0DE66">
      <w:start w:val="1"/>
      <w:numFmt w:val="bullet"/>
      <w:lvlText w:val="-"/>
      <w:lvlJc w:val="left"/>
      <w:pPr>
        <w:ind w:left="720" w:hanging="360"/>
      </w:pPr>
      <w:rPr>
        <w:rFonts w:ascii="Aptos" w:hAnsi="Aptos" w:hint="default"/>
      </w:rPr>
    </w:lvl>
    <w:lvl w:ilvl="1" w:tplc="99A83F3C">
      <w:start w:val="1"/>
      <w:numFmt w:val="bullet"/>
      <w:lvlText w:val="o"/>
      <w:lvlJc w:val="left"/>
      <w:pPr>
        <w:ind w:left="1440" w:hanging="360"/>
      </w:pPr>
      <w:rPr>
        <w:rFonts w:ascii="Courier New" w:hAnsi="Courier New" w:hint="default"/>
      </w:rPr>
    </w:lvl>
    <w:lvl w:ilvl="2" w:tplc="3B127F34">
      <w:start w:val="1"/>
      <w:numFmt w:val="bullet"/>
      <w:lvlText w:val=""/>
      <w:lvlJc w:val="left"/>
      <w:pPr>
        <w:ind w:left="2160" w:hanging="360"/>
      </w:pPr>
      <w:rPr>
        <w:rFonts w:ascii="Wingdings" w:hAnsi="Wingdings" w:hint="default"/>
      </w:rPr>
    </w:lvl>
    <w:lvl w:ilvl="3" w:tplc="6FE65DDC">
      <w:start w:val="1"/>
      <w:numFmt w:val="bullet"/>
      <w:lvlText w:val=""/>
      <w:lvlJc w:val="left"/>
      <w:pPr>
        <w:ind w:left="2880" w:hanging="360"/>
      </w:pPr>
      <w:rPr>
        <w:rFonts w:ascii="Symbol" w:hAnsi="Symbol" w:hint="default"/>
      </w:rPr>
    </w:lvl>
    <w:lvl w:ilvl="4" w:tplc="4CFE334A">
      <w:start w:val="1"/>
      <w:numFmt w:val="bullet"/>
      <w:lvlText w:val="o"/>
      <w:lvlJc w:val="left"/>
      <w:pPr>
        <w:ind w:left="3600" w:hanging="360"/>
      </w:pPr>
      <w:rPr>
        <w:rFonts w:ascii="Courier New" w:hAnsi="Courier New" w:hint="default"/>
      </w:rPr>
    </w:lvl>
    <w:lvl w:ilvl="5" w:tplc="25B29822">
      <w:start w:val="1"/>
      <w:numFmt w:val="bullet"/>
      <w:lvlText w:val=""/>
      <w:lvlJc w:val="left"/>
      <w:pPr>
        <w:ind w:left="4320" w:hanging="360"/>
      </w:pPr>
      <w:rPr>
        <w:rFonts w:ascii="Wingdings" w:hAnsi="Wingdings" w:hint="default"/>
      </w:rPr>
    </w:lvl>
    <w:lvl w:ilvl="6" w:tplc="C12073B8">
      <w:start w:val="1"/>
      <w:numFmt w:val="bullet"/>
      <w:lvlText w:val=""/>
      <w:lvlJc w:val="left"/>
      <w:pPr>
        <w:ind w:left="5040" w:hanging="360"/>
      </w:pPr>
      <w:rPr>
        <w:rFonts w:ascii="Symbol" w:hAnsi="Symbol" w:hint="default"/>
      </w:rPr>
    </w:lvl>
    <w:lvl w:ilvl="7" w:tplc="E4680832">
      <w:start w:val="1"/>
      <w:numFmt w:val="bullet"/>
      <w:lvlText w:val="o"/>
      <w:lvlJc w:val="left"/>
      <w:pPr>
        <w:ind w:left="5760" w:hanging="360"/>
      </w:pPr>
      <w:rPr>
        <w:rFonts w:ascii="Courier New" w:hAnsi="Courier New" w:hint="default"/>
      </w:rPr>
    </w:lvl>
    <w:lvl w:ilvl="8" w:tplc="E1C256EC">
      <w:start w:val="1"/>
      <w:numFmt w:val="bullet"/>
      <w:lvlText w:val=""/>
      <w:lvlJc w:val="left"/>
      <w:pPr>
        <w:ind w:left="6480" w:hanging="360"/>
      </w:pPr>
      <w:rPr>
        <w:rFonts w:ascii="Wingdings" w:hAnsi="Wingdings" w:hint="default"/>
      </w:rPr>
    </w:lvl>
  </w:abstractNum>
  <w:abstractNum w:abstractNumId="19" w15:restartNumberingAfterBreak="0">
    <w:nsid w:val="4B360B24"/>
    <w:multiLevelType w:val="multilevel"/>
    <w:tmpl w:val="0E4E2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5D4800"/>
    <w:multiLevelType w:val="hybridMultilevel"/>
    <w:tmpl w:val="F5148022"/>
    <w:lvl w:ilvl="0" w:tplc="13FADCE6">
      <w:start w:val="1"/>
      <w:numFmt w:val="bullet"/>
      <w:lvlText w:val="-"/>
      <w:lvlJc w:val="left"/>
      <w:pPr>
        <w:ind w:left="720" w:hanging="360"/>
      </w:pPr>
      <w:rPr>
        <w:rFonts w:ascii="Aptos" w:hAnsi="Aptos" w:hint="default"/>
      </w:rPr>
    </w:lvl>
    <w:lvl w:ilvl="1" w:tplc="138C291E">
      <w:start w:val="1"/>
      <w:numFmt w:val="bullet"/>
      <w:lvlText w:val="o"/>
      <w:lvlJc w:val="left"/>
      <w:pPr>
        <w:ind w:left="1440" w:hanging="360"/>
      </w:pPr>
      <w:rPr>
        <w:rFonts w:ascii="Courier New" w:hAnsi="Courier New" w:hint="default"/>
      </w:rPr>
    </w:lvl>
    <w:lvl w:ilvl="2" w:tplc="AD0AFA0A">
      <w:start w:val="1"/>
      <w:numFmt w:val="bullet"/>
      <w:lvlText w:val=""/>
      <w:lvlJc w:val="left"/>
      <w:pPr>
        <w:ind w:left="2160" w:hanging="360"/>
      </w:pPr>
      <w:rPr>
        <w:rFonts w:ascii="Wingdings" w:hAnsi="Wingdings" w:hint="default"/>
      </w:rPr>
    </w:lvl>
    <w:lvl w:ilvl="3" w:tplc="DA128B06">
      <w:start w:val="1"/>
      <w:numFmt w:val="bullet"/>
      <w:lvlText w:val=""/>
      <w:lvlJc w:val="left"/>
      <w:pPr>
        <w:ind w:left="2880" w:hanging="360"/>
      </w:pPr>
      <w:rPr>
        <w:rFonts w:ascii="Symbol" w:hAnsi="Symbol" w:hint="default"/>
      </w:rPr>
    </w:lvl>
    <w:lvl w:ilvl="4" w:tplc="D09A248A">
      <w:start w:val="1"/>
      <w:numFmt w:val="bullet"/>
      <w:lvlText w:val="o"/>
      <w:lvlJc w:val="left"/>
      <w:pPr>
        <w:ind w:left="3600" w:hanging="360"/>
      </w:pPr>
      <w:rPr>
        <w:rFonts w:ascii="Courier New" w:hAnsi="Courier New" w:hint="default"/>
      </w:rPr>
    </w:lvl>
    <w:lvl w:ilvl="5" w:tplc="200E13C2">
      <w:start w:val="1"/>
      <w:numFmt w:val="bullet"/>
      <w:lvlText w:val=""/>
      <w:lvlJc w:val="left"/>
      <w:pPr>
        <w:ind w:left="4320" w:hanging="360"/>
      </w:pPr>
      <w:rPr>
        <w:rFonts w:ascii="Wingdings" w:hAnsi="Wingdings" w:hint="default"/>
      </w:rPr>
    </w:lvl>
    <w:lvl w:ilvl="6" w:tplc="60D42784">
      <w:start w:val="1"/>
      <w:numFmt w:val="bullet"/>
      <w:lvlText w:val=""/>
      <w:lvlJc w:val="left"/>
      <w:pPr>
        <w:ind w:left="5040" w:hanging="360"/>
      </w:pPr>
      <w:rPr>
        <w:rFonts w:ascii="Symbol" w:hAnsi="Symbol" w:hint="default"/>
      </w:rPr>
    </w:lvl>
    <w:lvl w:ilvl="7" w:tplc="39EA16FC">
      <w:start w:val="1"/>
      <w:numFmt w:val="bullet"/>
      <w:lvlText w:val="o"/>
      <w:lvlJc w:val="left"/>
      <w:pPr>
        <w:ind w:left="5760" w:hanging="360"/>
      </w:pPr>
      <w:rPr>
        <w:rFonts w:ascii="Courier New" w:hAnsi="Courier New" w:hint="default"/>
      </w:rPr>
    </w:lvl>
    <w:lvl w:ilvl="8" w:tplc="48FEA6B0">
      <w:start w:val="1"/>
      <w:numFmt w:val="bullet"/>
      <w:lvlText w:val=""/>
      <w:lvlJc w:val="left"/>
      <w:pPr>
        <w:ind w:left="6480" w:hanging="360"/>
      </w:pPr>
      <w:rPr>
        <w:rFonts w:ascii="Wingdings" w:hAnsi="Wingdings" w:hint="default"/>
      </w:rPr>
    </w:lvl>
  </w:abstractNum>
  <w:abstractNum w:abstractNumId="21" w15:restartNumberingAfterBreak="0">
    <w:nsid w:val="4E8177C5"/>
    <w:multiLevelType w:val="hybridMultilevel"/>
    <w:tmpl w:val="952A048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FAA4D62"/>
    <w:multiLevelType w:val="hybridMultilevel"/>
    <w:tmpl w:val="32F09404"/>
    <w:lvl w:ilvl="0" w:tplc="C994DADA">
      <w:start w:val="1"/>
      <w:numFmt w:val="bullet"/>
      <w:lvlText w:val=""/>
      <w:lvlJc w:val="left"/>
      <w:pPr>
        <w:ind w:left="720" w:hanging="360"/>
      </w:pPr>
      <w:rPr>
        <w:rFonts w:ascii="Symbol" w:hAnsi="Symbol" w:hint="default"/>
      </w:rPr>
    </w:lvl>
    <w:lvl w:ilvl="1" w:tplc="931AF304">
      <w:start w:val="1"/>
      <w:numFmt w:val="bullet"/>
      <w:lvlText w:val="o"/>
      <w:lvlJc w:val="left"/>
      <w:pPr>
        <w:ind w:left="1440" w:hanging="360"/>
      </w:pPr>
      <w:rPr>
        <w:rFonts w:ascii="Courier New" w:hAnsi="Courier New" w:hint="default"/>
      </w:rPr>
    </w:lvl>
    <w:lvl w:ilvl="2" w:tplc="6EDA0CD8">
      <w:start w:val="1"/>
      <w:numFmt w:val="bullet"/>
      <w:lvlText w:val=""/>
      <w:lvlJc w:val="left"/>
      <w:pPr>
        <w:ind w:left="2160" w:hanging="360"/>
      </w:pPr>
      <w:rPr>
        <w:rFonts w:ascii="Wingdings" w:hAnsi="Wingdings" w:hint="default"/>
      </w:rPr>
    </w:lvl>
    <w:lvl w:ilvl="3" w:tplc="0A42C0EA">
      <w:start w:val="1"/>
      <w:numFmt w:val="bullet"/>
      <w:lvlText w:val=""/>
      <w:lvlJc w:val="left"/>
      <w:pPr>
        <w:ind w:left="2880" w:hanging="360"/>
      </w:pPr>
      <w:rPr>
        <w:rFonts w:ascii="Symbol" w:hAnsi="Symbol" w:hint="default"/>
      </w:rPr>
    </w:lvl>
    <w:lvl w:ilvl="4" w:tplc="58263808">
      <w:start w:val="1"/>
      <w:numFmt w:val="bullet"/>
      <w:lvlText w:val="o"/>
      <w:lvlJc w:val="left"/>
      <w:pPr>
        <w:ind w:left="3600" w:hanging="360"/>
      </w:pPr>
      <w:rPr>
        <w:rFonts w:ascii="Courier New" w:hAnsi="Courier New" w:hint="default"/>
      </w:rPr>
    </w:lvl>
    <w:lvl w:ilvl="5" w:tplc="D4A43C74">
      <w:start w:val="1"/>
      <w:numFmt w:val="bullet"/>
      <w:lvlText w:val=""/>
      <w:lvlJc w:val="left"/>
      <w:pPr>
        <w:ind w:left="4320" w:hanging="360"/>
      </w:pPr>
      <w:rPr>
        <w:rFonts w:ascii="Wingdings" w:hAnsi="Wingdings" w:hint="default"/>
      </w:rPr>
    </w:lvl>
    <w:lvl w:ilvl="6" w:tplc="A31E63BC">
      <w:start w:val="1"/>
      <w:numFmt w:val="bullet"/>
      <w:lvlText w:val=""/>
      <w:lvlJc w:val="left"/>
      <w:pPr>
        <w:ind w:left="5040" w:hanging="360"/>
      </w:pPr>
      <w:rPr>
        <w:rFonts w:ascii="Symbol" w:hAnsi="Symbol" w:hint="default"/>
      </w:rPr>
    </w:lvl>
    <w:lvl w:ilvl="7" w:tplc="A4E20CBE">
      <w:start w:val="1"/>
      <w:numFmt w:val="bullet"/>
      <w:lvlText w:val="o"/>
      <w:lvlJc w:val="left"/>
      <w:pPr>
        <w:ind w:left="5760" w:hanging="360"/>
      </w:pPr>
      <w:rPr>
        <w:rFonts w:ascii="Courier New" w:hAnsi="Courier New" w:hint="default"/>
      </w:rPr>
    </w:lvl>
    <w:lvl w:ilvl="8" w:tplc="2A88189C">
      <w:start w:val="1"/>
      <w:numFmt w:val="bullet"/>
      <w:lvlText w:val=""/>
      <w:lvlJc w:val="left"/>
      <w:pPr>
        <w:ind w:left="6480" w:hanging="360"/>
      </w:pPr>
      <w:rPr>
        <w:rFonts w:ascii="Wingdings" w:hAnsi="Wingdings" w:hint="default"/>
      </w:rPr>
    </w:lvl>
  </w:abstractNum>
  <w:abstractNum w:abstractNumId="23" w15:restartNumberingAfterBreak="0">
    <w:nsid w:val="5718996C"/>
    <w:multiLevelType w:val="hybridMultilevel"/>
    <w:tmpl w:val="FFFFFFFF"/>
    <w:lvl w:ilvl="0" w:tplc="A9D2668A">
      <w:numFmt w:val="bullet"/>
      <w:lvlText w:val="-"/>
      <w:lvlJc w:val="left"/>
      <w:pPr>
        <w:ind w:left="720" w:hanging="360"/>
      </w:pPr>
      <w:rPr>
        <w:rFonts w:ascii="Times New Roman" w:hAnsi="Times New Roman" w:hint="default"/>
      </w:rPr>
    </w:lvl>
    <w:lvl w:ilvl="1" w:tplc="44BE7F04">
      <w:start w:val="1"/>
      <w:numFmt w:val="bullet"/>
      <w:lvlText w:val="o"/>
      <w:lvlJc w:val="left"/>
      <w:pPr>
        <w:ind w:left="1440" w:hanging="360"/>
      </w:pPr>
      <w:rPr>
        <w:rFonts w:ascii="Courier New" w:hAnsi="Courier New" w:hint="default"/>
      </w:rPr>
    </w:lvl>
    <w:lvl w:ilvl="2" w:tplc="525C0550">
      <w:start w:val="1"/>
      <w:numFmt w:val="bullet"/>
      <w:lvlText w:val=""/>
      <w:lvlJc w:val="left"/>
      <w:pPr>
        <w:ind w:left="2160" w:hanging="360"/>
      </w:pPr>
      <w:rPr>
        <w:rFonts w:ascii="Wingdings" w:hAnsi="Wingdings" w:hint="default"/>
      </w:rPr>
    </w:lvl>
    <w:lvl w:ilvl="3" w:tplc="350EAAB8">
      <w:start w:val="1"/>
      <w:numFmt w:val="bullet"/>
      <w:lvlText w:val=""/>
      <w:lvlJc w:val="left"/>
      <w:pPr>
        <w:ind w:left="2880" w:hanging="360"/>
      </w:pPr>
      <w:rPr>
        <w:rFonts w:ascii="Symbol" w:hAnsi="Symbol" w:hint="default"/>
      </w:rPr>
    </w:lvl>
    <w:lvl w:ilvl="4" w:tplc="C380B474">
      <w:start w:val="1"/>
      <w:numFmt w:val="bullet"/>
      <w:lvlText w:val="o"/>
      <w:lvlJc w:val="left"/>
      <w:pPr>
        <w:ind w:left="3600" w:hanging="360"/>
      </w:pPr>
      <w:rPr>
        <w:rFonts w:ascii="Courier New" w:hAnsi="Courier New" w:hint="default"/>
      </w:rPr>
    </w:lvl>
    <w:lvl w:ilvl="5" w:tplc="38C8A006">
      <w:start w:val="1"/>
      <w:numFmt w:val="bullet"/>
      <w:lvlText w:val=""/>
      <w:lvlJc w:val="left"/>
      <w:pPr>
        <w:ind w:left="4320" w:hanging="360"/>
      </w:pPr>
      <w:rPr>
        <w:rFonts w:ascii="Wingdings" w:hAnsi="Wingdings" w:hint="default"/>
      </w:rPr>
    </w:lvl>
    <w:lvl w:ilvl="6" w:tplc="AA1C9F22">
      <w:start w:val="1"/>
      <w:numFmt w:val="bullet"/>
      <w:lvlText w:val=""/>
      <w:lvlJc w:val="left"/>
      <w:pPr>
        <w:ind w:left="5040" w:hanging="360"/>
      </w:pPr>
      <w:rPr>
        <w:rFonts w:ascii="Symbol" w:hAnsi="Symbol" w:hint="default"/>
      </w:rPr>
    </w:lvl>
    <w:lvl w:ilvl="7" w:tplc="501EFFB2">
      <w:start w:val="1"/>
      <w:numFmt w:val="bullet"/>
      <w:lvlText w:val="o"/>
      <w:lvlJc w:val="left"/>
      <w:pPr>
        <w:ind w:left="5760" w:hanging="360"/>
      </w:pPr>
      <w:rPr>
        <w:rFonts w:ascii="Courier New" w:hAnsi="Courier New" w:hint="default"/>
      </w:rPr>
    </w:lvl>
    <w:lvl w:ilvl="8" w:tplc="08DEB04A">
      <w:start w:val="1"/>
      <w:numFmt w:val="bullet"/>
      <w:lvlText w:val=""/>
      <w:lvlJc w:val="left"/>
      <w:pPr>
        <w:ind w:left="6480" w:hanging="360"/>
      </w:pPr>
      <w:rPr>
        <w:rFonts w:ascii="Wingdings" w:hAnsi="Wingdings" w:hint="default"/>
      </w:rPr>
    </w:lvl>
  </w:abstractNum>
  <w:abstractNum w:abstractNumId="24" w15:restartNumberingAfterBreak="0">
    <w:nsid w:val="596BE155"/>
    <w:multiLevelType w:val="hybridMultilevel"/>
    <w:tmpl w:val="E52422AA"/>
    <w:lvl w:ilvl="0" w:tplc="3A5C2E9E">
      <w:start w:val="1"/>
      <w:numFmt w:val="decimal"/>
      <w:lvlText w:val="%1."/>
      <w:lvlJc w:val="left"/>
      <w:pPr>
        <w:ind w:left="720" w:hanging="360"/>
      </w:pPr>
    </w:lvl>
    <w:lvl w:ilvl="1" w:tplc="BE461D92">
      <w:start w:val="1"/>
      <w:numFmt w:val="lowerLetter"/>
      <w:lvlText w:val="%2."/>
      <w:lvlJc w:val="left"/>
      <w:pPr>
        <w:ind w:left="1440" w:hanging="360"/>
      </w:pPr>
    </w:lvl>
    <w:lvl w:ilvl="2" w:tplc="BB2C30E6">
      <w:start w:val="1"/>
      <w:numFmt w:val="lowerRoman"/>
      <w:lvlText w:val="%3."/>
      <w:lvlJc w:val="right"/>
      <w:pPr>
        <w:ind w:left="2160" w:hanging="180"/>
      </w:pPr>
    </w:lvl>
    <w:lvl w:ilvl="3" w:tplc="6F42CCC8">
      <w:start w:val="1"/>
      <w:numFmt w:val="decimal"/>
      <w:lvlText w:val="%4."/>
      <w:lvlJc w:val="left"/>
      <w:pPr>
        <w:ind w:left="2880" w:hanging="360"/>
      </w:pPr>
    </w:lvl>
    <w:lvl w:ilvl="4" w:tplc="A5F42A54">
      <w:start w:val="1"/>
      <w:numFmt w:val="lowerLetter"/>
      <w:lvlText w:val="%5."/>
      <w:lvlJc w:val="left"/>
      <w:pPr>
        <w:ind w:left="3600" w:hanging="360"/>
      </w:pPr>
    </w:lvl>
    <w:lvl w:ilvl="5" w:tplc="5AB422EC">
      <w:start w:val="1"/>
      <w:numFmt w:val="lowerRoman"/>
      <w:lvlText w:val="%6."/>
      <w:lvlJc w:val="right"/>
      <w:pPr>
        <w:ind w:left="4320" w:hanging="180"/>
      </w:pPr>
    </w:lvl>
    <w:lvl w:ilvl="6" w:tplc="349CAF50">
      <w:start w:val="1"/>
      <w:numFmt w:val="decimal"/>
      <w:lvlText w:val="%7."/>
      <w:lvlJc w:val="left"/>
      <w:pPr>
        <w:ind w:left="5040" w:hanging="360"/>
      </w:pPr>
    </w:lvl>
    <w:lvl w:ilvl="7" w:tplc="43EC3E7A">
      <w:start w:val="1"/>
      <w:numFmt w:val="lowerLetter"/>
      <w:lvlText w:val="%8."/>
      <w:lvlJc w:val="left"/>
      <w:pPr>
        <w:ind w:left="5760" w:hanging="360"/>
      </w:pPr>
    </w:lvl>
    <w:lvl w:ilvl="8" w:tplc="5B7868E0">
      <w:start w:val="1"/>
      <w:numFmt w:val="lowerRoman"/>
      <w:lvlText w:val="%9."/>
      <w:lvlJc w:val="right"/>
      <w:pPr>
        <w:ind w:left="6480" w:hanging="180"/>
      </w:pPr>
    </w:lvl>
  </w:abstractNum>
  <w:abstractNum w:abstractNumId="25" w15:restartNumberingAfterBreak="0">
    <w:nsid w:val="634C2F57"/>
    <w:multiLevelType w:val="hybridMultilevel"/>
    <w:tmpl w:val="2F46E86E"/>
    <w:lvl w:ilvl="0" w:tplc="5FB077A0">
      <w:start w:val="1"/>
      <w:numFmt w:val="bullet"/>
      <w:lvlText w:val=""/>
      <w:lvlJc w:val="left"/>
      <w:pPr>
        <w:ind w:left="720" w:hanging="360"/>
      </w:pPr>
      <w:rPr>
        <w:rFonts w:ascii="Symbol" w:hAnsi="Symbol" w:hint="default"/>
      </w:rPr>
    </w:lvl>
    <w:lvl w:ilvl="1" w:tplc="D3D4F924">
      <w:start w:val="1"/>
      <w:numFmt w:val="bullet"/>
      <w:lvlText w:val="o"/>
      <w:lvlJc w:val="left"/>
      <w:pPr>
        <w:ind w:left="1440" w:hanging="360"/>
      </w:pPr>
      <w:rPr>
        <w:rFonts w:ascii="Courier New" w:hAnsi="Courier New" w:hint="default"/>
      </w:rPr>
    </w:lvl>
    <w:lvl w:ilvl="2" w:tplc="7DCC5A42">
      <w:start w:val="1"/>
      <w:numFmt w:val="bullet"/>
      <w:lvlText w:val=""/>
      <w:lvlJc w:val="left"/>
      <w:pPr>
        <w:ind w:left="2160" w:hanging="360"/>
      </w:pPr>
      <w:rPr>
        <w:rFonts w:ascii="Wingdings" w:hAnsi="Wingdings" w:hint="default"/>
      </w:rPr>
    </w:lvl>
    <w:lvl w:ilvl="3" w:tplc="2252F064">
      <w:start w:val="1"/>
      <w:numFmt w:val="bullet"/>
      <w:lvlText w:val=""/>
      <w:lvlJc w:val="left"/>
      <w:pPr>
        <w:ind w:left="2880" w:hanging="360"/>
      </w:pPr>
      <w:rPr>
        <w:rFonts w:ascii="Symbol" w:hAnsi="Symbol" w:hint="default"/>
      </w:rPr>
    </w:lvl>
    <w:lvl w:ilvl="4" w:tplc="D326D898">
      <w:start w:val="1"/>
      <w:numFmt w:val="bullet"/>
      <w:lvlText w:val="o"/>
      <w:lvlJc w:val="left"/>
      <w:pPr>
        <w:ind w:left="3600" w:hanging="360"/>
      </w:pPr>
      <w:rPr>
        <w:rFonts w:ascii="Courier New" w:hAnsi="Courier New" w:hint="default"/>
      </w:rPr>
    </w:lvl>
    <w:lvl w:ilvl="5" w:tplc="F5684AF8">
      <w:start w:val="1"/>
      <w:numFmt w:val="bullet"/>
      <w:lvlText w:val=""/>
      <w:lvlJc w:val="left"/>
      <w:pPr>
        <w:ind w:left="4320" w:hanging="360"/>
      </w:pPr>
      <w:rPr>
        <w:rFonts w:ascii="Wingdings" w:hAnsi="Wingdings" w:hint="default"/>
      </w:rPr>
    </w:lvl>
    <w:lvl w:ilvl="6" w:tplc="9EEE7B62">
      <w:start w:val="1"/>
      <w:numFmt w:val="bullet"/>
      <w:lvlText w:val=""/>
      <w:lvlJc w:val="left"/>
      <w:pPr>
        <w:ind w:left="5040" w:hanging="360"/>
      </w:pPr>
      <w:rPr>
        <w:rFonts w:ascii="Symbol" w:hAnsi="Symbol" w:hint="default"/>
      </w:rPr>
    </w:lvl>
    <w:lvl w:ilvl="7" w:tplc="FD0A3348">
      <w:start w:val="1"/>
      <w:numFmt w:val="bullet"/>
      <w:lvlText w:val="o"/>
      <w:lvlJc w:val="left"/>
      <w:pPr>
        <w:ind w:left="5760" w:hanging="360"/>
      </w:pPr>
      <w:rPr>
        <w:rFonts w:ascii="Courier New" w:hAnsi="Courier New" w:hint="default"/>
      </w:rPr>
    </w:lvl>
    <w:lvl w:ilvl="8" w:tplc="C8C0EBEE">
      <w:start w:val="1"/>
      <w:numFmt w:val="bullet"/>
      <w:lvlText w:val=""/>
      <w:lvlJc w:val="left"/>
      <w:pPr>
        <w:ind w:left="6480" w:hanging="360"/>
      </w:pPr>
      <w:rPr>
        <w:rFonts w:ascii="Wingdings" w:hAnsi="Wingdings" w:hint="default"/>
      </w:rPr>
    </w:lvl>
  </w:abstractNum>
  <w:abstractNum w:abstractNumId="26" w15:restartNumberingAfterBreak="0">
    <w:nsid w:val="6C54AB46"/>
    <w:multiLevelType w:val="hybridMultilevel"/>
    <w:tmpl w:val="CA6A003C"/>
    <w:lvl w:ilvl="0" w:tplc="4896F354">
      <w:start w:val="1"/>
      <w:numFmt w:val="decimal"/>
      <w:lvlText w:val="%1."/>
      <w:lvlJc w:val="left"/>
      <w:pPr>
        <w:ind w:left="720" w:hanging="360"/>
      </w:pPr>
      <w:rPr>
        <w:sz w:val="20"/>
        <w:szCs w:val="20"/>
      </w:rPr>
    </w:lvl>
    <w:lvl w:ilvl="1" w:tplc="248EE052">
      <w:start w:val="1"/>
      <w:numFmt w:val="lowerLetter"/>
      <w:lvlText w:val="%2."/>
      <w:lvlJc w:val="left"/>
      <w:pPr>
        <w:ind w:left="1440" w:hanging="360"/>
      </w:pPr>
    </w:lvl>
    <w:lvl w:ilvl="2" w:tplc="6E1C8FCE">
      <w:start w:val="1"/>
      <w:numFmt w:val="lowerRoman"/>
      <w:lvlText w:val="%3."/>
      <w:lvlJc w:val="right"/>
      <w:pPr>
        <w:ind w:left="2160" w:hanging="180"/>
      </w:pPr>
    </w:lvl>
    <w:lvl w:ilvl="3" w:tplc="53207DF6">
      <w:start w:val="1"/>
      <w:numFmt w:val="decimal"/>
      <w:lvlText w:val="%4."/>
      <w:lvlJc w:val="left"/>
      <w:pPr>
        <w:ind w:left="2880" w:hanging="360"/>
      </w:pPr>
    </w:lvl>
    <w:lvl w:ilvl="4" w:tplc="E3607E5E">
      <w:start w:val="1"/>
      <w:numFmt w:val="lowerLetter"/>
      <w:lvlText w:val="%5."/>
      <w:lvlJc w:val="left"/>
      <w:pPr>
        <w:ind w:left="3600" w:hanging="360"/>
      </w:pPr>
    </w:lvl>
    <w:lvl w:ilvl="5" w:tplc="4782AA72">
      <w:start w:val="1"/>
      <w:numFmt w:val="lowerRoman"/>
      <w:lvlText w:val="%6."/>
      <w:lvlJc w:val="right"/>
      <w:pPr>
        <w:ind w:left="4320" w:hanging="180"/>
      </w:pPr>
    </w:lvl>
    <w:lvl w:ilvl="6" w:tplc="7DEC55BC">
      <w:start w:val="1"/>
      <w:numFmt w:val="decimal"/>
      <w:lvlText w:val="%7."/>
      <w:lvlJc w:val="left"/>
      <w:pPr>
        <w:ind w:left="5040" w:hanging="360"/>
      </w:pPr>
    </w:lvl>
    <w:lvl w:ilvl="7" w:tplc="7C5AED46">
      <w:start w:val="1"/>
      <w:numFmt w:val="lowerLetter"/>
      <w:lvlText w:val="%8."/>
      <w:lvlJc w:val="left"/>
      <w:pPr>
        <w:ind w:left="5760" w:hanging="360"/>
      </w:pPr>
    </w:lvl>
    <w:lvl w:ilvl="8" w:tplc="44503B54">
      <w:start w:val="1"/>
      <w:numFmt w:val="lowerRoman"/>
      <w:lvlText w:val="%9."/>
      <w:lvlJc w:val="right"/>
      <w:pPr>
        <w:ind w:left="6480" w:hanging="180"/>
      </w:pPr>
    </w:lvl>
  </w:abstractNum>
  <w:abstractNum w:abstractNumId="27" w15:restartNumberingAfterBreak="0">
    <w:nsid w:val="6DAA6E8D"/>
    <w:multiLevelType w:val="multilevel"/>
    <w:tmpl w:val="C5283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7EEC51"/>
    <w:multiLevelType w:val="hybridMultilevel"/>
    <w:tmpl w:val="5406004C"/>
    <w:lvl w:ilvl="0" w:tplc="CE3C82A2">
      <w:numFmt w:val="bullet"/>
      <w:lvlText w:val="-"/>
      <w:lvlJc w:val="left"/>
      <w:pPr>
        <w:ind w:left="720" w:hanging="360"/>
      </w:pPr>
      <w:rPr>
        <w:rFonts w:ascii="Aptos" w:hAnsi="Aptos" w:hint="default"/>
      </w:rPr>
    </w:lvl>
    <w:lvl w:ilvl="1" w:tplc="F2D0A518">
      <w:start w:val="1"/>
      <w:numFmt w:val="bullet"/>
      <w:lvlText w:val="o"/>
      <w:lvlJc w:val="left"/>
      <w:pPr>
        <w:ind w:left="1440" w:hanging="360"/>
      </w:pPr>
      <w:rPr>
        <w:rFonts w:ascii="Courier New" w:hAnsi="Courier New" w:hint="default"/>
      </w:rPr>
    </w:lvl>
    <w:lvl w:ilvl="2" w:tplc="34CE29EA">
      <w:start w:val="1"/>
      <w:numFmt w:val="bullet"/>
      <w:lvlText w:val=""/>
      <w:lvlJc w:val="left"/>
      <w:pPr>
        <w:ind w:left="2160" w:hanging="360"/>
      </w:pPr>
      <w:rPr>
        <w:rFonts w:ascii="Wingdings" w:hAnsi="Wingdings" w:hint="default"/>
      </w:rPr>
    </w:lvl>
    <w:lvl w:ilvl="3" w:tplc="4F2E28AA">
      <w:start w:val="1"/>
      <w:numFmt w:val="bullet"/>
      <w:lvlText w:val=""/>
      <w:lvlJc w:val="left"/>
      <w:pPr>
        <w:ind w:left="2880" w:hanging="360"/>
      </w:pPr>
      <w:rPr>
        <w:rFonts w:ascii="Symbol" w:hAnsi="Symbol" w:hint="default"/>
      </w:rPr>
    </w:lvl>
    <w:lvl w:ilvl="4" w:tplc="50E016CE">
      <w:start w:val="1"/>
      <w:numFmt w:val="bullet"/>
      <w:lvlText w:val="o"/>
      <w:lvlJc w:val="left"/>
      <w:pPr>
        <w:ind w:left="3600" w:hanging="360"/>
      </w:pPr>
      <w:rPr>
        <w:rFonts w:ascii="Courier New" w:hAnsi="Courier New" w:hint="default"/>
      </w:rPr>
    </w:lvl>
    <w:lvl w:ilvl="5" w:tplc="6394A804">
      <w:start w:val="1"/>
      <w:numFmt w:val="bullet"/>
      <w:lvlText w:val=""/>
      <w:lvlJc w:val="left"/>
      <w:pPr>
        <w:ind w:left="4320" w:hanging="360"/>
      </w:pPr>
      <w:rPr>
        <w:rFonts w:ascii="Wingdings" w:hAnsi="Wingdings" w:hint="default"/>
      </w:rPr>
    </w:lvl>
    <w:lvl w:ilvl="6" w:tplc="433CCD00">
      <w:start w:val="1"/>
      <w:numFmt w:val="bullet"/>
      <w:lvlText w:val=""/>
      <w:lvlJc w:val="left"/>
      <w:pPr>
        <w:ind w:left="5040" w:hanging="360"/>
      </w:pPr>
      <w:rPr>
        <w:rFonts w:ascii="Symbol" w:hAnsi="Symbol" w:hint="default"/>
      </w:rPr>
    </w:lvl>
    <w:lvl w:ilvl="7" w:tplc="34004846">
      <w:start w:val="1"/>
      <w:numFmt w:val="bullet"/>
      <w:lvlText w:val="o"/>
      <w:lvlJc w:val="left"/>
      <w:pPr>
        <w:ind w:left="5760" w:hanging="360"/>
      </w:pPr>
      <w:rPr>
        <w:rFonts w:ascii="Courier New" w:hAnsi="Courier New" w:hint="default"/>
      </w:rPr>
    </w:lvl>
    <w:lvl w:ilvl="8" w:tplc="FB941044">
      <w:start w:val="1"/>
      <w:numFmt w:val="bullet"/>
      <w:lvlText w:val=""/>
      <w:lvlJc w:val="left"/>
      <w:pPr>
        <w:ind w:left="6480" w:hanging="360"/>
      </w:pPr>
      <w:rPr>
        <w:rFonts w:ascii="Wingdings" w:hAnsi="Wingdings" w:hint="default"/>
      </w:rPr>
    </w:lvl>
  </w:abstractNum>
  <w:abstractNum w:abstractNumId="29" w15:restartNumberingAfterBreak="0">
    <w:nsid w:val="72FA24C9"/>
    <w:multiLevelType w:val="multilevel"/>
    <w:tmpl w:val="E886D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8A53DA"/>
    <w:multiLevelType w:val="hybridMultilevel"/>
    <w:tmpl w:val="3DD0BF3C"/>
    <w:lvl w:ilvl="0" w:tplc="E0C48380">
      <w:numFmt w:val="bullet"/>
      <w:lvlText w:val="-"/>
      <w:lvlJc w:val="left"/>
      <w:pPr>
        <w:ind w:left="720" w:hanging="360"/>
      </w:pPr>
      <w:rPr>
        <w:rFonts w:ascii="Times New Roman" w:hAnsi="Times New Roman" w:hint="default"/>
      </w:rPr>
    </w:lvl>
    <w:lvl w:ilvl="1" w:tplc="65562BA8">
      <w:start w:val="1"/>
      <w:numFmt w:val="bullet"/>
      <w:lvlText w:val="o"/>
      <w:lvlJc w:val="left"/>
      <w:pPr>
        <w:ind w:left="1440" w:hanging="360"/>
      </w:pPr>
      <w:rPr>
        <w:rFonts w:ascii="Courier New" w:hAnsi="Courier New" w:hint="default"/>
      </w:rPr>
    </w:lvl>
    <w:lvl w:ilvl="2" w:tplc="3FBED3A6">
      <w:start w:val="1"/>
      <w:numFmt w:val="bullet"/>
      <w:lvlText w:val=""/>
      <w:lvlJc w:val="left"/>
      <w:pPr>
        <w:ind w:left="2160" w:hanging="360"/>
      </w:pPr>
      <w:rPr>
        <w:rFonts w:ascii="Wingdings" w:hAnsi="Wingdings" w:hint="default"/>
      </w:rPr>
    </w:lvl>
    <w:lvl w:ilvl="3" w:tplc="3F08A428">
      <w:start w:val="1"/>
      <w:numFmt w:val="bullet"/>
      <w:lvlText w:val=""/>
      <w:lvlJc w:val="left"/>
      <w:pPr>
        <w:ind w:left="2880" w:hanging="360"/>
      </w:pPr>
      <w:rPr>
        <w:rFonts w:ascii="Symbol" w:hAnsi="Symbol" w:hint="default"/>
      </w:rPr>
    </w:lvl>
    <w:lvl w:ilvl="4" w:tplc="353A6C6E">
      <w:start w:val="1"/>
      <w:numFmt w:val="bullet"/>
      <w:lvlText w:val="o"/>
      <w:lvlJc w:val="left"/>
      <w:pPr>
        <w:ind w:left="3600" w:hanging="360"/>
      </w:pPr>
      <w:rPr>
        <w:rFonts w:ascii="Courier New" w:hAnsi="Courier New" w:hint="default"/>
      </w:rPr>
    </w:lvl>
    <w:lvl w:ilvl="5" w:tplc="3A32001E">
      <w:start w:val="1"/>
      <w:numFmt w:val="bullet"/>
      <w:lvlText w:val=""/>
      <w:lvlJc w:val="left"/>
      <w:pPr>
        <w:ind w:left="4320" w:hanging="360"/>
      </w:pPr>
      <w:rPr>
        <w:rFonts w:ascii="Wingdings" w:hAnsi="Wingdings" w:hint="default"/>
      </w:rPr>
    </w:lvl>
    <w:lvl w:ilvl="6" w:tplc="DA5C9D14">
      <w:start w:val="1"/>
      <w:numFmt w:val="bullet"/>
      <w:lvlText w:val=""/>
      <w:lvlJc w:val="left"/>
      <w:pPr>
        <w:ind w:left="5040" w:hanging="360"/>
      </w:pPr>
      <w:rPr>
        <w:rFonts w:ascii="Symbol" w:hAnsi="Symbol" w:hint="default"/>
      </w:rPr>
    </w:lvl>
    <w:lvl w:ilvl="7" w:tplc="9D02E2E8">
      <w:start w:val="1"/>
      <w:numFmt w:val="bullet"/>
      <w:lvlText w:val="o"/>
      <w:lvlJc w:val="left"/>
      <w:pPr>
        <w:ind w:left="5760" w:hanging="360"/>
      </w:pPr>
      <w:rPr>
        <w:rFonts w:ascii="Courier New" w:hAnsi="Courier New" w:hint="default"/>
      </w:rPr>
    </w:lvl>
    <w:lvl w:ilvl="8" w:tplc="835CFA0E">
      <w:start w:val="1"/>
      <w:numFmt w:val="bullet"/>
      <w:lvlText w:val=""/>
      <w:lvlJc w:val="left"/>
      <w:pPr>
        <w:ind w:left="6480" w:hanging="360"/>
      </w:pPr>
      <w:rPr>
        <w:rFonts w:ascii="Wingdings" w:hAnsi="Wingdings" w:hint="default"/>
      </w:rPr>
    </w:lvl>
  </w:abstractNum>
  <w:abstractNum w:abstractNumId="31" w15:restartNumberingAfterBreak="0">
    <w:nsid w:val="7B5C054D"/>
    <w:multiLevelType w:val="hybridMultilevel"/>
    <w:tmpl w:val="0E18FDEE"/>
    <w:lvl w:ilvl="0" w:tplc="357E690E">
      <w:numFmt w:val="bullet"/>
      <w:lvlText w:val="-"/>
      <w:lvlJc w:val="left"/>
      <w:pPr>
        <w:ind w:left="720" w:hanging="360"/>
      </w:pPr>
      <w:rPr>
        <w:rFonts w:ascii="Aptos" w:hAnsi="Aptos" w:hint="default"/>
      </w:rPr>
    </w:lvl>
    <w:lvl w:ilvl="1" w:tplc="CA663864">
      <w:start w:val="1"/>
      <w:numFmt w:val="bullet"/>
      <w:lvlText w:val="o"/>
      <w:lvlJc w:val="left"/>
      <w:pPr>
        <w:ind w:left="1440" w:hanging="360"/>
      </w:pPr>
      <w:rPr>
        <w:rFonts w:ascii="Courier New" w:hAnsi="Courier New" w:hint="default"/>
      </w:rPr>
    </w:lvl>
    <w:lvl w:ilvl="2" w:tplc="D0C823C0">
      <w:start w:val="1"/>
      <w:numFmt w:val="bullet"/>
      <w:lvlText w:val=""/>
      <w:lvlJc w:val="left"/>
      <w:pPr>
        <w:ind w:left="2160" w:hanging="360"/>
      </w:pPr>
      <w:rPr>
        <w:rFonts w:ascii="Wingdings" w:hAnsi="Wingdings" w:hint="default"/>
      </w:rPr>
    </w:lvl>
    <w:lvl w:ilvl="3" w:tplc="0966D55E">
      <w:start w:val="1"/>
      <w:numFmt w:val="bullet"/>
      <w:lvlText w:val=""/>
      <w:lvlJc w:val="left"/>
      <w:pPr>
        <w:ind w:left="2880" w:hanging="360"/>
      </w:pPr>
      <w:rPr>
        <w:rFonts w:ascii="Symbol" w:hAnsi="Symbol" w:hint="default"/>
      </w:rPr>
    </w:lvl>
    <w:lvl w:ilvl="4" w:tplc="356247E6">
      <w:start w:val="1"/>
      <w:numFmt w:val="bullet"/>
      <w:lvlText w:val="o"/>
      <w:lvlJc w:val="left"/>
      <w:pPr>
        <w:ind w:left="3600" w:hanging="360"/>
      </w:pPr>
      <w:rPr>
        <w:rFonts w:ascii="Courier New" w:hAnsi="Courier New" w:hint="default"/>
      </w:rPr>
    </w:lvl>
    <w:lvl w:ilvl="5" w:tplc="DA48B1CC">
      <w:start w:val="1"/>
      <w:numFmt w:val="bullet"/>
      <w:lvlText w:val=""/>
      <w:lvlJc w:val="left"/>
      <w:pPr>
        <w:ind w:left="4320" w:hanging="360"/>
      </w:pPr>
      <w:rPr>
        <w:rFonts w:ascii="Wingdings" w:hAnsi="Wingdings" w:hint="default"/>
      </w:rPr>
    </w:lvl>
    <w:lvl w:ilvl="6" w:tplc="7B5623CE">
      <w:start w:val="1"/>
      <w:numFmt w:val="bullet"/>
      <w:lvlText w:val=""/>
      <w:lvlJc w:val="left"/>
      <w:pPr>
        <w:ind w:left="5040" w:hanging="360"/>
      </w:pPr>
      <w:rPr>
        <w:rFonts w:ascii="Symbol" w:hAnsi="Symbol" w:hint="default"/>
      </w:rPr>
    </w:lvl>
    <w:lvl w:ilvl="7" w:tplc="F98C04AE">
      <w:start w:val="1"/>
      <w:numFmt w:val="bullet"/>
      <w:lvlText w:val="o"/>
      <w:lvlJc w:val="left"/>
      <w:pPr>
        <w:ind w:left="5760" w:hanging="360"/>
      </w:pPr>
      <w:rPr>
        <w:rFonts w:ascii="Courier New" w:hAnsi="Courier New" w:hint="default"/>
      </w:rPr>
    </w:lvl>
    <w:lvl w:ilvl="8" w:tplc="C6A06FAC">
      <w:start w:val="1"/>
      <w:numFmt w:val="bullet"/>
      <w:lvlText w:val=""/>
      <w:lvlJc w:val="left"/>
      <w:pPr>
        <w:ind w:left="6480" w:hanging="360"/>
      </w:pPr>
      <w:rPr>
        <w:rFonts w:ascii="Wingdings" w:hAnsi="Wingdings" w:hint="default"/>
      </w:rPr>
    </w:lvl>
  </w:abstractNum>
  <w:abstractNum w:abstractNumId="32" w15:restartNumberingAfterBreak="0">
    <w:nsid w:val="7C133202"/>
    <w:multiLevelType w:val="hybridMultilevel"/>
    <w:tmpl w:val="E5242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C56F173"/>
    <w:multiLevelType w:val="hybridMultilevel"/>
    <w:tmpl w:val="E2A6759C"/>
    <w:lvl w:ilvl="0" w:tplc="84401264">
      <w:start w:val="1"/>
      <w:numFmt w:val="bullet"/>
      <w:lvlText w:val=""/>
      <w:lvlJc w:val="left"/>
      <w:pPr>
        <w:ind w:left="720" w:hanging="360"/>
      </w:pPr>
      <w:rPr>
        <w:rFonts w:ascii="Symbol" w:hAnsi="Symbol" w:hint="default"/>
      </w:rPr>
    </w:lvl>
    <w:lvl w:ilvl="1" w:tplc="EA0ED486">
      <w:start w:val="1"/>
      <w:numFmt w:val="bullet"/>
      <w:lvlText w:val="o"/>
      <w:lvlJc w:val="left"/>
      <w:pPr>
        <w:ind w:left="1440" w:hanging="360"/>
      </w:pPr>
      <w:rPr>
        <w:rFonts w:ascii="Courier New" w:hAnsi="Courier New" w:hint="default"/>
      </w:rPr>
    </w:lvl>
    <w:lvl w:ilvl="2" w:tplc="8FA8A858">
      <w:start w:val="1"/>
      <w:numFmt w:val="bullet"/>
      <w:lvlText w:val=""/>
      <w:lvlJc w:val="left"/>
      <w:pPr>
        <w:ind w:left="2160" w:hanging="360"/>
      </w:pPr>
      <w:rPr>
        <w:rFonts w:ascii="Wingdings" w:hAnsi="Wingdings" w:hint="default"/>
      </w:rPr>
    </w:lvl>
    <w:lvl w:ilvl="3" w:tplc="E8AEF768">
      <w:start w:val="1"/>
      <w:numFmt w:val="bullet"/>
      <w:lvlText w:val=""/>
      <w:lvlJc w:val="left"/>
      <w:pPr>
        <w:ind w:left="2880" w:hanging="360"/>
      </w:pPr>
      <w:rPr>
        <w:rFonts w:ascii="Symbol" w:hAnsi="Symbol" w:hint="default"/>
      </w:rPr>
    </w:lvl>
    <w:lvl w:ilvl="4" w:tplc="10A49FFA">
      <w:start w:val="1"/>
      <w:numFmt w:val="bullet"/>
      <w:lvlText w:val="o"/>
      <w:lvlJc w:val="left"/>
      <w:pPr>
        <w:ind w:left="3600" w:hanging="360"/>
      </w:pPr>
      <w:rPr>
        <w:rFonts w:ascii="Courier New" w:hAnsi="Courier New" w:hint="default"/>
      </w:rPr>
    </w:lvl>
    <w:lvl w:ilvl="5" w:tplc="BC5477E0">
      <w:start w:val="1"/>
      <w:numFmt w:val="bullet"/>
      <w:lvlText w:val=""/>
      <w:lvlJc w:val="left"/>
      <w:pPr>
        <w:ind w:left="4320" w:hanging="360"/>
      </w:pPr>
      <w:rPr>
        <w:rFonts w:ascii="Wingdings" w:hAnsi="Wingdings" w:hint="default"/>
      </w:rPr>
    </w:lvl>
    <w:lvl w:ilvl="6" w:tplc="6ADE1F8C">
      <w:start w:val="1"/>
      <w:numFmt w:val="bullet"/>
      <w:lvlText w:val=""/>
      <w:lvlJc w:val="left"/>
      <w:pPr>
        <w:ind w:left="5040" w:hanging="360"/>
      </w:pPr>
      <w:rPr>
        <w:rFonts w:ascii="Symbol" w:hAnsi="Symbol" w:hint="default"/>
      </w:rPr>
    </w:lvl>
    <w:lvl w:ilvl="7" w:tplc="BD4479B8">
      <w:start w:val="1"/>
      <w:numFmt w:val="bullet"/>
      <w:lvlText w:val="o"/>
      <w:lvlJc w:val="left"/>
      <w:pPr>
        <w:ind w:left="5760" w:hanging="360"/>
      </w:pPr>
      <w:rPr>
        <w:rFonts w:ascii="Courier New" w:hAnsi="Courier New" w:hint="default"/>
      </w:rPr>
    </w:lvl>
    <w:lvl w:ilvl="8" w:tplc="FE78F1E2">
      <w:start w:val="1"/>
      <w:numFmt w:val="bullet"/>
      <w:lvlText w:val=""/>
      <w:lvlJc w:val="left"/>
      <w:pPr>
        <w:ind w:left="6480" w:hanging="360"/>
      </w:pPr>
      <w:rPr>
        <w:rFonts w:ascii="Wingdings" w:hAnsi="Wingdings" w:hint="default"/>
      </w:rPr>
    </w:lvl>
  </w:abstractNum>
  <w:num w:numId="1" w16cid:durableId="767240373">
    <w:abstractNumId w:val="29"/>
    <w:lvlOverride w:ilvl="0"/>
    <w:lvlOverride w:ilvl="1"/>
    <w:lvlOverride w:ilvl="2"/>
    <w:lvlOverride w:ilvl="3"/>
    <w:lvlOverride w:ilvl="4"/>
    <w:lvlOverride w:ilvl="5"/>
    <w:lvlOverride w:ilvl="6"/>
    <w:lvlOverride w:ilvl="7"/>
    <w:lvlOverride w:ilvl="8"/>
  </w:num>
  <w:num w:numId="2" w16cid:durableId="1112554159">
    <w:abstractNumId w:val="27"/>
    <w:lvlOverride w:ilvl="0"/>
    <w:lvlOverride w:ilvl="1"/>
    <w:lvlOverride w:ilvl="2"/>
    <w:lvlOverride w:ilvl="3"/>
    <w:lvlOverride w:ilvl="4"/>
    <w:lvlOverride w:ilvl="5"/>
    <w:lvlOverride w:ilvl="6"/>
    <w:lvlOverride w:ilvl="7"/>
    <w:lvlOverride w:ilvl="8"/>
  </w:num>
  <w:num w:numId="3" w16cid:durableId="184171524">
    <w:abstractNumId w:val="10"/>
    <w:lvlOverride w:ilvl="0"/>
    <w:lvlOverride w:ilvl="1"/>
    <w:lvlOverride w:ilvl="2"/>
    <w:lvlOverride w:ilvl="3"/>
    <w:lvlOverride w:ilvl="4"/>
    <w:lvlOverride w:ilvl="5"/>
    <w:lvlOverride w:ilvl="6"/>
    <w:lvlOverride w:ilvl="7"/>
    <w:lvlOverride w:ilvl="8"/>
  </w:num>
  <w:num w:numId="4" w16cid:durableId="1516920843">
    <w:abstractNumId w:val="19"/>
    <w:lvlOverride w:ilvl="0"/>
    <w:lvlOverride w:ilvl="1"/>
    <w:lvlOverride w:ilvl="2"/>
    <w:lvlOverride w:ilvl="3"/>
    <w:lvlOverride w:ilvl="4"/>
    <w:lvlOverride w:ilvl="5"/>
    <w:lvlOverride w:ilvl="6"/>
    <w:lvlOverride w:ilvl="7"/>
    <w:lvlOverride w:ilvl="8"/>
  </w:num>
  <w:num w:numId="5" w16cid:durableId="1840537794">
    <w:abstractNumId w:val="4"/>
    <w:lvlOverride w:ilvl="0"/>
    <w:lvlOverride w:ilvl="1"/>
    <w:lvlOverride w:ilvl="2"/>
    <w:lvlOverride w:ilvl="3"/>
    <w:lvlOverride w:ilvl="4"/>
    <w:lvlOverride w:ilvl="5"/>
    <w:lvlOverride w:ilvl="6"/>
    <w:lvlOverride w:ilvl="7"/>
    <w:lvlOverride w:ilvl="8"/>
  </w:num>
  <w:num w:numId="6" w16cid:durableId="306322249">
    <w:abstractNumId w:val="7"/>
    <w:lvlOverride w:ilvl="0"/>
    <w:lvlOverride w:ilvl="1"/>
    <w:lvlOverride w:ilvl="2"/>
    <w:lvlOverride w:ilvl="3"/>
    <w:lvlOverride w:ilvl="4"/>
    <w:lvlOverride w:ilvl="5"/>
    <w:lvlOverride w:ilvl="6"/>
    <w:lvlOverride w:ilvl="7"/>
    <w:lvlOverride w:ilvl="8"/>
  </w:num>
  <w:num w:numId="7" w16cid:durableId="1183283615">
    <w:abstractNumId w:val="2"/>
  </w:num>
  <w:num w:numId="8" w16cid:durableId="305548156">
    <w:abstractNumId w:val="1"/>
  </w:num>
  <w:num w:numId="9" w16cid:durableId="137236016">
    <w:abstractNumId w:val="3"/>
  </w:num>
  <w:num w:numId="10" w16cid:durableId="2014455926">
    <w:abstractNumId w:val="26"/>
  </w:num>
  <w:num w:numId="11" w16cid:durableId="1979415481">
    <w:abstractNumId w:val="12"/>
  </w:num>
  <w:num w:numId="12" w16cid:durableId="301468816">
    <w:abstractNumId w:val="25"/>
  </w:num>
  <w:num w:numId="13" w16cid:durableId="53087290">
    <w:abstractNumId w:val="8"/>
  </w:num>
  <w:num w:numId="14" w16cid:durableId="71004552">
    <w:abstractNumId w:val="5"/>
  </w:num>
  <w:num w:numId="15" w16cid:durableId="937179559">
    <w:abstractNumId w:val="33"/>
  </w:num>
  <w:num w:numId="16" w16cid:durableId="847208944">
    <w:abstractNumId w:val="22"/>
  </w:num>
  <w:num w:numId="17" w16cid:durableId="2140683426">
    <w:abstractNumId w:val="15"/>
  </w:num>
  <w:num w:numId="18" w16cid:durableId="244998968">
    <w:abstractNumId w:val="28"/>
  </w:num>
  <w:num w:numId="19" w16cid:durableId="1921333228">
    <w:abstractNumId w:val="31"/>
  </w:num>
  <w:num w:numId="20" w16cid:durableId="1040323142">
    <w:abstractNumId w:val="20"/>
  </w:num>
  <w:num w:numId="21" w16cid:durableId="525363712">
    <w:abstractNumId w:val="17"/>
  </w:num>
  <w:num w:numId="22" w16cid:durableId="746920772">
    <w:abstractNumId w:val="24"/>
  </w:num>
  <w:num w:numId="23" w16cid:durableId="1267738739">
    <w:abstractNumId w:val="30"/>
  </w:num>
  <w:num w:numId="24" w16cid:durableId="573516692">
    <w:abstractNumId w:val="18"/>
  </w:num>
  <w:num w:numId="25" w16cid:durableId="439691844">
    <w:abstractNumId w:val="16"/>
  </w:num>
  <w:num w:numId="26" w16cid:durableId="352733152">
    <w:abstractNumId w:val="23"/>
  </w:num>
  <w:num w:numId="27" w16cid:durableId="1834175911">
    <w:abstractNumId w:val="6"/>
  </w:num>
  <w:num w:numId="28" w16cid:durableId="809859236">
    <w:abstractNumId w:val="32"/>
  </w:num>
  <w:num w:numId="29" w16cid:durableId="812797128">
    <w:abstractNumId w:val="13"/>
  </w:num>
  <w:num w:numId="30" w16cid:durableId="1351758880">
    <w:abstractNumId w:val="9"/>
  </w:num>
  <w:num w:numId="31" w16cid:durableId="1328173162">
    <w:abstractNumId w:val="11"/>
  </w:num>
  <w:num w:numId="32" w16cid:durableId="616108244">
    <w:abstractNumId w:val="14"/>
  </w:num>
  <w:num w:numId="33" w16cid:durableId="12878524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143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2"/>
    <w:rsid w:val="00087BFE"/>
    <w:rsid w:val="000A63F6"/>
    <w:rsid w:val="000A653B"/>
    <w:rsid w:val="000F38E9"/>
    <w:rsid w:val="000F5E72"/>
    <w:rsid w:val="001466C6"/>
    <w:rsid w:val="00157FE9"/>
    <w:rsid w:val="00160CD1"/>
    <w:rsid w:val="0018016A"/>
    <w:rsid w:val="0019429B"/>
    <w:rsid w:val="001A13B7"/>
    <w:rsid w:val="002048CD"/>
    <w:rsid w:val="00247645"/>
    <w:rsid w:val="00274B62"/>
    <w:rsid w:val="00294113"/>
    <w:rsid w:val="00333313"/>
    <w:rsid w:val="00385057"/>
    <w:rsid w:val="003A34F5"/>
    <w:rsid w:val="003D11CF"/>
    <w:rsid w:val="004244EA"/>
    <w:rsid w:val="004251FC"/>
    <w:rsid w:val="0047770E"/>
    <w:rsid w:val="00482E89"/>
    <w:rsid w:val="004C0C42"/>
    <w:rsid w:val="004C42F7"/>
    <w:rsid w:val="00526338"/>
    <w:rsid w:val="0055585E"/>
    <w:rsid w:val="00572D66"/>
    <w:rsid w:val="005A4B2F"/>
    <w:rsid w:val="005F7032"/>
    <w:rsid w:val="00626534"/>
    <w:rsid w:val="00661F05"/>
    <w:rsid w:val="00667842"/>
    <w:rsid w:val="006D3E12"/>
    <w:rsid w:val="00714AC5"/>
    <w:rsid w:val="007678A8"/>
    <w:rsid w:val="00796955"/>
    <w:rsid w:val="007F3DE7"/>
    <w:rsid w:val="0082339E"/>
    <w:rsid w:val="008534A4"/>
    <w:rsid w:val="008749D6"/>
    <w:rsid w:val="008E1B04"/>
    <w:rsid w:val="00962282"/>
    <w:rsid w:val="00972AC2"/>
    <w:rsid w:val="00975486"/>
    <w:rsid w:val="0099588C"/>
    <w:rsid w:val="00A41EAD"/>
    <w:rsid w:val="00AA574F"/>
    <w:rsid w:val="00AD0E69"/>
    <w:rsid w:val="00AF79E3"/>
    <w:rsid w:val="00BB0910"/>
    <w:rsid w:val="00BB1234"/>
    <w:rsid w:val="00C467C8"/>
    <w:rsid w:val="00C95AD9"/>
    <w:rsid w:val="00CD7675"/>
    <w:rsid w:val="00D07651"/>
    <w:rsid w:val="00D469D4"/>
    <w:rsid w:val="00D67A56"/>
    <w:rsid w:val="00E15DAD"/>
    <w:rsid w:val="00E94013"/>
    <w:rsid w:val="00E9551E"/>
    <w:rsid w:val="00EC3B95"/>
    <w:rsid w:val="00F11932"/>
    <w:rsid w:val="00F3027B"/>
    <w:rsid w:val="00F4750E"/>
    <w:rsid w:val="00FC3DEE"/>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3D85"/>
  <w15:chartTrackingRefBased/>
  <w15:docId w15:val="{DEFA2B32-CB3C-EE43-B826-F57DE6E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2F7"/>
    <w:pPr>
      <w:keepNext/>
      <w:keepLines/>
      <w:spacing w:before="240"/>
      <w:outlineLvl w:val="0"/>
    </w:pPr>
    <w:rPr>
      <w:rFonts w:ascii="Aptos Display" w:eastAsia="MS Gothic"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4C42F7"/>
    <w:pPr>
      <w:keepNext/>
      <w:keepLines/>
      <w:spacing w:before="40"/>
      <w:outlineLvl w:val="1"/>
    </w:pPr>
    <w:rPr>
      <w:rFonts w:ascii="Aptos Display" w:eastAsia="MS Gothic"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4C42F7"/>
    <w:pPr>
      <w:keepNext/>
      <w:keepLines/>
      <w:spacing w:before="40"/>
      <w:outlineLvl w:val="2"/>
    </w:pPr>
    <w:rPr>
      <w:rFonts w:eastAsia="MS Gothic" w:cs="Times New Roman"/>
      <w:color w:val="0F4761"/>
      <w:sz w:val="28"/>
      <w:szCs w:val="28"/>
    </w:rPr>
  </w:style>
  <w:style w:type="paragraph" w:styleId="Heading4">
    <w:name w:val="heading 4"/>
    <w:basedOn w:val="Normal"/>
    <w:next w:val="Normal"/>
    <w:link w:val="Heading4Char"/>
    <w:uiPriority w:val="9"/>
    <w:semiHidden/>
    <w:unhideWhenUsed/>
    <w:qFormat/>
    <w:rsid w:val="004C42F7"/>
    <w:pPr>
      <w:keepNext/>
      <w:keepLines/>
      <w:spacing w:before="40"/>
      <w:outlineLvl w:val="3"/>
    </w:pPr>
    <w:rPr>
      <w:rFonts w:eastAsia="MS Gothic" w:cs="Times New Roman"/>
      <w:i/>
      <w:iCs/>
      <w:color w:val="0F4761"/>
    </w:rPr>
  </w:style>
  <w:style w:type="paragraph" w:styleId="Heading5">
    <w:name w:val="heading 5"/>
    <w:basedOn w:val="Normal"/>
    <w:next w:val="Normal"/>
    <w:link w:val="Heading5Char"/>
    <w:uiPriority w:val="9"/>
    <w:semiHidden/>
    <w:unhideWhenUsed/>
    <w:qFormat/>
    <w:rsid w:val="004C42F7"/>
    <w:pPr>
      <w:keepNext/>
      <w:keepLines/>
      <w:spacing w:before="40"/>
      <w:outlineLvl w:val="4"/>
    </w:pPr>
    <w:rPr>
      <w:rFonts w:eastAsia="MS Gothic" w:cs="Times New Roman"/>
      <w:color w:val="0F4761"/>
    </w:rPr>
  </w:style>
  <w:style w:type="paragraph" w:styleId="Heading6">
    <w:name w:val="heading 6"/>
    <w:basedOn w:val="Normal"/>
    <w:next w:val="Normal"/>
    <w:link w:val="Heading6Char"/>
    <w:uiPriority w:val="9"/>
    <w:semiHidden/>
    <w:unhideWhenUsed/>
    <w:qFormat/>
    <w:rsid w:val="004C42F7"/>
    <w:pPr>
      <w:keepNext/>
      <w:keepLines/>
      <w:spacing w:before="40"/>
      <w:outlineLvl w:val="5"/>
    </w:pPr>
    <w:rPr>
      <w:rFonts w:eastAsia="MS Gothic" w:cs="Times New Roman"/>
      <w:i/>
      <w:iCs/>
      <w:color w:val="595959"/>
    </w:rPr>
  </w:style>
  <w:style w:type="paragraph" w:styleId="Heading7">
    <w:name w:val="heading 7"/>
    <w:basedOn w:val="Normal"/>
    <w:next w:val="Normal"/>
    <w:link w:val="Heading7Char"/>
    <w:uiPriority w:val="9"/>
    <w:semiHidden/>
    <w:unhideWhenUsed/>
    <w:qFormat/>
    <w:rsid w:val="004C42F7"/>
    <w:pPr>
      <w:keepNext/>
      <w:keepLines/>
      <w:spacing w:before="40"/>
      <w:outlineLvl w:val="6"/>
    </w:pPr>
    <w:rPr>
      <w:rFonts w:eastAsia="MS Gothic" w:cs="Times New Roman"/>
      <w:color w:val="595959"/>
    </w:rPr>
  </w:style>
  <w:style w:type="paragraph" w:styleId="Heading8">
    <w:name w:val="heading 8"/>
    <w:basedOn w:val="Normal"/>
    <w:next w:val="Normal"/>
    <w:link w:val="Heading8Char"/>
    <w:uiPriority w:val="9"/>
    <w:semiHidden/>
    <w:unhideWhenUsed/>
    <w:qFormat/>
    <w:rsid w:val="004C42F7"/>
    <w:pPr>
      <w:keepNext/>
      <w:keepLines/>
      <w:spacing w:before="40"/>
      <w:outlineLvl w:val="7"/>
    </w:pPr>
    <w:rPr>
      <w:rFonts w:eastAsia="MS Gothic" w:cs="Times New Roman"/>
      <w:i/>
      <w:iCs/>
      <w:color w:val="272727"/>
      <w:lang w:val="en-GB"/>
    </w:rPr>
  </w:style>
  <w:style w:type="paragraph" w:styleId="Heading9">
    <w:name w:val="heading 9"/>
    <w:basedOn w:val="Normal"/>
    <w:next w:val="Normal"/>
    <w:link w:val="Heading9Char"/>
    <w:uiPriority w:val="9"/>
    <w:semiHidden/>
    <w:unhideWhenUsed/>
    <w:qFormat/>
    <w:rsid w:val="004C42F7"/>
    <w:pPr>
      <w:keepNext/>
      <w:keepLines/>
      <w:spacing w:before="40"/>
      <w:outlineLvl w:val="8"/>
    </w:pPr>
    <w:rPr>
      <w:rFonts w:eastAsia="MS Gothic" w:cs="Times New Roman"/>
      <w:color w:val="272727"/>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F5"/>
    <w:pPr>
      <w:tabs>
        <w:tab w:val="center" w:pos="4680"/>
        <w:tab w:val="right" w:pos="9360"/>
      </w:tabs>
    </w:pPr>
  </w:style>
  <w:style w:type="character" w:customStyle="1" w:styleId="HeaderChar">
    <w:name w:val="Header Char"/>
    <w:basedOn w:val="DefaultParagraphFont"/>
    <w:link w:val="Header"/>
    <w:uiPriority w:val="99"/>
    <w:rsid w:val="003A34F5"/>
  </w:style>
  <w:style w:type="paragraph" w:styleId="Footer">
    <w:name w:val="footer"/>
    <w:basedOn w:val="Normal"/>
    <w:link w:val="FooterChar"/>
    <w:uiPriority w:val="99"/>
    <w:unhideWhenUsed/>
    <w:rsid w:val="003A34F5"/>
    <w:pPr>
      <w:tabs>
        <w:tab w:val="center" w:pos="4680"/>
        <w:tab w:val="right" w:pos="9360"/>
      </w:tabs>
    </w:pPr>
  </w:style>
  <w:style w:type="character" w:customStyle="1" w:styleId="FooterChar">
    <w:name w:val="Footer Char"/>
    <w:basedOn w:val="DefaultParagraphFont"/>
    <w:link w:val="Footer"/>
    <w:uiPriority w:val="99"/>
    <w:rsid w:val="003A34F5"/>
  </w:style>
  <w:style w:type="paragraph" w:styleId="NoSpacing">
    <w:name w:val="No Spacing"/>
    <w:uiPriority w:val="1"/>
    <w:qFormat/>
    <w:rsid w:val="003D11CF"/>
    <w:rPr>
      <w:kern w:val="0"/>
      <w:sz w:val="22"/>
      <w:szCs w:val="22"/>
      <w:lang w:val="en-US"/>
      <w14:ligatures w14:val="none"/>
    </w:rPr>
  </w:style>
  <w:style w:type="paragraph" w:styleId="PlainText">
    <w:name w:val="Plain Text"/>
    <w:basedOn w:val="Normal"/>
    <w:link w:val="PlainTextChar"/>
    <w:uiPriority w:val="99"/>
    <w:unhideWhenUsed/>
    <w:rsid w:val="000A63F6"/>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rsid w:val="000A63F6"/>
    <w:rPr>
      <w:rFonts w:ascii="Consolas" w:hAnsi="Consolas" w:cs="Consolas"/>
      <w:kern w:val="0"/>
      <w:sz w:val="21"/>
      <w:szCs w:val="21"/>
      <w14:ligatures w14:val="none"/>
    </w:rPr>
  </w:style>
  <w:style w:type="character" w:styleId="Hyperlink">
    <w:name w:val="Hyperlink"/>
    <w:basedOn w:val="DefaultParagraphFont"/>
    <w:uiPriority w:val="99"/>
    <w:unhideWhenUsed/>
    <w:rsid w:val="007678A8"/>
    <w:rPr>
      <w:color w:val="0563C1" w:themeColor="hyperlink"/>
      <w:u w:val="single"/>
    </w:rPr>
  </w:style>
  <w:style w:type="paragraph" w:styleId="TOC1">
    <w:name w:val="toc 1"/>
    <w:basedOn w:val="Normal"/>
    <w:next w:val="Normal"/>
    <w:autoRedefine/>
    <w:uiPriority w:val="39"/>
    <w:unhideWhenUsed/>
    <w:rsid w:val="007678A8"/>
    <w:pPr>
      <w:spacing w:after="100"/>
    </w:pPr>
  </w:style>
  <w:style w:type="paragraph" w:styleId="TOC2">
    <w:name w:val="toc 2"/>
    <w:basedOn w:val="Normal"/>
    <w:next w:val="Normal"/>
    <w:autoRedefine/>
    <w:uiPriority w:val="39"/>
    <w:unhideWhenUsed/>
    <w:rsid w:val="007678A8"/>
    <w:pPr>
      <w:spacing w:after="100"/>
      <w:ind w:left="240"/>
    </w:pPr>
  </w:style>
  <w:style w:type="table" w:styleId="TableGrid">
    <w:name w:val="Table Grid"/>
    <w:basedOn w:val="TableNormal"/>
    <w:uiPriority w:val="39"/>
    <w:rsid w:val="0087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9D6"/>
    <w:pPr>
      <w:spacing w:after="160" w:line="256" w:lineRule="auto"/>
      <w:ind w:left="720"/>
      <w:contextualSpacing/>
    </w:pPr>
    <w:rPr>
      <w:rFonts w:eastAsiaTheme="minorHAnsi"/>
      <w:kern w:val="0"/>
      <w:sz w:val="22"/>
      <w:szCs w:val="22"/>
      <w:lang w:val="en-US" w:eastAsia="en-US"/>
      <w14:ligatures w14:val="none"/>
    </w:rPr>
  </w:style>
  <w:style w:type="paragraph" w:customStyle="1" w:styleId="Heading11">
    <w:name w:val="Heading 11"/>
    <w:basedOn w:val="Normal"/>
    <w:next w:val="Normal"/>
    <w:uiPriority w:val="9"/>
    <w:qFormat/>
    <w:rsid w:val="004C42F7"/>
    <w:pPr>
      <w:keepNext/>
      <w:keepLines/>
      <w:spacing w:before="360" w:after="80" w:line="279" w:lineRule="auto"/>
      <w:outlineLvl w:val="0"/>
    </w:pPr>
    <w:rPr>
      <w:rFonts w:ascii="Aptos Display" w:eastAsia="MS Gothic" w:hAnsi="Aptos Display" w:cs="Times New Roman"/>
      <w:color w:val="0F4761"/>
      <w:kern w:val="0"/>
      <w:sz w:val="40"/>
      <w:szCs w:val="40"/>
      <w:lang w:val="en-GB" w:eastAsia="ja-JP"/>
      <w14:ligatures w14:val="none"/>
    </w:rPr>
  </w:style>
  <w:style w:type="paragraph" w:customStyle="1" w:styleId="Heading21">
    <w:name w:val="Heading 21"/>
    <w:basedOn w:val="Normal"/>
    <w:next w:val="Normal"/>
    <w:uiPriority w:val="9"/>
    <w:unhideWhenUsed/>
    <w:qFormat/>
    <w:rsid w:val="004C42F7"/>
    <w:pPr>
      <w:keepNext/>
      <w:keepLines/>
      <w:spacing w:before="160" w:after="80" w:line="279" w:lineRule="auto"/>
      <w:outlineLvl w:val="1"/>
    </w:pPr>
    <w:rPr>
      <w:rFonts w:ascii="Aptos Display" w:eastAsia="MS Gothic" w:hAnsi="Aptos Display" w:cs="Times New Roman"/>
      <w:color w:val="0F4761"/>
      <w:kern w:val="0"/>
      <w:sz w:val="32"/>
      <w:szCs w:val="32"/>
      <w:lang w:val="en-GB" w:eastAsia="ja-JP"/>
      <w14:ligatures w14:val="none"/>
    </w:rPr>
  </w:style>
  <w:style w:type="paragraph" w:customStyle="1" w:styleId="Heading31">
    <w:name w:val="Heading 31"/>
    <w:basedOn w:val="Normal"/>
    <w:next w:val="Normal"/>
    <w:uiPriority w:val="9"/>
    <w:unhideWhenUsed/>
    <w:qFormat/>
    <w:rsid w:val="004C42F7"/>
    <w:pPr>
      <w:keepNext/>
      <w:keepLines/>
      <w:spacing w:before="160" w:after="80" w:line="279" w:lineRule="auto"/>
      <w:outlineLvl w:val="2"/>
    </w:pPr>
    <w:rPr>
      <w:rFonts w:ascii="Open Sans" w:eastAsia="MS Gothic" w:hAnsi="Open Sans" w:cs="Times New Roman"/>
      <w:color w:val="0F4761"/>
      <w:kern w:val="0"/>
      <w:sz w:val="28"/>
      <w:szCs w:val="28"/>
      <w:lang w:val="en-GB" w:eastAsia="ja-JP"/>
      <w14:ligatures w14:val="none"/>
    </w:rPr>
  </w:style>
  <w:style w:type="paragraph" w:customStyle="1" w:styleId="Heading41">
    <w:name w:val="Heading 41"/>
    <w:basedOn w:val="Normal"/>
    <w:next w:val="Normal"/>
    <w:uiPriority w:val="9"/>
    <w:unhideWhenUsed/>
    <w:qFormat/>
    <w:rsid w:val="004C42F7"/>
    <w:pPr>
      <w:keepNext/>
      <w:keepLines/>
      <w:spacing w:before="80" w:after="40" w:line="279" w:lineRule="auto"/>
      <w:outlineLvl w:val="3"/>
    </w:pPr>
    <w:rPr>
      <w:rFonts w:ascii="Open Sans" w:eastAsia="MS Gothic" w:hAnsi="Open Sans" w:cs="Times New Roman"/>
      <w:i/>
      <w:iCs/>
      <w:color w:val="0F4761"/>
      <w:kern w:val="0"/>
      <w:sz w:val="22"/>
      <w:lang w:val="en-GB" w:eastAsia="ja-JP"/>
      <w14:ligatures w14:val="none"/>
    </w:rPr>
  </w:style>
  <w:style w:type="paragraph" w:customStyle="1" w:styleId="Heading51">
    <w:name w:val="Heading 51"/>
    <w:basedOn w:val="Normal"/>
    <w:next w:val="Normal"/>
    <w:uiPriority w:val="9"/>
    <w:unhideWhenUsed/>
    <w:qFormat/>
    <w:rsid w:val="004C42F7"/>
    <w:pPr>
      <w:keepNext/>
      <w:keepLines/>
      <w:spacing w:before="80" w:after="40" w:line="279" w:lineRule="auto"/>
      <w:outlineLvl w:val="4"/>
    </w:pPr>
    <w:rPr>
      <w:rFonts w:ascii="Open Sans" w:eastAsia="MS Gothic" w:hAnsi="Open Sans" w:cs="Times New Roman"/>
      <w:color w:val="0F4761"/>
      <w:kern w:val="0"/>
      <w:sz w:val="22"/>
      <w:lang w:val="en-GB" w:eastAsia="ja-JP"/>
      <w14:ligatures w14:val="none"/>
    </w:rPr>
  </w:style>
  <w:style w:type="paragraph" w:customStyle="1" w:styleId="Heading61">
    <w:name w:val="Heading 61"/>
    <w:basedOn w:val="Normal"/>
    <w:next w:val="Normal"/>
    <w:uiPriority w:val="9"/>
    <w:unhideWhenUsed/>
    <w:qFormat/>
    <w:rsid w:val="004C42F7"/>
    <w:pPr>
      <w:keepNext/>
      <w:keepLines/>
      <w:spacing w:before="40" w:line="279" w:lineRule="auto"/>
      <w:outlineLvl w:val="5"/>
    </w:pPr>
    <w:rPr>
      <w:rFonts w:ascii="Open Sans" w:eastAsia="MS Gothic" w:hAnsi="Open Sans" w:cs="Times New Roman"/>
      <w:i/>
      <w:iCs/>
      <w:color w:val="595959"/>
      <w:kern w:val="0"/>
      <w:sz w:val="22"/>
      <w:lang w:val="en-GB" w:eastAsia="ja-JP"/>
      <w14:ligatures w14:val="none"/>
    </w:rPr>
  </w:style>
  <w:style w:type="paragraph" w:customStyle="1" w:styleId="Heading71">
    <w:name w:val="Heading 71"/>
    <w:basedOn w:val="Normal"/>
    <w:next w:val="Normal"/>
    <w:uiPriority w:val="9"/>
    <w:unhideWhenUsed/>
    <w:qFormat/>
    <w:rsid w:val="004C42F7"/>
    <w:pPr>
      <w:keepNext/>
      <w:keepLines/>
      <w:spacing w:before="40" w:line="279" w:lineRule="auto"/>
      <w:outlineLvl w:val="6"/>
    </w:pPr>
    <w:rPr>
      <w:rFonts w:ascii="Open Sans" w:eastAsia="MS Gothic" w:hAnsi="Open Sans" w:cs="Times New Roman"/>
      <w:color w:val="595959"/>
      <w:kern w:val="0"/>
      <w:sz w:val="22"/>
      <w:lang w:val="en-GB" w:eastAsia="ja-JP"/>
      <w14:ligatures w14:val="none"/>
    </w:rPr>
  </w:style>
  <w:style w:type="paragraph" w:customStyle="1" w:styleId="Heading81">
    <w:name w:val="Heading 81"/>
    <w:basedOn w:val="Normal"/>
    <w:next w:val="Normal"/>
    <w:uiPriority w:val="9"/>
    <w:unhideWhenUsed/>
    <w:qFormat/>
    <w:rsid w:val="004C42F7"/>
    <w:pPr>
      <w:keepNext/>
      <w:keepLines/>
      <w:spacing w:line="279" w:lineRule="auto"/>
      <w:outlineLvl w:val="7"/>
    </w:pPr>
    <w:rPr>
      <w:rFonts w:ascii="Open Sans" w:eastAsia="MS Gothic" w:hAnsi="Open Sans" w:cs="Times New Roman"/>
      <w:i/>
      <w:iCs/>
      <w:color w:val="272727"/>
      <w:kern w:val="0"/>
      <w:sz w:val="22"/>
      <w:lang w:val="en-GB" w:eastAsia="ja-JP"/>
      <w14:ligatures w14:val="none"/>
    </w:rPr>
  </w:style>
  <w:style w:type="paragraph" w:customStyle="1" w:styleId="Heading91">
    <w:name w:val="Heading 91"/>
    <w:basedOn w:val="Normal"/>
    <w:next w:val="Normal"/>
    <w:uiPriority w:val="9"/>
    <w:unhideWhenUsed/>
    <w:qFormat/>
    <w:rsid w:val="004C42F7"/>
    <w:pPr>
      <w:keepNext/>
      <w:keepLines/>
      <w:spacing w:line="279" w:lineRule="auto"/>
      <w:outlineLvl w:val="8"/>
    </w:pPr>
    <w:rPr>
      <w:rFonts w:ascii="Open Sans" w:eastAsia="MS Gothic" w:hAnsi="Open Sans" w:cs="Times New Roman"/>
      <w:color w:val="272727"/>
      <w:kern w:val="0"/>
      <w:sz w:val="22"/>
      <w:lang w:val="en-GB" w:eastAsia="ja-JP"/>
      <w14:ligatures w14:val="none"/>
    </w:rPr>
  </w:style>
  <w:style w:type="numbering" w:customStyle="1" w:styleId="NoList1">
    <w:name w:val="No List1"/>
    <w:next w:val="NoList"/>
    <w:uiPriority w:val="99"/>
    <w:semiHidden/>
    <w:unhideWhenUsed/>
    <w:rsid w:val="004C42F7"/>
  </w:style>
  <w:style w:type="character" w:customStyle="1" w:styleId="Heading1Char">
    <w:name w:val="Heading 1 Char"/>
    <w:basedOn w:val="DefaultParagraphFont"/>
    <w:link w:val="Heading1"/>
    <w:uiPriority w:val="9"/>
    <w:rsid w:val="004C42F7"/>
    <w:rPr>
      <w:rFonts w:ascii="Aptos Display" w:eastAsia="MS Gothic" w:hAnsi="Aptos Display" w:cs="Times New Roman"/>
      <w:color w:val="0F4761"/>
      <w:sz w:val="40"/>
      <w:szCs w:val="40"/>
    </w:rPr>
  </w:style>
  <w:style w:type="character" w:customStyle="1" w:styleId="Heading2Char">
    <w:name w:val="Heading 2 Char"/>
    <w:basedOn w:val="DefaultParagraphFont"/>
    <w:link w:val="Heading2"/>
    <w:uiPriority w:val="9"/>
    <w:rsid w:val="004C42F7"/>
    <w:rPr>
      <w:rFonts w:ascii="Aptos Display" w:eastAsia="MS Gothic" w:hAnsi="Aptos Display" w:cs="Times New Roman"/>
      <w:color w:val="0F4761"/>
      <w:sz w:val="32"/>
      <w:szCs w:val="32"/>
    </w:rPr>
  </w:style>
  <w:style w:type="character" w:customStyle="1" w:styleId="Heading3Char">
    <w:name w:val="Heading 3 Char"/>
    <w:basedOn w:val="DefaultParagraphFont"/>
    <w:link w:val="Heading3"/>
    <w:uiPriority w:val="9"/>
    <w:rsid w:val="004C42F7"/>
    <w:rPr>
      <w:rFonts w:eastAsia="MS Gothic" w:cs="Times New Roman"/>
      <w:color w:val="0F4761"/>
      <w:sz w:val="28"/>
      <w:szCs w:val="28"/>
    </w:rPr>
  </w:style>
  <w:style w:type="character" w:customStyle="1" w:styleId="Heading4Char">
    <w:name w:val="Heading 4 Char"/>
    <w:basedOn w:val="DefaultParagraphFont"/>
    <w:link w:val="Heading4"/>
    <w:uiPriority w:val="9"/>
    <w:rsid w:val="004C42F7"/>
    <w:rPr>
      <w:rFonts w:eastAsia="MS Gothic" w:cs="Times New Roman"/>
      <w:i/>
      <w:iCs/>
      <w:color w:val="0F4761"/>
    </w:rPr>
  </w:style>
  <w:style w:type="character" w:customStyle="1" w:styleId="Heading5Char">
    <w:name w:val="Heading 5 Char"/>
    <w:basedOn w:val="DefaultParagraphFont"/>
    <w:link w:val="Heading5"/>
    <w:uiPriority w:val="9"/>
    <w:rsid w:val="004C42F7"/>
    <w:rPr>
      <w:rFonts w:eastAsia="MS Gothic" w:cs="Times New Roman"/>
      <w:color w:val="0F4761"/>
    </w:rPr>
  </w:style>
  <w:style w:type="character" w:customStyle="1" w:styleId="Heading6Char">
    <w:name w:val="Heading 6 Char"/>
    <w:basedOn w:val="DefaultParagraphFont"/>
    <w:link w:val="Heading6"/>
    <w:uiPriority w:val="9"/>
    <w:rsid w:val="004C42F7"/>
    <w:rPr>
      <w:rFonts w:eastAsia="MS Gothic" w:cs="Times New Roman"/>
      <w:i/>
      <w:iCs/>
      <w:color w:val="595959"/>
    </w:rPr>
  </w:style>
  <w:style w:type="character" w:customStyle="1" w:styleId="Heading7Char">
    <w:name w:val="Heading 7 Char"/>
    <w:basedOn w:val="DefaultParagraphFont"/>
    <w:link w:val="Heading7"/>
    <w:uiPriority w:val="9"/>
    <w:rsid w:val="004C42F7"/>
    <w:rPr>
      <w:rFonts w:eastAsia="MS Gothic" w:cs="Times New Roman"/>
      <w:color w:val="595959"/>
    </w:rPr>
  </w:style>
  <w:style w:type="character" w:customStyle="1" w:styleId="Heading8Char">
    <w:name w:val="Heading 8 Char"/>
    <w:basedOn w:val="DefaultParagraphFont"/>
    <w:link w:val="Heading8"/>
    <w:uiPriority w:val="9"/>
    <w:rsid w:val="004C42F7"/>
    <w:rPr>
      <w:rFonts w:eastAsia="MS Gothic" w:cs="Times New Roman"/>
      <w:i/>
      <w:iCs/>
      <w:color w:val="272727"/>
      <w:lang w:val="en-GB"/>
    </w:rPr>
  </w:style>
  <w:style w:type="character" w:customStyle="1" w:styleId="Heading9Char">
    <w:name w:val="Heading 9 Char"/>
    <w:basedOn w:val="DefaultParagraphFont"/>
    <w:link w:val="Heading9"/>
    <w:uiPriority w:val="9"/>
    <w:rsid w:val="004C42F7"/>
    <w:rPr>
      <w:rFonts w:eastAsia="MS Gothic" w:cs="Times New Roman"/>
      <w:color w:val="272727"/>
      <w:lang w:val="en-GB"/>
    </w:rPr>
  </w:style>
  <w:style w:type="character" w:customStyle="1" w:styleId="TitleChar">
    <w:name w:val="Title Char"/>
    <w:basedOn w:val="DefaultParagraphFont"/>
    <w:link w:val="Title"/>
    <w:uiPriority w:val="10"/>
    <w:rsid w:val="004C42F7"/>
    <w:rPr>
      <w:rFonts w:ascii="Aptos Display" w:eastAsia="MS Gothic" w:hAnsi="Aptos Display" w:cs="Times New Roman"/>
      <w:sz w:val="56"/>
      <w:szCs w:val="56"/>
      <w:lang w:val="en-GB"/>
    </w:rPr>
  </w:style>
  <w:style w:type="paragraph" w:customStyle="1" w:styleId="Title1">
    <w:name w:val="Title1"/>
    <w:basedOn w:val="Normal"/>
    <w:next w:val="Normal"/>
    <w:uiPriority w:val="10"/>
    <w:qFormat/>
    <w:rsid w:val="004C42F7"/>
    <w:pPr>
      <w:spacing w:after="80"/>
      <w:contextualSpacing/>
    </w:pPr>
    <w:rPr>
      <w:rFonts w:ascii="Aptos Display" w:eastAsia="MS Gothic" w:hAnsi="Aptos Display" w:cs="Times New Roman"/>
      <w:color w:val="000000"/>
      <w:kern w:val="0"/>
      <w:sz w:val="56"/>
      <w:szCs w:val="56"/>
      <w:lang w:val="en-GB" w:eastAsia="ja-JP"/>
      <w14:ligatures w14:val="none"/>
    </w:rPr>
  </w:style>
  <w:style w:type="character" w:customStyle="1" w:styleId="SubtitleChar">
    <w:name w:val="Subtitle Char"/>
    <w:basedOn w:val="DefaultParagraphFont"/>
    <w:link w:val="Subtitle"/>
    <w:uiPriority w:val="11"/>
    <w:rsid w:val="004C42F7"/>
    <w:rPr>
      <w:rFonts w:eastAsia="MS Gothic" w:cs="Times New Roman"/>
      <w:color w:val="595959"/>
      <w:sz w:val="28"/>
      <w:szCs w:val="28"/>
      <w:lang w:val="en-GB"/>
    </w:rPr>
  </w:style>
  <w:style w:type="paragraph" w:customStyle="1" w:styleId="Subtitle1">
    <w:name w:val="Subtitle1"/>
    <w:basedOn w:val="Normal"/>
    <w:next w:val="Normal"/>
    <w:uiPriority w:val="11"/>
    <w:qFormat/>
    <w:rsid w:val="004C42F7"/>
    <w:pPr>
      <w:spacing w:after="160" w:line="279" w:lineRule="auto"/>
    </w:pPr>
    <w:rPr>
      <w:rFonts w:ascii="Open Sans" w:eastAsia="MS Gothic" w:hAnsi="Open Sans" w:cs="Times New Roman"/>
      <w:color w:val="595959"/>
      <w:kern w:val="0"/>
      <w:sz w:val="28"/>
      <w:szCs w:val="28"/>
      <w:lang w:val="en-GB" w:eastAsia="ja-JP"/>
      <w14:ligatures w14:val="none"/>
    </w:rPr>
  </w:style>
  <w:style w:type="character" w:customStyle="1" w:styleId="IntenseEmphasis1">
    <w:name w:val="Intense Emphasis1"/>
    <w:basedOn w:val="DefaultParagraphFont"/>
    <w:uiPriority w:val="21"/>
    <w:qFormat/>
    <w:rsid w:val="004C42F7"/>
    <w:rPr>
      <w:i/>
      <w:iCs/>
      <w:color w:val="0F4761"/>
    </w:rPr>
  </w:style>
  <w:style w:type="character" w:customStyle="1" w:styleId="QuoteChar">
    <w:name w:val="Quote Char"/>
    <w:basedOn w:val="DefaultParagraphFont"/>
    <w:link w:val="Quote"/>
    <w:uiPriority w:val="29"/>
    <w:rsid w:val="004C42F7"/>
    <w:rPr>
      <w:i/>
      <w:iCs/>
      <w:color w:val="404040"/>
    </w:rPr>
  </w:style>
  <w:style w:type="paragraph" w:customStyle="1" w:styleId="Quote1">
    <w:name w:val="Quote1"/>
    <w:basedOn w:val="Normal"/>
    <w:next w:val="Normal"/>
    <w:uiPriority w:val="29"/>
    <w:qFormat/>
    <w:rsid w:val="004C42F7"/>
    <w:pPr>
      <w:spacing w:before="160" w:after="160" w:line="279" w:lineRule="auto"/>
      <w:jc w:val="center"/>
    </w:pPr>
    <w:rPr>
      <w:rFonts w:ascii="Open Sans" w:hAnsi="Open Sans"/>
      <w:i/>
      <w:iCs/>
      <w:color w:val="404040"/>
      <w:kern w:val="0"/>
      <w:sz w:val="22"/>
      <w:lang w:val="en-GB" w:eastAsia="ja-JP"/>
      <w14:ligatures w14:val="none"/>
    </w:rPr>
  </w:style>
  <w:style w:type="character" w:customStyle="1" w:styleId="IntenseQuoteChar">
    <w:name w:val="Intense Quote Char"/>
    <w:basedOn w:val="DefaultParagraphFont"/>
    <w:link w:val="IntenseQuote"/>
    <w:uiPriority w:val="30"/>
    <w:rsid w:val="004C42F7"/>
    <w:rPr>
      <w:i/>
      <w:iCs/>
      <w:color w:val="0F4761"/>
    </w:rPr>
  </w:style>
  <w:style w:type="paragraph" w:customStyle="1" w:styleId="IntenseQuote1">
    <w:name w:val="Intense Quote1"/>
    <w:basedOn w:val="Normal"/>
    <w:next w:val="Normal"/>
    <w:uiPriority w:val="30"/>
    <w:qFormat/>
    <w:rsid w:val="004C42F7"/>
    <w:pPr>
      <w:pBdr>
        <w:top w:val="single" w:sz="4" w:space="10" w:color="0F4761"/>
        <w:bottom w:val="single" w:sz="4" w:space="10" w:color="0F4761"/>
      </w:pBdr>
      <w:spacing w:before="360" w:after="360" w:line="279" w:lineRule="auto"/>
      <w:ind w:left="864" w:right="864"/>
      <w:jc w:val="center"/>
    </w:pPr>
    <w:rPr>
      <w:rFonts w:ascii="Open Sans" w:hAnsi="Open Sans"/>
      <w:i/>
      <w:iCs/>
      <w:color w:val="0F4761"/>
      <w:kern w:val="0"/>
      <w:sz w:val="22"/>
      <w:lang w:val="en-GB" w:eastAsia="ja-JP"/>
      <w14:ligatures w14:val="none"/>
    </w:rPr>
  </w:style>
  <w:style w:type="character" w:customStyle="1" w:styleId="IntenseReference1">
    <w:name w:val="Intense Reference1"/>
    <w:basedOn w:val="DefaultParagraphFont"/>
    <w:uiPriority w:val="32"/>
    <w:qFormat/>
    <w:rsid w:val="004C42F7"/>
    <w:rPr>
      <w:b/>
      <w:bCs/>
      <w:smallCaps/>
      <w:color w:val="0F4761"/>
      <w:spacing w:val="5"/>
    </w:rPr>
  </w:style>
  <w:style w:type="table" w:customStyle="1" w:styleId="TableGrid1">
    <w:name w:val="Table Grid1"/>
    <w:basedOn w:val="TableNormal"/>
    <w:next w:val="TableGrid"/>
    <w:uiPriority w:val="59"/>
    <w:rsid w:val="004C42F7"/>
    <w:rPr>
      <w:kern w:val="0"/>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4C42F7"/>
    <w:pPr>
      <w:spacing w:after="160"/>
    </w:pPr>
    <w:rPr>
      <w:rFonts w:ascii="Open Sans" w:hAnsi="Open Sans"/>
      <w:color w:val="000000"/>
      <w:kern w:val="0"/>
      <w:sz w:val="20"/>
      <w:szCs w:val="20"/>
      <w:lang w:val="en-GB" w:eastAsia="ja-JP"/>
      <w14:ligatures w14:val="none"/>
    </w:rPr>
  </w:style>
  <w:style w:type="character" w:customStyle="1" w:styleId="CommentTextChar">
    <w:name w:val="Comment Text Char"/>
    <w:basedOn w:val="DefaultParagraphFont"/>
    <w:link w:val="CommentText"/>
    <w:uiPriority w:val="99"/>
    <w:rsid w:val="004C42F7"/>
    <w:rPr>
      <w:rFonts w:ascii="Open Sans" w:hAnsi="Open Sans"/>
      <w:color w:val="000000"/>
      <w:kern w:val="0"/>
      <w:sz w:val="20"/>
      <w:szCs w:val="20"/>
      <w:lang w:val="en-GB" w:eastAsia="ja-JP"/>
      <w14:ligatures w14:val="none"/>
    </w:rPr>
  </w:style>
  <w:style w:type="character" w:styleId="CommentReference">
    <w:name w:val="annotation reference"/>
    <w:basedOn w:val="DefaultParagraphFont"/>
    <w:uiPriority w:val="99"/>
    <w:semiHidden/>
    <w:unhideWhenUsed/>
    <w:rsid w:val="004C42F7"/>
    <w:rPr>
      <w:sz w:val="16"/>
      <w:szCs w:val="16"/>
    </w:rPr>
  </w:style>
  <w:style w:type="paragraph" w:styleId="CommentSubject">
    <w:name w:val="annotation subject"/>
    <w:basedOn w:val="CommentText"/>
    <w:next w:val="CommentText"/>
    <w:link w:val="CommentSubjectChar"/>
    <w:uiPriority w:val="99"/>
    <w:semiHidden/>
    <w:unhideWhenUsed/>
    <w:rsid w:val="004C42F7"/>
    <w:rPr>
      <w:b/>
      <w:bCs/>
    </w:rPr>
  </w:style>
  <w:style w:type="character" w:customStyle="1" w:styleId="CommentSubjectChar">
    <w:name w:val="Comment Subject Char"/>
    <w:basedOn w:val="CommentTextChar"/>
    <w:link w:val="CommentSubject"/>
    <w:uiPriority w:val="99"/>
    <w:semiHidden/>
    <w:rsid w:val="004C42F7"/>
    <w:rPr>
      <w:rFonts w:ascii="Open Sans" w:hAnsi="Open Sans"/>
      <w:b/>
      <w:bCs/>
      <w:color w:val="000000"/>
      <w:kern w:val="0"/>
      <w:sz w:val="20"/>
      <w:szCs w:val="20"/>
      <w:lang w:val="en-GB" w:eastAsia="ja-JP"/>
      <w14:ligatures w14:val="none"/>
    </w:rPr>
  </w:style>
  <w:style w:type="paragraph" w:styleId="Revision">
    <w:name w:val="Revision"/>
    <w:hidden/>
    <w:uiPriority w:val="99"/>
    <w:semiHidden/>
    <w:rsid w:val="004C42F7"/>
    <w:rPr>
      <w:kern w:val="0"/>
      <w:lang w:val="en-GB" w:eastAsia="ja-JP"/>
      <w14:ligatures w14:val="none"/>
    </w:rPr>
  </w:style>
  <w:style w:type="character" w:customStyle="1" w:styleId="HeaderChar1">
    <w:name w:val="Header Char1"/>
    <w:basedOn w:val="DefaultParagraphFont"/>
    <w:uiPriority w:val="99"/>
    <w:rsid w:val="004C42F7"/>
    <w:rPr>
      <w:lang w:val="en-GB"/>
    </w:rPr>
  </w:style>
  <w:style w:type="table" w:customStyle="1" w:styleId="TableGridLight1">
    <w:name w:val="Table Grid Light1"/>
    <w:basedOn w:val="TableNormal"/>
    <w:next w:val="TableGridLight"/>
    <w:uiPriority w:val="40"/>
    <w:rsid w:val="004C42F7"/>
    <w:rPr>
      <w:kern w:val="0"/>
      <w:lang w:val="en-US" w:eastAsia="ja-JP"/>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4C42F7"/>
    <w:rPr>
      <w:kern w:val="0"/>
      <w:lang w:val="en-US" w:eastAsia="ja-JP"/>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4C42F7"/>
    <w:rPr>
      <w:kern w:val="0"/>
      <w:lang w:val="en-US" w:eastAsia="ja-JP"/>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4C42F7"/>
    <w:rPr>
      <w:kern w:val="0"/>
      <w:lang w:val="en-US" w:eastAsia="ja-JP"/>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4C42F7"/>
    <w:rPr>
      <w:kern w:val="0"/>
      <w:lang w:val="en-US"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4C42F7"/>
    <w:rPr>
      <w:kern w:val="0"/>
      <w:lang w:val="en-US" w:eastAsia="ja-JP"/>
      <w14:ligatures w14:val="none"/>
    </w:rPr>
    <w:tblPr>
      <w:tblStyleRowBandSize w:val="1"/>
      <w:tblStyleColBandSize w:val="1"/>
    </w:tblPr>
    <w:tblStylePr w:type="firstRow">
      <w:rPr>
        <w:rFonts w:ascii="Aptos Display" w:eastAsia="MS Gothic" w:hAnsi="Aptos Display" w:cs="Times New Roman"/>
        <w:i/>
        <w:iCs/>
        <w:sz w:val="26"/>
      </w:rPr>
      <w:tblPr/>
      <w:tcPr>
        <w:tcBorders>
          <w:bottom w:val="single" w:sz="4" w:space="0" w:color="7F7F7F"/>
        </w:tcBorders>
        <w:shd w:val="clear" w:color="auto" w:fill="FFFFFF"/>
      </w:tcPr>
    </w:tblStylePr>
    <w:tblStylePr w:type="lastRow">
      <w:rPr>
        <w:rFonts w:ascii="Aptos Display" w:eastAsia="MS Gothic"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MS Gothic" w:hAnsi="Aptos Display" w:cs="Times New Roman"/>
        <w:i/>
        <w:iCs/>
        <w:sz w:val="26"/>
      </w:rPr>
      <w:tblPr/>
      <w:tcPr>
        <w:tcBorders>
          <w:right w:val="single" w:sz="4" w:space="0" w:color="7F7F7F"/>
        </w:tcBorders>
        <w:shd w:val="clear" w:color="auto" w:fill="FFFFFF"/>
      </w:tcPr>
    </w:tblStylePr>
    <w:tblStylePr w:type="lastCol">
      <w:rPr>
        <w:rFonts w:ascii="Aptos Display" w:eastAsia="MS Gothic"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next w:val="GridTable1Light"/>
    <w:uiPriority w:val="46"/>
    <w:rsid w:val="004C42F7"/>
    <w:rPr>
      <w:kern w:val="0"/>
      <w:lang w:val="en-US" w:eastAsia="ja-JP"/>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4C42F7"/>
    <w:rPr>
      <w:kern w:val="0"/>
      <w:lang w:val="en-US" w:eastAsia="ja-JP"/>
      <w14:ligatures w14:val="none"/>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4C42F7"/>
    <w:rPr>
      <w:kern w:val="0"/>
      <w:lang w:val="en-US" w:eastAsia="ja-JP"/>
      <w14:ligatures w14:val="none"/>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character" w:customStyle="1" w:styleId="Heading1Char1">
    <w:name w:val="Heading 1 Char1"/>
    <w:basedOn w:val="DefaultParagraphFont"/>
    <w:link w:val="Heading1"/>
    <w:uiPriority w:val="9"/>
    <w:rsid w:val="004C42F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4C42F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4C42F7"/>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link w:val="Heading4"/>
    <w:uiPriority w:val="9"/>
    <w:semiHidden/>
    <w:rsid w:val="004C42F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4C42F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4C42F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4C42F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4C42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4C42F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C42F7"/>
    <w:pPr>
      <w:contextualSpacing/>
    </w:pPr>
    <w:rPr>
      <w:rFonts w:ascii="Aptos Display" w:eastAsia="MS Gothic" w:hAnsi="Aptos Display" w:cs="Times New Roman"/>
      <w:sz w:val="56"/>
      <w:szCs w:val="56"/>
      <w:lang w:val="en-GB"/>
    </w:rPr>
  </w:style>
  <w:style w:type="character" w:customStyle="1" w:styleId="TitleChar1">
    <w:name w:val="Title Char1"/>
    <w:basedOn w:val="DefaultParagraphFont"/>
    <w:link w:val="Title"/>
    <w:uiPriority w:val="10"/>
    <w:rsid w:val="004C4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2F7"/>
    <w:pPr>
      <w:numPr>
        <w:ilvl w:val="1"/>
      </w:numPr>
      <w:spacing w:after="160"/>
    </w:pPr>
    <w:rPr>
      <w:rFonts w:eastAsia="MS Gothic" w:cs="Times New Roman"/>
      <w:color w:val="595959"/>
      <w:sz w:val="28"/>
      <w:szCs w:val="28"/>
      <w:lang w:val="en-GB"/>
    </w:rPr>
  </w:style>
  <w:style w:type="character" w:customStyle="1" w:styleId="SubtitleChar1">
    <w:name w:val="Subtitle Char1"/>
    <w:basedOn w:val="DefaultParagraphFont"/>
    <w:link w:val="Subtitle"/>
    <w:uiPriority w:val="11"/>
    <w:rsid w:val="004C42F7"/>
    <w:rPr>
      <w:color w:val="5A5A5A" w:themeColor="text1" w:themeTint="A5"/>
      <w:spacing w:val="15"/>
      <w:sz w:val="22"/>
      <w:szCs w:val="22"/>
    </w:rPr>
  </w:style>
  <w:style w:type="character" w:styleId="IntenseEmphasis">
    <w:name w:val="Intense Emphasis"/>
    <w:basedOn w:val="DefaultParagraphFont"/>
    <w:uiPriority w:val="21"/>
    <w:qFormat/>
    <w:rsid w:val="004C42F7"/>
    <w:rPr>
      <w:i/>
      <w:iCs/>
      <w:color w:val="4472C4" w:themeColor="accent1"/>
    </w:rPr>
  </w:style>
  <w:style w:type="paragraph" w:styleId="Quote">
    <w:name w:val="Quote"/>
    <w:basedOn w:val="Normal"/>
    <w:next w:val="Normal"/>
    <w:link w:val="QuoteChar"/>
    <w:uiPriority w:val="29"/>
    <w:qFormat/>
    <w:rsid w:val="004C42F7"/>
    <w:pPr>
      <w:spacing w:before="200" w:after="160"/>
      <w:ind w:left="864" w:right="864"/>
      <w:jc w:val="center"/>
    </w:pPr>
    <w:rPr>
      <w:i/>
      <w:iCs/>
      <w:color w:val="404040"/>
    </w:rPr>
  </w:style>
  <w:style w:type="character" w:customStyle="1" w:styleId="QuoteChar1">
    <w:name w:val="Quote Char1"/>
    <w:basedOn w:val="DefaultParagraphFont"/>
    <w:link w:val="Quote"/>
    <w:uiPriority w:val="29"/>
    <w:rsid w:val="004C42F7"/>
    <w:rPr>
      <w:i/>
      <w:iCs/>
      <w:color w:val="404040" w:themeColor="text1" w:themeTint="BF"/>
    </w:rPr>
  </w:style>
  <w:style w:type="paragraph" w:styleId="IntenseQuote">
    <w:name w:val="Intense Quote"/>
    <w:basedOn w:val="Normal"/>
    <w:next w:val="Normal"/>
    <w:link w:val="IntenseQuoteChar"/>
    <w:uiPriority w:val="30"/>
    <w:qFormat/>
    <w:rsid w:val="004C42F7"/>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sid w:val="004C42F7"/>
    <w:rPr>
      <w:i/>
      <w:iCs/>
      <w:color w:val="4472C4" w:themeColor="accent1"/>
    </w:rPr>
  </w:style>
  <w:style w:type="character" w:styleId="IntenseReference">
    <w:name w:val="Intense Reference"/>
    <w:basedOn w:val="DefaultParagraphFont"/>
    <w:uiPriority w:val="32"/>
    <w:qFormat/>
    <w:rsid w:val="004C42F7"/>
    <w:rPr>
      <w:b/>
      <w:bCs/>
      <w:smallCaps/>
      <w:color w:val="4472C4" w:themeColor="accent1"/>
      <w:spacing w:val="5"/>
    </w:rPr>
  </w:style>
  <w:style w:type="table" w:styleId="TableGridLight">
    <w:name w:val="Grid Table Light"/>
    <w:basedOn w:val="TableNormal"/>
    <w:uiPriority w:val="40"/>
    <w:rsid w:val="004C42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42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42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C42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42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42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C42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42F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42F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3fc082-3934-40f9-9bb2-7bd8c3096d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F81AB2087264FB0707806D05909F0" ma:contentTypeVersion="9" ma:contentTypeDescription="Create a new document." ma:contentTypeScope="" ma:versionID="1715461ebc53d86c92ff806933729785">
  <xsd:schema xmlns:xsd="http://www.w3.org/2001/XMLSchema" xmlns:xs="http://www.w3.org/2001/XMLSchema" xmlns:p="http://schemas.microsoft.com/office/2006/metadata/properties" xmlns:ns2="293fc082-3934-40f9-9bb2-7bd8c3096d35" targetNamespace="http://schemas.microsoft.com/office/2006/metadata/properties" ma:root="true" ma:fieldsID="f0498dc5de3b783a232304a61313fdcc" ns2:_="">
    <xsd:import namespace="293fc082-3934-40f9-9bb2-7bd8c3096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fc082-3934-40f9-9bb2-7bd8c3096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12142-EEA6-4469-A49C-97F0C8C73A1A}">
  <ds:schemaRefs>
    <ds:schemaRef ds:uri="http://schemas.microsoft.com/office/2006/metadata/properties"/>
    <ds:schemaRef ds:uri="http://schemas.microsoft.com/office/infopath/2007/PartnerControls"/>
    <ds:schemaRef ds:uri="293fc082-3934-40f9-9bb2-7bd8c3096d35"/>
  </ds:schemaRefs>
</ds:datastoreItem>
</file>

<file path=customXml/itemProps2.xml><?xml version="1.0" encoding="utf-8"?>
<ds:datastoreItem xmlns:ds="http://schemas.openxmlformats.org/officeDocument/2006/customXml" ds:itemID="{0C8547C9-C716-40CD-8EF4-F118FC63E03C}">
  <ds:schemaRefs>
    <ds:schemaRef ds:uri="http://schemas.microsoft.com/sharepoint/v3/contenttype/forms"/>
  </ds:schemaRefs>
</ds:datastoreItem>
</file>

<file path=customXml/itemProps3.xml><?xml version="1.0" encoding="utf-8"?>
<ds:datastoreItem xmlns:ds="http://schemas.openxmlformats.org/officeDocument/2006/customXml" ds:itemID="{1514D5CA-8468-4788-98FE-E5F4AA4B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fc082-3934-40f9-9bb2-7bd8c3096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Naomi AKAMATSU</cp:lastModifiedBy>
  <cp:revision>3</cp:revision>
  <cp:lastPrinted>2026-01-22T08:26:00Z</cp:lastPrinted>
  <dcterms:created xsi:type="dcterms:W3CDTF">2026-02-20T12:19:00Z</dcterms:created>
  <dcterms:modified xsi:type="dcterms:W3CDTF">2026-02-20T12:23:00Z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0x010100B1FF81AB2087264FB0707806D05909F0</vt:lpwstr>
  </property>
  <property fmtid="{D5CDD505-2E9C-101B-9397-08002B2CF9AE}" pid="3" name="ClassificationContentMarkingFooterShapeIds">
    <vt:lpwstr>7dda91b2,1ccc3f7a,2c8d775d</vt:lpwstr>
  </property>
  <property fmtid="{D5CDD505-2E9C-101B-9397-08002B2CF9AE}" pid="4" name="ClassificationContentMarkingFooterFontProps">
    <vt:lpwstr>#000000,10,Aptos</vt:lpwstr>
  </property>
  <property fmtid="{D5CDD505-2E9C-101B-9397-08002B2CF9AE}" pid="5" name="ClassificationContentMarkingFooterText">
    <vt:lpwstr>Public</vt:lpwstr>
  </property>
  <property fmtid="{D5CDD505-2E9C-101B-9397-08002B2CF9AE}" pid="6" name="MSIP_Label_caf3f7fd-5cd4-4287-9002-aceb9af13c42_Enabled">
    <vt:lpwstr>true</vt:lpwstr>
  </property>
  <property fmtid="{D5CDD505-2E9C-101B-9397-08002B2CF9AE}" pid="7" name="MSIP_Label_caf3f7fd-5cd4-4287-9002-aceb9af13c42_SetDate">
    <vt:lpwstr>2026-02-20T08:16:45Z</vt:lpwstr>
  </property>
  <property fmtid="{D5CDD505-2E9C-101B-9397-08002B2CF9AE}" pid="8" name="MSIP_Label_caf3f7fd-5cd4-4287-9002-aceb9af13c42_Method">
    <vt:lpwstr>Privileged</vt:lpwstr>
  </property>
  <property fmtid="{D5CDD505-2E9C-101B-9397-08002B2CF9AE}" pid="9" name="MSIP_Label_caf3f7fd-5cd4-4287-9002-aceb9af13c42_Name">
    <vt:lpwstr>Public</vt:lpwstr>
  </property>
  <property fmtid="{D5CDD505-2E9C-101B-9397-08002B2CF9AE}" pid="10" name="MSIP_Label_caf3f7fd-5cd4-4287-9002-aceb9af13c42_SiteId">
    <vt:lpwstr>a2b53be5-734e-4e6c-ab0d-d184f60fd917</vt:lpwstr>
  </property>
  <property fmtid="{D5CDD505-2E9C-101B-9397-08002B2CF9AE}" pid="11" name="MSIP_Label_caf3f7fd-5cd4-4287-9002-aceb9af13c42_ActionId">
    <vt:lpwstr>f24c2173-dd3b-4c32-84a7-cb92b2e60a24</vt:lpwstr>
  </property>
  <property fmtid="{D5CDD505-2E9C-101B-9397-08002B2CF9AE}" pid="12" name="MSIP_Label_caf3f7fd-5cd4-4287-9002-aceb9af13c42_ContentBits">
    <vt:lpwstr>2</vt:lpwstr>
  </property>
  <property fmtid="{D5CDD505-2E9C-101B-9397-08002B2CF9AE}" pid="13" name="MSIP_Label_caf3f7fd-5cd4-4287-9002-aceb9af13c42_Tag">
    <vt:lpwstr>10, 0, 1, 1</vt:lpwstr>
  </property>
</Properties>
</file>