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text" w:horzAnchor="margin" w:tblpX="-464" w:tblpY="-970"/>
        <w:tblW w:w="21278" w:type="dxa"/>
        <w:tblLayout w:type="fixed"/>
        <w:tblLook w:val="06A0" w:firstRow="1" w:lastRow="0" w:firstColumn="1" w:lastColumn="0" w:noHBand="1" w:noVBand="1"/>
      </w:tblPr>
      <w:tblGrid>
        <w:gridCol w:w="3397"/>
        <w:gridCol w:w="3828"/>
        <w:gridCol w:w="425"/>
        <w:gridCol w:w="4252"/>
        <w:gridCol w:w="426"/>
        <w:gridCol w:w="4110"/>
        <w:gridCol w:w="426"/>
        <w:gridCol w:w="4414"/>
      </w:tblGrid>
      <w:tr w:rsidR="002B490C" w14:paraId="70DAF584" w14:textId="77777777" w:rsidTr="6B275D77">
        <w:trPr>
          <w:trHeight w:hRule="exact" w:val="454"/>
        </w:trPr>
        <w:tc>
          <w:tcPr>
            <w:tcW w:w="21278" w:type="dxa"/>
            <w:gridSpan w:val="8"/>
            <w:shd w:val="clear" w:color="auto" w:fill="FF0000"/>
            <w:vAlign w:val="center"/>
          </w:tcPr>
          <w:p w14:paraId="29B71CDC" w14:textId="560C8621" w:rsidR="002B490C" w:rsidRPr="00494007" w:rsidRDefault="002B490C" w:rsidP="00200B1A">
            <w:pPr>
              <w:rPr>
                <w:rFonts w:ascii="Montserrat SemiBold" w:hAnsi="Montserrat SemiBold"/>
                <w:b/>
                <w:bCs/>
                <w:sz w:val="24"/>
              </w:rPr>
            </w:pPr>
            <w:r w:rsidRPr="00494007">
              <w:rPr>
                <w:rFonts w:ascii="Montserrat SemiBold" w:hAnsi="Montserrat SemiBold"/>
                <w:b/>
                <w:bCs/>
                <w:color w:val="FFFFFF" w:themeColor="background1"/>
                <w:sz w:val="24"/>
              </w:rPr>
              <w:t>Contribute to the overall strength and visibility of the National Society</w:t>
            </w:r>
          </w:p>
        </w:tc>
      </w:tr>
      <w:tr w:rsidR="00DC2B69" w14:paraId="4108E9D2" w14:textId="77777777" w:rsidTr="6B275D77">
        <w:trPr>
          <w:trHeight w:hRule="exact" w:val="454"/>
        </w:trPr>
        <w:tc>
          <w:tcPr>
            <w:tcW w:w="3397" w:type="dxa"/>
            <w:shd w:val="clear" w:color="auto" w:fill="D1D1D1" w:themeFill="background2" w:themeFillShade="E6"/>
            <w:vAlign w:val="center"/>
          </w:tcPr>
          <w:p w14:paraId="6507CD61" w14:textId="12B3FA54" w:rsidR="00DC2B69" w:rsidRPr="002A17FA" w:rsidRDefault="00DC2B69" w:rsidP="00DC2B69">
            <w:pPr>
              <w:rPr>
                <w:rFonts w:cs="Open Sans"/>
                <w:b/>
                <w:bCs/>
                <w:szCs w:val="22"/>
              </w:rPr>
            </w:pPr>
            <w:r w:rsidRPr="002A17FA">
              <w:rPr>
                <w:rFonts w:cs="Open Sans"/>
                <w:b/>
                <w:bCs/>
                <w:szCs w:val="22"/>
              </w:rPr>
              <w:t>Attribute</w:t>
            </w:r>
          </w:p>
        </w:tc>
        <w:tc>
          <w:tcPr>
            <w:tcW w:w="3828" w:type="dxa"/>
            <w:shd w:val="clear" w:color="auto" w:fill="D1D1D1" w:themeFill="background2" w:themeFillShade="E6"/>
            <w:vAlign w:val="center"/>
          </w:tcPr>
          <w:p w14:paraId="64A4E110" w14:textId="49F97E19" w:rsidR="00DC2B69" w:rsidRPr="002A17FA" w:rsidRDefault="00DC2B69" w:rsidP="00DC2B69">
            <w:pPr>
              <w:rPr>
                <w:rFonts w:cs="Open Sans"/>
                <w:b/>
                <w:bCs/>
                <w:sz w:val="20"/>
                <w:szCs w:val="20"/>
              </w:rPr>
            </w:pPr>
            <w:r w:rsidRPr="002A17FA">
              <w:rPr>
                <w:rFonts w:cs="Open Sans"/>
                <w:b/>
                <w:bCs/>
                <w:szCs w:val="22"/>
              </w:rPr>
              <w:t>Guiding question</w:t>
            </w:r>
          </w:p>
        </w:tc>
        <w:tc>
          <w:tcPr>
            <w:tcW w:w="425" w:type="dxa"/>
            <w:shd w:val="clear" w:color="auto" w:fill="D1D1D1" w:themeFill="background2" w:themeFillShade="E6"/>
            <w:vAlign w:val="center"/>
          </w:tcPr>
          <w:p w14:paraId="12575009" w14:textId="1D973206" w:rsidR="00DC2B69" w:rsidRPr="002A17FA" w:rsidRDefault="00DC2B69" w:rsidP="008324F9">
            <w:pPr>
              <w:jc w:val="center"/>
              <w:rPr>
                <w:rFonts w:cs="Open Sans"/>
                <w:b/>
                <w:bCs/>
                <w:sz w:val="20"/>
                <w:szCs w:val="20"/>
              </w:rPr>
            </w:pPr>
            <w:r w:rsidRPr="002A17FA">
              <w:rPr>
                <w:rFonts w:cs="Open Sans"/>
                <w:b/>
                <w:bCs/>
                <w:szCs w:val="22"/>
              </w:rPr>
              <w:t>A</w:t>
            </w:r>
          </w:p>
        </w:tc>
        <w:tc>
          <w:tcPr>
            <w:tcW w:w="4252" w:type="dxa"/>
            <w:shd w:val="clear" w:color="auto" w:fill="D1D1D1" w:themeFill="background2" w:themeFillShade="E6"/>
            <w:vAlign w:val="center"/>
          </w:tcPr>
          <w:p w14:paraId="4B771BBE" w14:textId="4C66CAEC" w:rsidR="00DC2B69" w:rsidRPr="002A17FA" w:rsidRDefault="00DC2B69" w:rsidP="008324F9">
            <w:pPr>
              <w:jc w:val="center"/>
              <w:rPr>
                <w:rFonts w:cs="Open Sans"/>
                <w:b/>
                <w:bCs/>
                <w:sz w:val="20"/>
                <w:szCs w:val="20"/>
              </w:rPr>
            </w:pPr>
            <w:r w:rsidRPr="002A17FA">
              <w:rPr>
                <w:rFonts w:cs="Open Sans"/>
                <w:b/>
                <w:bCs/>
                <w:szCs w:val="22"/>
              </w:rPr>
              <w:t>B</w:t>
            </w:r>
          </w:p>
        </w:tc>
        <w:tc>
          <w:tcPr>
            <w:tcW w:w="426" w:type="dxa"/>
            <w:shd w:val="clear" w:color="auto" w:fill="D1D1D1" w:themeFill="background2" w:themeFillShade="E6"/>
            <w:vAlign w:val="center"/>
          </w:tcPr>
          <w:p w14:paraId="6DD79135" w14:textId="1E83A929" w:rsidR="00DC2B69" w:rsidRPr="002A17FA" w:rsidRDefault="00DC2B69" w:rsidP="008324F9">
            <w:pPr>
              <w:jc w:val="center"/>
              <w:rPr>
                <w:rFonts w:cs="Open Sans"/>
                <w:b/>
                <w:bCs/>
                <w:sz w:val="20"/>
                <w:szCs w:val="20"/>
              </w:rPr>
            </w:pPr>
            <w:r w:rsidRPr="002A17FA">
              <w:rPr>
                <w:rFonts w:cs="Open Sans"/>
                <w:b/>
                <w:bCs/>
                <w:szCs w:val="22"/>
              </w:rPr>
              <w:t>C</w:t>
            </w:r>
          </w:p>
        </w:tc>
        <w:tc>
          <w:tcPr>
            <w:tcW w:w="4110" w:type="dxa"/>
            <w:shd w:val="clear" w:color="auto" w:fill="D1D1D1" w:themeFill="background2" w:themeFillShade="E6"/>
            <w:vAlign w:val="center"/>
          </w:tcPr>
          <w:p w14:paraId="6526294D" w14:textId="3BFD532D" w:rsidR="00DC2B69" w:rsidRPr="002A17FA" w:rsidRDefault="00DC2B69" w:rsidP="008324F9">
            <w:pPr>
              <w:jc w:val="center"/>
              <w:rPr>
                <w:rFonts w:cs="Open Sans"/>
                <w:b/>
                <w:bCs/>
                <w:sz w:val="20"/>
                <w:szCs w:val="20"/>
              </w:rPr>
            </w:pPr>
            <w:r w:rsidRPr="002A17FA">
              <w:rPr>
                <w:rFonts w:cs="Open Sans"/>
                <w:b/>
                <w:bCs/>
                <w:szCs w:val="22"/>
              </w:rPr>
              <w:t>D</w:t>
            </w:r>
          </w:p>
        </w:tc>
        <w:tc>
          <w:tcPr>
            <w:tcW w:w="426" w:type="dxa"/>
            <w:shd w:val="clear" w:color="auto" w:fill="D1D1D1" w:themeFill="background2" w:themeFillShade="E6"/>
            <w:vAlign w:val="center"/>
          </w:tcPr>
          <w:p w14:paraId="38A6AC55" w14:textId="006CB18E" w:rsidR="00DC2B69" w:rsidRPr="002A17FA" w:rsidRDefault="00DC2B69" w:rsidP="008324F9">
            <w:pPr>
              <w:jc w:val="center"/>
              <w:rPr>
                <w:rFonts w:cs="Open Sans"/>
                <w:b/>
                <w:bCs/>
                <w:sz w:val="20"/>
                <w:szCs w:val="20"/>
              </w:rPr>
            </w:pPr>
            <w:r w:rsidRPr="002A17FA">
              <w:rPr>
                <w:rFonts w:cs="Open Sans"/>
                <w:b/>
                <w:bCs/>
                <w:szCs w:val="22"/>
              </w:rPr>
              <w:t>E</w:t>
            </w:r>
          </w:p>
        </w:tc>
        <w:tc>
          <w:tcPr>
            <w:tcW w:w="4414" w:type="dxa"/>
            <w:shd w:val="clear" w:color="auto" w:fill="D1D1D1" w:themeFill="background2" w:themeFillShade="E6"/>
            <w:vAlign w:val="center"/>
          </w:tcPr>
          <w:p w14:paraId="2D64788D" w14:textId="64E43DA5" w:rsidR="00DC2B69" w:rsidRPr="002A17FA" w:rsidRDefault="00DC2B69" w:rsidP="008324F9">
            <w:pPr>
              <w:jc w:val="center"/>
              <w:rPr>
                <w:rFonts w:cs="Open Sans"/>
                <w:b/>
                <w:bCs/>
                <w:sz w:val="20"/>
                <w:szCs w:val="20"/>
              </w:rPr>
            </w:pPr>
            <w:r w:rsidRPr="002A17FA">
              <w:rPr>
                <w:rFonts w:cs="Open Sans"/>
                <w:b/>
                <w:bCs/>
                <w:szCs w:val="22"/>
              </w:rPr>
              <w:t>F</w:t>
            </w:r>
          </w:p>
        </w:tc>
      </w:tr>
      <w:tr w:rsidR="00B41146" w14:paraId="2C2CB780" w14:textId="77777777" w:rsidTr="6B275D77">
        <w:trPr>
          <w:trHeight w:val="300"/>
        </w:trPr>
        <w:tc>
          <w:tcPr>
            <w:tcW w:w="3397" w:type="dxa"/>
          </w:tcPr>
          <w:p w14:paraId="1B09C1BD" w14:textId="07C9899D" w:rsidR="00BD1BEB" w:rsidRPr="00CE512A" w:rsidRDefault="00BD1BEB" w:rsidP="00200B1A">
            <w:pPr>
              <w:pStyle w:val="ListParagraph"/>
              <w:numPr>
                <w:ilvl w:val="0"/>
                <w:numId w:val="1"/>
              </w:numPr>
              <w:rPr>
                <w:rFonts w:cs="Open Sans"/>
                <w:szCs w:val="22"/>
              </w:rPr>
            </w:pPr>
            <w:r w:rsidRPr="00CE512A">
              <w:rPr>
                <w:rFonts w:cs="Open Sans"/>
                <w:szCs w:val="22"/>
              </w:rPr>
              <w:t>Applying the fundamental principles and promoting RCRC values</w:t>
            </w:r>
          </w:p>
        </w:tc>
        <w:tc>
          <w:tcPr>
            <w:tcW w:w="3828" w:type="dxa"/>
          </w:tcPr>
          <w:p w14:paraId="605A4201" w14:textId="553E5DCA" w:rsidR="00BD1BEB" w:rsidRPr="00CE512A" w:rsidRDefault="6584D4F6" w:rsidP="00961993">
            <w:pPr>
              <w:rPr>
                <w:rFonts w:cs="Open Sans"/>
                <w:i/>
                <w:iCs/>
                <w:szCs w:val="22"/>
              </w:rPr>
            </w:pPr>
            <w:r w:rsidRPr="00CE512A">
              <w:rPr>
                <w:rFonts w:cs="Open Sans"/>
                <w:i/>
                <w:iCs/>
                <w:szCs w:val="22"/>
              </w:rPr>
              <w:t>How well are the Fundamental Principles known, applied, and demonstrated in the branch’s daily work by its go</w:t>
            </w:r>
            <w:r w:rsidR="2FB159BC" w:rsidRPr="00CE512A">
              <w:rPr>
                <w:rFonts w:cs="Open Sans"/>
                <w:i/>
                <w:iCs/>
                <w:szCs w:val="22"/>
              </w:rPr>
              <w:t>verning board</w:t>
            </w:r>
            <w:r w:rsidRPr="00CE512A">
              <w:rPr>
                <w:rFonts w:cs="Open Sans"/>
                <w:i/>
                <w:iCs/>
                <w:szCs w:val="22"/>
              </w:rPr>
              <w:t>, volunteers, and staff?</w:t>
            </w:r>
          </w:p>
        </w:tc>
        <w:tc>
          <w:tcPr>
            <w:tcW w:w="425" w:type="dxa"/>
          </w:tcPr>
          <w:p w14:paraId="01A3121C" w14:textId="77777777" w:rsidR="00BD1BEB" w:rsidRPr="00CE512A" w:rsidRDefault="00BD1BEB" w:rsidP="00200B1A">
            <w:pPr>
              <w:rPr>
                <w:rFonts w:cs="Open Sans"/>
                <w:szCs w:val="22"/>
                <w:highlight w:val="green"/>
              </w:rPr>
            </w:pPr>
          </w:p>
        </w:tc>
        <w:tc>
          <w:tcPr>
            <w:tcW w:w="4252" w:type="dxa"/>
          </w:tcPr>
          <w:p w14:paraId="0C0D56D4" w14:textId="7CE28978" w:rsidR="00BD1BEB" w:rsidRPr="00CE512A" w:rsidRDefault="00D733DF" w:rsidP="00200B1A">
            <w:pPr>
              <w:spacing w:after="160"/>
              <w:rPr>
                <w:rFonts w:cs="Open Sans"/>
                <w:szCs w:val="22"/>
              </w:rPr>
            </w:pPr>
            <w:r w:rsidRPr="00CE512A">
              <w:rPr>
                <w:rFonts w:cs="Open Sans"/>
                <w:szCs w:val="22"/>
                <w:lang w:val="en-US"/>
              </w:rPr>
              <w:t>N</w:t>
            </w:r>
            <w:proofErr w:type="spellStart"/>
            <w:r w:rsidR="005147C5" w:rsidRPr="00CE512A">
              <w:rPr>
                <w:rFonts w:cs="Open Sans"/>
                <w:szCs w:val="22"/>
              </w:rPr>
              <w:t>ew</w:t>
            </w:r>
            <w:proofErr w:type="spellEnd"/>
            <w:r w:rsidR="00BD1BEB" w:rsidRPr="00CE512A">
              <w:rPr>
                <w:rFonts w:cs="Open Sans"/>
                <w:szCs w:val="22"/>
              </w:rPr>
              <w:t xml:space="preserve"> </w:t>
            </w:r>
            <w:proofErr w:type="gramStart"/>
            <w:r w:rsidR="00BD1BEB" w:rsidRPr="00CE512A">
              <w:rPr>
                <w:rFonts w:cs="Open Sans"/>
                <w:szCs w:val="22"/>
              </w:rPr>
              <w:t>volunteers,</w:t>
            </w:r>
            <w:proofErr w:type="gramEnd"/>
            <w:r w:rsidR="00BD1BEB" w:rsidRPr="00CE512A">
              <w:rPr>
                <w:rFonts w:cs="Open Sans"/>
                <w:szCs w:val="22"/>
              </w:rPr>
              <w:t xml:space="preserve"> and staff (if applicable) </w:t>
            </w:r>
            <w:r w:rsidR="00E608BF" w:rsidRPr="00CE512A">
              <w:rPr>
                <w:rFonts w:cs="Open Sans"/>
                <w:szCs w:val="22"/>
              </w:rPr>
              <w:t xml:space="preserve">are inducted </w:t>
            </w:r>
            <w:r w:rsidR="00BD1BEB" w:rsidRPr="00CE512A">
              <w:rPr>
                <w:rFonts w:cs="Open Sans"/>
                <w:szCs w:val="22"/>
              </w:rPr>
              <w:t xml:space="preserve">on the </w:t>
            </w:r>
            <w:r w:rsidR="00F614C1" w:rsidRPr="00CE512A">
              <w:rPr>
                <w:rFonts w:cs="Open Sans"/>
                <w:szCs w:val="22"/>
              </w:rPr>
              <w:t>seven</w:t>
            </w:r>
            <w:r w:rsidR="00BD1BEB" w:rsidRPr="00CE512A">
              <w:rPr>
                <w:rFonts w:cs="Open Sans"/>
                <w:szCs w:val="22"/>
              </w:rPr>
              <w:t xml:space="preserve"> Fundamental Principles</w:t>
            </w:r>
          </w:p>
          <w:p w14:paraId="73D66FA5" w14:textId="60C72F87" w:rsidR="00BD1BEB" w:rsidRPr="00CE512A" w:rsidRDefault="00061A55" w:rsidP="00200B1A">
            <w:pPr>
              <w:rPr>
                <w:rFonts w:cs="Open Sans"/>
                <w:szCs w:val="22"/>
                <w:highlight w:val="green"/>
              </w:rPr>
            </w:pPr>
            <w:r w:rsidRPr="00CE512A">
              <w:rPr>
                <w:rFonts w:cs="Open Sans"/>
                <w:szCs w:val="22"/>
              </w:rPr>
              <w:t xml:space="preserve">The Fundamental Principles are displayed in the Branch premises and included in </w:t>
            </w:r>
            <w:r w:rsidR="002211F7" w:rsidRPr="00CE512A">
              <w:rPr>
                <w:rFonts w:cs="Open Sans"/>
                <w:szCs w:val="22"/>
              </w:rPr>
              <w:t>internal materials</w:t>
            </w:r>
          </w:p>
        </w:tc>
        <w:tc>
          <w:tcPr>
            <w:tcW w:w="426" w:type="dxa"/>
          </w:tcPr>
          <w:p w14:paraId="0485F77E" w14:textId="77777777" w:rsidR="00BD1BEB" w:rsidRPr="00CE512A" w:rsidRDefault="00BD1BEB" w:rsidP="00200B1A">
            <w:pPr>
              <w:rPr>
                <w:rFonts w:cs="Open Sans"/>
                <w:szCs w:val="22"/>
              </w:rPr>
            </w:pPr>
          </w:p>
        </w:tc>
        <w:tc>
          <w:tcPr>
            <w:tcW w:w="4110" w:type="dxa"/>
          </w:tcPr>
          <w:p w14:paraId="337B457C" w14:textId="79C898EE" w:rsidR="00B353D4" w:rsidRPr="00CE512A" w:rsidRDefault="00061A55" w:rsidP="00EA5391">
            <w:pPr>
              <w:rPr>
                <w:rFonts w:cs="Open Sans"/>
                <w:szCs w:val="22"/>
              </w:rPr>
            </w:pPr>
            <w:r w:rsidRPr="00CE512A">
              <w:rPr>
                <w:rFonts w:cs="Open Sans"/>
                <w:szCs w:val="22"/>
              </w:rPr>
              <w:t xml:space="preserve">The branch regularly discusses </w:t>
            </w:r>
            <w:r w:rsidR="002211F7" w:rsidRPr="00CE512A">
              <w:rPr>
                <w:rFonts w:cs="Open Sans"/>
                <w:szCs w:val="22"/>
              </w:rPr>
              <w:t xml:space="preserve">how the fundamental principles </w:t>
            </w:r>
            <w:r w:rsidRPr="00CE512A">
              <w:rPr>
                <w:rFonts w:cs="Open Sans"/>
                <w:szCs w:val="22"/>
              </w:rPr>
              <w:t>appl</w:t>
            </w:r>
            <w:r w:rsidR="002211F7" w:rsidRPr="00CE512A">
              <w:rPr>
                <w:rFonts w:cs="Open Sans"/>
                <w:szCs w:val="22"/>
              </w:rPr>
              <w:t>y</w:t>
            </w:r>
            <w:r w:rsidRPr="00CE512A">
              <w:rPr>
                <w:rFonts w:cs="Open Sans"/>
                <w:szCs w:val="22"/>
              </w:rPr>
              <w:t xml:space="preserve"> </w:t>
            </w:r>
            <w:r w:rsidR="0031519A" w:rsidRPr="00CE512A">
              <w:rPr>
                <w:rFonts w:cs="Open Sans"/>
                <w:szCs w:val="22"/>
              </w:rPr>
              <w:t>to their everyday work and activities</w:t>
            </w:r>
            <w:r w:rsidR="004327C8" w:rsidRPr="00CE512A">
              <w:rPr>
                <w:rFonts w:cs="Open Sans"/>
                <w:szCs w:val="22"/>
              </w:rPr>
              <w:t>.</w:t>
            </w:r>
          </w:p>
          <w:p w14:paraId="53266CBF" w14:textId="77777777" w:rsidR="004327C8" w:rsidRPr="00CE512A" w:rsidRDefault="004327C8" w:rsidP="00EA5391">
            <w:pPr>
              <w:rPr>
                <w:rFonts w:cs="Open Sans"/>
                <w:szCs w:val="22"/>
              </w:rPr>
            </w:pPr>
          </w:p>
          <w:p w14:paraId="5D145774" w14:textId="67640F51" w:rsidR="004327C8" w:rsidRPr="00CE512A" w:rsidRDefault="004327C8" w:rsidP="00EA5391">
            <w:pPr>
              <w:rPr>
                <w:rFonts w:cs="Open Sans"/>
                <w:szCs w:val="22"/>
              </w:rPr>
            </w:pPr>
            <w:r w:rsidRPr="00CE512A">
              <w:rPr>
                <w:rFonts w:cs="Open Sans"/>
                <w:szCs w:val="22"/>
              </w:rPr>
              <w:t>The branch offers refresher trainings on the application of the fundamental principles to volunteers</w:t>
            </w:r>
          </w:p>
          <w:p w14:paraId="115A9923" w14:textId="77777777" w:rsidR="00786A2F" w:rsidRPr="00CE512A" w:rsidRDefault="00786A2F" w:rsidP="00EA5391">
            <w:pPr>
              <w:rPr>
                <w:rFonts w:cs="Open Sans"/>
                <w:szCs w:val="22"/>
              </w:rPr>
            </w:pPr>
          </w:p>
          <w:p w14:paraId="4FF7D5D8" w14:textId="5B7273F8" w:rsidR="00BD1BEB" w:rsidRPr="00CE512A" w:rsidRDefault="00BD1BEB" w:rsidP="00EA5391">
            <w:pPr>
              <w:rPr>
                <w:rFonts w:cs="Open Sans"/>
                <w:szCs w:val="22"/>
              </w:rPr>
            </w:pPr>
            <w:r w:rsidRPr="00CE512A">
              <w:rPr>
                <w:rFonts w:cs="Open Sans"/>
                <w:szCs w:val="22"/>
              </w:rPr>
              <w:t xml:space="preserve">Branch activities are </w:t>
            </w:r>
            <w:r w:rsidR="0031519A" w:rsidRPr="00CE512A">
              <w:rPr>
                <w:rFonts w:cs="Open Sans"/>
                <w:szCs w:val="22"/>
              </w:rPr>
              <w:t xml:space="preserve">planned and implemented in line </w:t>
            </w:r>
            <w:r w:rsidR="0095706A" w:rsidRPr="00CE512A">
              <w:rPr>
                <w:rFonts w:cs="Open Sans"/>
                <w:szCs w:val="22"/>
              </w:rPr>
              <w:t xml:space="preserve">with </w:t>
            </w:r>
            <w:r w:rsidRPr="00CE512A">
              <w:rPr>
                <w:rFonts w:cs="Open Sans"/>
                <w:szCs w:val="22"/>
              </w:rPr>
              <w:t>the seven Fundamental Principles.</w:t>
            </w:r>
            <w:r w:rsidR="00F01BF6" w:rsidRPr="00CE512A">
              <w:rPr>
                <w:rFonts w:cs="Open Sans"/>
                <w:szCs w:val="22"/>
              </w:rPr>
              <w:br/>
            </w:r>
          </w:p>
        </w:tc>
        <w:tc>
          <w:tcPr>
            <w:tcW w:w="426" w:type="dxa"/>
          </w:tcPr>
          <w:p w14:paraId="6F40C75D" w14:textId="77777777" w:rsidR="00BD1BEB" w:rsidRPr="00CE512A" w:rsidRDefault="00BD1BEB" w:rsidP="00200B1A">
            <w:pPr>
              <w:rPr>
                <w:rFonts w:cs="Open Sans"/>
                <w:szCs w:val="22"/>
              </w:rPr>
            </w:pPr>
          </w:p>
        </w:tc>
        <w:tc>
          <w:tcPr>
            <w:tcW w:w="4414" w:type="dxa"/>
          </w:tcPr>
          <w:p w14:paraId="62067112" w14:textId="65E8486F" w:rsidR="00BD1BEB" w:rsidRPr="00CE512A" w:rsidRDefault="00BD6B89" w:rsidP="00B41146">
            <w:pPr>
              <w:rPr>
                <w:rFonts w:cs="Open Sans"/>
                <w:szCs w:val="22"/>
              </w:rPr>
            </w:pPr>
            <w:r w:rsidRPr="00CE512A">
              <w:rPr>
                <w:rFonts w:cs="Open Sans"/>
                <w:szCs w:val="22"/>
              </w:rPr>
              <w:t xml:space="preserve">The branch advocates its role as a neutral and independent humanitarian actor to </w:t>
            </w:r>
            <w:r w:rsidR="00F4280A" w:rsidRPr="00CE512A">
              <w:rPr>
                <w:rFonts w:cs="Open Sans"/>
                <w:szCs w:val="22"/>
              </w:rPr>
              <w:t xml:space="preserve">public authorities to </w:t>
            </w:r>
            <w:r w:rsidRPr="00CE512A">
              <w:rPr>
                <w:rFonts w:cs="Open Sans"/>
                <w:szCs w:val="22"/>
              </w:rPr>
              <w:t>secure humanitarian space and autonomy.</w:t>
            </w:r>
          </w:p>
        </w:tc>
      </w:tr>
      <w:tr w:rsidR="00B41146" w14:paraId="00A69975" w14:textId="77777777" w:rsidTr="6B275D77">
        <w:trPr>
          <w:trHeight w:val="300"/>
        </w:trPr>
        <w:tc>
          <w:tcPr>
            <w:tcW w:w="3397" w:type="dxa"/>
          </w:tcPr>
          <w:p w14:paraId="4A887BEC" w14:textId="2114D502" w:rsidR="00BD1BEB" w:rsidRPr="00CE512A" w:rsidRDefault="00BD1BEB" w:rsidP="00200B1A">
            <w:pPr>
              <w:pStyle w:val="ListParagraph"/>
              <w:numPr>
                <w:ilvl w:val="0"/>
                <w:numId w:val="1"/>
              </w:numPr>
              <w:rPr>
                <w:rFonts w:cs="Open Sans"/>
                <w:szCs w:val="22"/>
              </w:rPr>
            </w:pPr>
            <w:r w:rsidRPr="00CE512A">
              <w:rPr>
                <w:rFonts w:cs="Open Sans"/>
                <w:szCs w:val="22"/>
              </w:rPr>
              <w:t xml:space="preserve">Emblem </w:t>
            </w:r>
          </w:p>
        </w:tc>
        <w:tc>
          <w:tcPr>
            <w:tcW w:w="3828" w:type="dxa"/>
          </w:tcPr>
          <w:p w14:paraId="2FA8F402" w14:textId="1A922E5C" w:rsidR="00BD1BEB" w:rsidRPr="00CE512A" w:rsidRDefault="00BD1BEB" w:rsidP="00961993">
            <w:pPr>
              <w:rPr>
                <w:rFonts w:cs="Open Sans"/>
                <w:i/>
                <w:iCs/>
                <w:szCs w:val="22"/>
              </w:rPr>
            </w:pPr>
            <w:r w:rsidRPr="00CE512A">
              <w:rPr>
                <w:rFonts w:cs="Open Sans"/>
                <w:i/>
                <w:iCs/>
                <w:szCs w:val="22"/>
              </w:rPr>
              <w:t>Does the branch use and promote the Emblem in line with Movement rules and guidance? Is the emblem known and understood by the branch (incl. volunteers and staff if applicable) and all local stakeholders?</w:t>
            </w:r>
            <w:r w:rsidR="00961993" w:rsidRPr="00CE512A">
              <w:rPr>
                <w:rFonts w:cs="Open Sans"/>
                <w:i/>
                <w:iCs/>
                <w:szCs w:val="22"/>
              </w:rPr>
              <w:br/>
            </w:r>
          </w:p>
        </w:tc>
        <w:tc>
          <w:tcPr>
            <w:tcW w:w="425" w:type="dxa"/>
          </w:tcPr>
          <w:p w14:paraId="7FA5C05F" w14:textId="77777777" w:rsidR="00BD1BEB" w:rsidRPr="00CE512A" w:rsidRDefault="00BD1BEB" w:rsidP="00200B1A">
            <w:pPr>
              <w:rPr>
                <w:rFonts w:cs="Open Sans"/>
                <w:szCs w:val="22"/>
              </w:rPr>
            </w:pPr>
          </w:p>
        </w:tc>
        <w:tc>
          <w:tcPr>
            <w:tcW w:w="4252" w:type="dxa"/>
          </w:tcPr>
          <w:p w14:paraId="5BA99C99" w14:textId="785FE517" w:rsidR="00BD1BEB" w:rsidRPr="00CE512A" w:rsidRDefault="5CB842B4" w:rsidP="00200B1A">
            <w:pPr>
              <w:rPr>
                <w:rFonts w:cs="Open Sans"/>
                <w:szCs w:val="22"/>
              </w:rPr>
            </w:pPr>
            <w:r w:rsidRPr="00CE512A">
              <w:rPr>
                <w:rFonts w:cs="Open Sans"/>
                <w:szCs w:val="22"/>
              </w:rPr>
              <w:t xml:space="preserve">The </w:t>
            </w:r>
            <w:r w:rsidR="19699B7E" w:rsidRPr="00CE512A">
              <w:rPr>
                <w:rFonts w:cs="Open Sans"/>
                <w:szCs w:val="22"/>
              </w:rPr>
              <w:t xml:space="preserve">Branch </w:t>
            </w:r>
            <w:r w:rsidR="3558E5CE" w:rsidRPr="00CE512A">
              <w:rPr>
                <w:rFonts w:cs="Open Sans"/>
                <w:szCs w:val="22"/>
              </w:rPr>
              <w:t xml:space="preserve">Governing </w:t>
            </w:r>
            <w:r w:rsidR="19699B7E" w:rsidRPr="00CE512A">
              <w:rPr>
                <w:rFonts w:cs="Open Sans"/>
                <w:szCs w:val="22"/>
              </w:rPr>
              <w:t>Board, volunteer</w:t>
            </w:r>
            <w:r w:rsidR="29F5B630" w:rsidRPr="00CE512A">
              <w:rPr>
                <w:rFonts w:cs="Open Sans"/>
                <w:szCs w:val="22"/>
              </w:rPr>
              <w:t xml:space="preserve"> leaders</w:t>
            </w:r>
            <w:r w:rsidR="19699B7E" w:rsidRPr="00CE512A">
              <w:rPr>
                <w:rFonts w:cs="Open Sans"/>
                <w:szCs w:val="22"/>
              </w:rPr>
              <w:t xml:space="preserve"> and staff (if applicable) have a basic understanding of the emblem and how it can and cannot be used. </w:t>
            </w:r>
          </w:p>
          <w:p w14:paraId="14E96FAD" w14:textId="77777777" w:rsidR="00BD1BEB" w:rsidRPr="00CE512A" w:rsidRDefault="00BD1BEB" w:rsidP="00200B1A">
            <w:pPr>
              <w:rPr>
                <w:rFonts w:cs="Open Sans"/>
                <w:szCs w:val="22"/>
              </w:rPr>
            </w:pPr>
          </w:p>
        </w:tc>
        <w:tc>
          <w:tcPr>
            <w:tcW w:w="426" w:type="dxa"/>
          </w:tcPr>
          <w:p w14:paraId="5A6E0E5F" w14:textId="77777777" w:rsidR="00BD1BEB" w:rsidRPr="00CE512A" w:rsidRDefault="00BD1BEB" w:rsidP="00200B1A">
            <w:pPr>
              <w:rPr>
                <w:rFonts w:cs="Open Sans"/>
                <w:szCs w:val="22"/>
              </w:rPr>
            </w:pPr>
          </w:p>
        </w:tc>
        <w:tc>
          <w:tcPr>
            <w:tcW w:w="4110" w:type="dxa"/>
          </w:tcPr>
          <w:p w14:paraId="23D94029" w14:textId="58C5FE40" w:rsidR="62D7ABA7" w:rsidRPr="00CE512A" w:rsidRDefault="19699B7E" w:rsidP="00EA5391">
            <w:pPr>
              <w:rPr>
                <w:rFonts w:cs="Open Sans"/>
                <w:szCs w:val="22"/>
              </w:rPr>
            </w:pPr>
            <w:r w:rsidRPr="00CE512A">
              <w:rPr>
                <w:rFonts w:cs="Open Sans"/>
                <w:szCs w:val="22"/>
              </w:rPr>
              <w:t xml:space="preserve">The branch actively promotes the correct use of the emblem </w:t>
            </w:r>
            <w:r w:rsidR="55A1A251" w:rsidRPr="00CE512A">
              <w:rPr>
                <w:rFonts w:cs="Open Sans"/>
                <w:szCs w:val="22"/>
              </w:rPr>
              <w:t>internally</w:t>
            </w:r>
            <w:r w:rsidRPr="00CE512A">
              <w:rPr>
                <w:rFonts w:cs="Open Sans"/>
                <w:szCs w:val="22"/>
              </w:rPr>
              <w:t>.</w:t>
            </w:r>
            <w:r w:rsidR="00B41146" w:rsidRPr="00CE512A">
              <w:rPr>
                <w:rFonts w:cs="Open Sans"/>
                <w:szCs w:val="22"/>
              </w:rPr>
              <w:br/>
            </w:r>
          </w:p>
          <w:p w14:paraId="12BFB6A7" w14:textId="77777777" w:rsidR="00BD1BEB" w:rsidRPr="00CE512A" w:rsidRDefault="00BD1BEB" w:rsidP="00EA5391">
            <w:pPr>
              <w:rPr>
                <w:rFonts w:cs="Open Sans"/>
                <w:szCs w:val="22"/>
              </w:rPr>
            </w:pPr>
            <w:r w:rsidRPr="00CE512A">
              <w:rPr>
                <w:rFonts w:cs="Open Sans"/>
                <w:szCs w:val="22"/>
              </w:rPr>
              <w:t>The branch encourages volunteers and staff to report any misuse of the emblem</w:t>
            </w:r>
          </w:p>
          <w:p w14:paraId="65AE0EAA" w14:textId="209803F6" w:rsidR="004D450F" w:rsidRPr="00CE512A" w:rsidRDefault="004D450F" w:rsidP="00EA5391">
            <w:pPr>
              <w:rPr>
                <w:rFonts w:cs="Open Sans"/>
                <w:szCs w:val="22"/>
              </w:rPr>
            </w:pPr>
          </w:p>
        </w:tc>
        <w:tc>
          <w:tcPr>
            <w:tcW w:w="426" w:type="dxa"/>
          </w:tcPr>
          <w:p w14:paraId="18F7D0C3" w14:textId="77777777" w:rsidR="00BD1BEB" w:rsidRPr="00CE512A" w:rsidRDefault="00BD1BEB" w:rsidP="00200B1A">
            <w:pPr>
              <w:rPr>
                <w:rFonts w:cs="Open Sans"/>
                <w:szCs w:val="22"/>
              </w:rPr>
            </w:pPr>
          </w:p>
        </w:tc>
        <w:tc>
          <w:tcPr>
            <w:tcW w:w="4414" w:type="dxa"/>
          </w:tcPr>
          <w:p w14:paraId="5F189983" w14:textId="2F4F9159" w:rsidR="1D10D4C1" w:rsidRPr="00CE512A" w:rsidRDefault="1D10D4C1" w:rsidP="00200B1A">
            <w:pPr>
              <w:spacing w:after="160"/>
              <w:rPr>
                <w:rFonts w:cs="Open Sans"/>
                <w:szCs w:val="22"/>
              </w:rPr>
            </w:pPr>
            <w:r w:rsidRPr="00CE512A">
              <w:rPr>
                <w:rFonts w:cs="Open Sans"/>
                <w:szCs w:val="22"/>
              </w:rPr>
              <w:t>The branch communicates externally on the correct use of the emblem</w:t>
            </w:r>
          </w:p>
          <w:p w14:paraId="74A5331B" w14:textId="1619378C" w:rsidR="00BD1BEB" w:rsidRPr="00CE512A" w:rsidRDefault="00BD1BEB" w:rsidP="00200B1A">
            <w:pPr>
              <w:spacing w:after="160"/>
              <w:rPr>
                <w:rFonts w:cs="Open Sans"/>
                <w:szCs w:val="22"/>
              </w:rPr>
            </w:pPr>
            <w:r w:rsidRPr="00CE512A">
              <w:rPr>
                <w:rFonts w:cs="Open Sans"/>
                <w:szCs w:val="22"/>
              </w:rPr>
              <w:t xml:space="preserve">Reported misuse of the emblem is acted upon appropriately. </w:t>
            </w:r>
          </w:p>
        </w:tc>
      </w:tr>
      <w:tr w:rsidR="00B41146" w14:paraId="4741D9A2" w14:textId="77777777" w:rsidTr="6B275D77">
        <w:trPr>
          <w:trHeight w:val="300"/>
        </w:trPr>
        <w:tc>
          <w:tcPr>
            <w:tcW w:w="3397" w:type="dxa"/>
          </w:tcPr>
          <w:p w14:paraId="1259E0B8" w14:textId="2AECA23C" w:rsidR="00BD1BEB" w:rsidRPr="00CE512A" w:rsidRDefault="00BD1BEB" w:rsidP="00200B1A">
            <w:pPr>
              <w:pStyle w:val="ListParagraph"/>
              <w:numPr>
                <w:ilvl w:val="0"/>
                <w:numId w:val="1"/>
              </w:numPr>
              <w:rPr>
                <w:rFonts w:cs="Open Sans"/>
                <w:szCs w:val="22"/>
              </w:rPr>
            </w:pPr>
            <w:r w:rsidRPr="00CE512A">
              <w:rPr>
                <w:rFonts w:cs="Open Sans"/>
                <w:szCs w:val="22"/>
              </w:rPr>
              <w:t>Auxiliary role</w:t>
            </w:r>
          </w:p>
        </w:tc>
        <w:tc>
          <w:tcPr>
            <w:tcW w:w="3828" w:type="dxa"/>
          </w:tcPr>
          <w:p w14:paraId="55AAD97D" w14:textId="6880397B" w:rsidR="00BD1BEB" w:rsidRPr="00CE512A" w:rsidRDefault="3406F7E8" w:rsidP="00961993">
            <w:pPr>
              <w:rPr>
                <w:rFonts w:cs="Open Sans"/>
                <w:i/>
                <w:iCs/>
                <w:szCs w:val="22"/>
              </w:rPr>
            </w:pPr>
            <w:r w:rsidRPr="00CE512A">
              <w:rPr>
                <w:rFonts w:cs="Open Sans"/>
                <w:i/>
                <w:iCs/>
                <w:szCs w:val="22"/>
              </w:rPr>
              <w:t xml:space="preserve">How clearly </w:t>
            </w:r>
            <w:r w:rsidR="36319901" w:rsidRPr="00CE512A">
              <w:rPr>
                <w:rFonts w:cs="Open Sans"/>
                <w:i/>
                <w:iCs/>
                <w:szCs w:val="22"/>
              </w:rPr>
              <w:t>are</w:t>
            </w:r>
            <w:r w:rsidRPr="00CE512A">
              <w:rPr>
                <w:rFonts w:cs="Open Sans"/>
                <w:i/>
                <w:iCs/>
                <w:szCs w:val="22"/>
              </w:rPr>
              <w:t xml:space="preserve"> the branch’s mandate and auxiliary role understood </w:t>
            </w:r>
            <w:r w:rsidR="0022E69B" w:rsidRPr="00CE512A">
              <w:rPr>
                <w:rFonts w:cs="Open Sans"/>
                <w:i/>
                <w:iCs/>
                <w:szCs w:val="22"/>
              </w:rPr>
              <w:t>within</w:t>
            </w:r>
            <w:r w:rsidRPr="00CE512A">
              <w:rPr>
                <w:rFonts w:cs="Open Sans"/>
                <w:i/>
                <w:iCs/>
                <w:szCs w:val="22"/>
              </w:rPr>
              <w:t xml:space="preserve"> the branch and recognised by communities and local authorities?</w:t>
            </w:r>
          </w:p>
        </w:tc>
        <w:tc>
          <w:tcPr>
            <w:tcW w:w="425" w:type="dxa"/>
          </w:tcPr>
          <w:p w14:paraId="16666F3C" w14:textId="77777777" w:rsidR="00BD1BEB" w:rsidRPr="00CE512A" w:rsidRDefault="00BD1BEB" w:rsidP="00200B1A">
            <w:pPr>
              <w:rPr>
                <w:rFonts w:cs="Open Sans"/>
                <w:szCs w:val="22"/>
              </w:rPr>
            </w:pPr>
          </w:p>
        </w:tc>
        <w:tc>
          <w:tcPr>
            <w:tcW w:w="4252" w:type="dxa"/>
          </w:tcPr>
          <w:p w14:paraId="72C61248" w14:textId="2A35DC89" w:rsidR="00BD1BEB" w:rsidRPr="00CE512A" w:rsidRDefault="19699B7E" w:rsidP="00200B1A">
            <w:pPr>
              <w:rPr>
                <w:rFonts w:cs="Open Sans"/>
                <w:szCs w:val="22"/>
              </w:rPr>
            </w:pPr>
            <w:r w:rsidRPr="00CE512A">
              <w:rPr>
                <w:rFonts w:cs="Open Sans"/>
                <w:szCs w:val="22"/>
              </w:rPr>
              <w:t xml:space="preserve">The </w:t>
            </w:r>
            <w:r w:rsidR="29DFD904" w:rsidRPr="00CE512A">
              <w:rPr>
                <w:rFonts w:cs="Open Sans"/>
                <w:szCs w:val="22"/>
              </w:rPr>
              <w:t>B</w:t>
            </w:r>
            <w:r w:rsidRPr="00CE512A">
              <w:rPr>
                <w:rFonts w:cs="Open Sans"/>
                <w:szCs w:val="22"/>
              </w:rPr>
              <w:t xml:space="preserve">ranch </w:t>
            </w:r>
            <w:r w:rsidR="3558E5CE" w:rsidRPr="00CE512A">
              <w:rPr>
                <w:rFonts w:cs="Open Sans"/>
                <w:szCs w:val="22"/>
              </w:rPr>
              <w:t>Governing Board</w:t>
            </w:r>
            <w:r w:rsidR="5E952FA1" w:rsidRPr="00CE512A">
              <w:rPr>
                <w:rFonts w:cs="Open Sans"/>
                <w:szCs w:val="22"/>
              </w:rPr>
              <w:t>,</w:t>
            </w:r>
            <w:r w:rsidRPr="00CE512A">
              <w:rPr>
                <w:rFonts w:cs="Open Sans"/>
                <w:szCs w:val="22"/>
              </w:rPr>
              <w:t xml:space="preserve"> volunteer</w:t>
            </w:r>
            <w:r w:rsidR="01179886" w:rsidRPr="00CE512A">
              <w:rPr>
                <w:rFonts w:cs="Open Sans"/>
                <w:szCs w:val="22"/>
              </w:rPr>
              <w:t xml:space="preserve"> </w:t>
            </w:r>
            <w:r w:rsidR="57900495" w:rsidRPr="00CE512A">
              <w:rPr>
                <w:rFonts w:cs="Open Sans"/>
                <w:szCs w:val="22"/>
              </w:rPr>
              <w:t>leaders, and</w:t>
            </w:r>
            <w:r w:rsidRPr="00CE512A">
              <w:rPr>
                <w:rFonts w:cs="Open Sans"/>
                <w:szCs w:val="22"/>
              </w:rPr>
              <w:t xml:space="preserve"> staff (if applicable) have a basic understanding of the Branch’s mandate and auxiliary role.</w:t>
            </w:r>
          </w:p>
          <w:p w14:paraId="33B84AEB" w14:textId="77777777" w:rsidR="00BD1BEB" w:rsidRPr="00CE512A" w:rsidRDefault="00BD1BEB" w:rsidP="00200B1A">
            <w:pPr>
              <w:rPr>
                <w:rFonts w:cs="Open Sans"/>
                <w:szCs w:val="22"/>
              </w:rPr>
            </w:pPr>
          </w:p>
          <w:p w14:paraId="401EEF77" w14:textId="0C55B60A" w:rsidR="00BD1BEB" w:rsidRPr="00CE512A" w:rsidRDefault="00E608BF" w:rsidP="00200B1A">
            <w:pPr>
              <w:spacing w:after="160"/>
              <w:rPr>
                <w:rFonts w:cs="Open Sans"/>
                <w:szCs w:val="22"/>
              </w:rPr>
            </w:pPr>
            <w:r w:rsidRPr="00CE512A">
              <w:rPr>
                <w:rFonts w:cs="Open Sans"/>
                <w:szCs w:val="22"/>
                <w:lang w:val="en-US"/>
              </w:rPr>
              <w:t>New members,</w:t>
            </w:r>
            <w:r w:rsidR="00BD1BEB" w:rsidRPr="00CE512A">
              <w:rPr>
                <w:rFonts w:cs="Open Sans"/>
                <w:szCs w:val="22"/>
              </w:rPr>
              <w:t xml:space="preserve"> volunteers, and staff (if applicable) </w:t>
            </w:r>
            <w:r w:rsidRPr="00CE512A">
              <w:rPr>
                <w:rFonts w:cs="Open Sans"/>
                <w:szCs w:val="22"/>
              </w:rPr>
              <w:t xml:space="preserve">are inducted </w:t>
            </w:r>
            <w:proofErr w:type="gramStart"/>
            <w:r w:rsidR="009B7119" w:rsidRPr="00CE512A">
              <w:rPr>
                <w:rFonts w:cs="Open Sans"/>
                <w:szCs w:val="22"/>
              </w:rPr>
              <w:t>o</w:t>
            </w:r>
            <w:r w:rsidR="0027608D" w:rsidRPr="00CE512A">
              <w:rPr>
                <w:rFonts w:cs="Open Sans"/>
                <w:szCs w:val="22"/>
              </w:rPr>
              <w:t>n</w:t>
            </w:r>
            <w:proofErr w:type="gramEnd"/>
            <w:r w:rsidR="00BD1BEB" w:rsidRPr="00CE512A">
              <w:rPr>
                <w:rFonts w:cs="Open Sans"/>
                <w:szCs w:val="22"/>
              </w:rPr>
              <w:t xml:space="preserve"> the</w:t>
            </w:r>
            <w:r w:rsidRPr="00CE512A">
              <w:rPr>
                <w:rFonts w:cs="Open Sans"/>
                <w:szCs w:val="22"/>
              </w:rPr>
              <w:t xml:space="preserve"> branch’s</w:t>
            </w:r>
            <w:r w:rsidR="00BD1BEB" w:rsidRPr="00CE512A">
              <w:rPr>
                <w:rFonts w:cs="Open Sans"/>
                <w:szCs w:val="22"/>
              </w:rPr>
              <w:t xml:space="preserve"> mandate and auxiliary role. </w:t>
            </w:r>
          </w:p>
        </w:tc>
        <w:tc>
          <w:tcPr>
            <w:tcW w:w="426" w:type="dxa"/>
          </w:tcPr>
          <w:p w14:paraId="7DD576C0" w14:textId="77777777" w:rsidR="00BD1BEB" w:rsidRPr="00CE512A" w:rsidRDefault="00BD1BEB" w:rsidP="00200B1A">
            <w:pPr>
              <w:rPr>
                <w:rFonts w:cs="Open Sans"/>
                <w:szCs w:val="22"/>
              </w:rPr>
            </w:pPr>
          </w:p>
        </w:tc>
        <w:tc>
          <w:tcPr>
            <w:tcW w:w="4110" w:type="dxa"/>
          </w:tcPr>
          <w:p w14:paraId="0139B1BE" w14:textId="42F3BBC6" w:rsidR="00BD1BEB" w:rsidRPr="00CE512A" w:rsidRDefault="00BD1BEB" w:rsidP="00EA5391">
            <w:pPr>
              <w:rPr>
                <w:rFonts w:cs="Open Sans"/>
                <w:szCs w:val="22"/>
              </w:rPr>
            </w:pPr>
            <w:r w:rsidRPr="00CE512A">
              <w:rPr>
                <w:rFonts w:cs="Open Sans"/>
                <w:szCs w:val="22"/>
              </w:rPr>
              <w:t xml:space="preserve">The Branch </w:t>
            </w:r>
            <w:r w:rsidR="00404C89" w:rsidRPr="00CE512A">
              <w:rPr>
                <w:rFonts w:cs="Open Sans"/>
                <w:szCs w:val="22"/>
              </w:rPr>
              <w:t xml:space="preserve">Governing Board </w:t>
            </w:r>
            <w:r w:rsidRPr="00CE512A">
              <w:rPr>
                <w:rFonts w:cs="Open Sans"/>
                <w:szCs w:val="22"/>
              </w:rPr>
              <w:t xml:space="preserve">and </w:t>
            </w:r>
            <w:r w:rsidR="00393732" w:rsidRPr="00CE512A">
              <w:rPr>
                <w:rFonts w:cs="Open Sans"/>
                <w:szCs w:val="22"/>
              </w:rPr>
              <w:t xml:space="preserve">key </w:t>
            </w:r>
            <w:r w:rsidRPr="00CE512A">
              <w:rPr>
                <w:rFonts w:cs="Open Sans"/>
                <w:szCs w:val="22"/>
              </w:rPr>
              <w:t>staff (if applicable</w:t>
            </w:r>
            <w:r w:rsidR="0006523C" w:rsidRPr="00CE512A">
              <w:rPr>
                <w:rFonts w:cs="Open Sans"/>
                <w:szCs w:val="22"/>
              </w:rPr>
              <w:t>)</w:t>
            </w:r>
            <w:r w:rsidRPr="00CE512A">
              <w:rPr>
                <w:rFonts w:cs="Open Sans"/>
                <w:szCs w:val="22"/>
              </w:rPr>
              <w:t xml:space="preserve"> feel confident to represent the N</w:t>
            </w:r>
            <w:r w:rsidR="007C13C4" w:rsidRPr="00CE512A">
              <w:rPr>
                <w:rFonts w:cs="Open Sans"/>
                <w:szCs w:val="22"/>
              </w:rPr>
              <w:t xml:space="preserve">ational </w:t>
            </w:r>
            <w:r w:rsidRPr="00CE512A">
              <w:rPr>
                <w:rFonts w:cs="Open Sans"/>
                <w:szCs w:val="22"/>
              </w:rPr>
              <w:t>S</w:t>
            </w:r>
            <w:r w:rsidR="007C13C4" w:rsidRPr="00CE512A">
              <w:rPr>
                <w:rFonts w:cs="Open Sans"/>
                <w:szCs w:val="22"/>
              </w:rPr>
              <w:t>ociety</w:t>
            </w:r>
            <w:r w:rsidRPr="00CE512A">
              <w:rPr>
                <w:rFonts w:cs="Open Sans"/>
                <w:szCs w:val="22"/>
              </w:rPr>
              <w:t xml:space="preserve">/Branch, </w:t>
            </w:r>
            <w:r w:rsidR="0006523C" w:rsidRPr="00CE512A">
              <w:rPr>
                <w:rFonts w:cs="Open Sans"/>
                <w:szCs w:val="22"/>
              </w:rPr>
              <w:t xml:space="preserve">and can </w:t>
            </w:r>
            <w:r w:rsidRPr="00CE512A">
              <w:rPr>
                <w:rFonts w:cs="Open Sans"/>
                <w:szCs w:val="22"/>
              </w:rPr>
              <w:t xml:space="preserve">clearly </w:t>
            </w:r>
            <w:r w:rsidR="0006523C" w:rsidRPr="00CE512A">
              <w:rPr>
                <w:rFonts w:cs="Open Sans"/>
                <w:szCs w:val="22"/>
              </w:rPr>
              <w:t xml:space="preserve">explain </w:t>
            </w:r>
            <w:r w:rsidR="001C1759" w:rsidRPr="00CE512A">
              <w:rPr>
                <w:rFonts w:cs="Open Sans"/>
                <w:szCs w:val="22"/>
              </w:rPr>
              <w:t>its</w:t>
            </w:r>
            <w:r w:rsidRPr="00CE512A">
              <w:rPr>
                <w:rFonts w:cs="Open Sans"/>
                <w:szCs w:val="22"/>
              </w:rPr>
              <w:t xml:space="preserve"> mandate and auxiliary role</w:t>
            </w:r>
          </w:p>
          <w:p w14:paraId="1D648198" w14:textId="77777777" w:rsidR="00BD1BEB" w:rsidRPr="00CE512A" w:rsidRDefault="00BD1BEB" w:rsidP="00EA5391">
            <w:pPr>
              <w:rPr>
                <w:rFonts w:cs="Open Sans"/>
                <w:szCs w:val="22"/>
              </w:rPr>
            </w:pPr>
          </w:p>
          <w:p w14:paraId="43A02A11" w14:textId="03EA8487" w:rsidR="00BD1BEB" w:rsidRPr="00CE512A" w:rsidRDefault="00CB0348" w:rsidP="00EA5391">
            <w:pPr>
              <w:rPr>
                <w:rFonts w:cs="Open Sans"/>
                <w:szCs w:val="22"/>
              </w:rPr>
            </w:pPr>
            <w:r w:rsidRPr="00CE512A">
              <w:rPr>
                <w:rFonts w:cs="Open Sans"/>
                <w:szCs w:val="22"/>
              </w:rPr>
              <w:t xml:space="preserve">The branch actively </w:t>
            </w:r>
            <w:r w:rsidR="36FFA3C1" w:rsidRPr="00CE512A">
              <w:rPr>
                <w:rFonts w:cs="Open Sans"/>
                <w:szCs w:val="22"/>
              </w:rPr>
              <w:t>communicat</w:t>
            </w:r>
            <w:r w:rsidRPr="00CE512A">
              <w:rPr>
                <w:rFonts w:cs="Open Sans"/>
                <w:szCs w:val="22"/>
              </w:rPr>
              <w:t xml:space="preserve">es </w:t>
            </w:r>
            <w:r w:rsidR="689A5685" w:rsidRPr="00CE512A">
              <w:rPr>
                <w:rFonts w:cs="Open Sans"/>
                <w:szCs w:val="22"/>
              </w:rPr>
              <w:t>the National Society</w:t>
            </w:r>
            <w:r w:rsidRPr="00CE512A">
              <w:rPr>
                <w:rFonts w:cs="Open Sans"/>
                <w:szCs w:val="22"/>
              </w:rPr>
              <w:t xml:space="preserve"> mandate and role with communities and local authorities</w:t>
            </w:r>
          </w:p>
          <w:p w14:paraId="05EA44A4" w14:textId="77777777" w:rsidR="00CB0348" w:rsidRPr="00CE512A" w:rsidRDefault="00CB0348" w:rsidP="00EA5391">
            <w:pPr>
              <w:rPr>
                <w:rFonts w:cs="Open Sans"/>
                <w:szCs w:val="22"/>
                <w:highlight w:val="yellow"/>
              </w:rPr>
            </w:pPr>
          </w:p>
          <w:p w14:paraId="3E9A4C15" w14:textId="77777777" w:rsidR="00BD1BEB" w:rsidRPr="00CE512A" w:rsidRDefault="7670066C" w:rsidP="00EA5391">
            <w:pPr>
              <w:rPr>
                <w:rFonts w:cs="Open Sans"/>
                <w:szCs w:val="22"/>
              </w:rPr>
            </w:pPr>
            <w:r w:rsidRPr="00CE512A">
              <w:rPr>
                <w:rFonts w:cs="Open Sans"/>
                <w:szCs w:val="22"/>
              </w:rPr>
              <w:t>The branch maintains regular co</w:t>
            </w:r>
            <w:r w:rsidR="73956E59" w:rsidRPr="00CE512A">
              <w:rPr>
                <w:rFonts w:cs="Open Sans"/>
                <w:szCs w:val="22"/>
              </w:rPr>
              <w:t>ordin</w:t>
            </w:r>
            <w:r w:rsidRPr="00CE512A">
              <w:rPr>
                <w:rFonts w:cs="Open Sans"/>
                <w:szCs w:val="22"/>
              </w:rPr>
              <w:t xml:space="preserve">ation with local authorities on </w:t>
            </w:r>
            <w:r w:rsidR="609F9FD2" w:rsidRPr="00CE512A">
              <w:rPr>
                <w:rFonts w:cs="Open Sans"/>
                <w:szCs w:val="22"/>
              </w:rPr>
              <w:t>humanitarian matters</w:t>
            </w:r>
          </w:p>
          <w:p w14:paraId="727AAD25" w14:textId="73D06F1C" w:rsidR="004D450F" w:rsidRPr="00CE512A" w:rsidRDefault="004D450F" w:rsidP="00EA5391">
            <w:pPr>
              <w:rPr>
                <w:rFonts w:cs="Open Sans"/>
                <w:szCs w:val="22"/>
              </w:rPr>
            </w:pPr>
          </w:p>
        </w:tc>
        <w:tc>
          <w:tcPr>
            <w:tcW w:w="426" w:type="dxa"/>
          </w:tcPr>
          <w:p w14:paraId="75CAEF90" w14:textId="77777777" w:rsidR="00BD1BEB" w:rsidRPr="00CE512A" w:rsidRDefault="00BD1BEB" w:rsidP="00200B1A">
            <w:pPr>
              <w:rPr>
                <w:rFonts w:cs="Open Sans"/>
                <w:szCs w:val="22"/>
              </w:rPr>
            </w:pPr>
          </w:p>
        </w:tc>
        <w:tc>
          <w:tcPr>
            <w:tcW w:w="4414" w:type="dxa"/>
          </w:tcPr>
          <w:p w14:paraId="3DDE7BEC" w14:textId="6348B018" w:rsidR="000A146D" w:rsidRPr="00CE512A" w:rsidRDefault="7D5235C4" w:rsidP="00200B1A">
            <w:pPr>
              <w:rPr>
                <w:rFonts w:cs="Open Sans"/>
                <w:szCs w:val="22"/>
              </w:rPr>
            </w:pPr>
            <w:r w:rsidRPr="00CE512A">
              <w:rPr>
                <w:rFonts w:cs="Open Sans"/>
                <w:szCs w:val="22"/>
              </w:rPr>
              <w:t>The branch’s mandate, role, and responsibilities are agreed and well defined with local authorities, in line with the auxiliary role set at N</w:t>
            </w:r>
            <w:r w:rsidR="200F254F" w:rsidRPr="00CE512A">
              <w:rPr>
                <w:rFonts w:cs="Open Sans"/>
                <w:szCs w:val="22"/>
              </w:rPr>
              <w:t>HQ</w:t>
            </w:r>
            <w:r w:rsidRPr="00CE512A">
              <w:rPr>
                <w:rFonts w:cs="Open Sans"/>
                <w:szCs w:val="22"/>
              </w:rPr>
              <w:t xml:space="preserve"> level (e.g. through a local agreement or memorandum</w:t>
            </w:r>
            <w:r w:rsidR="2F02BBB6" w:rsidRPr="00CE512A">
              <w:rPr>
                <w:rFonts w:cs="Open Sans"/>
                <w:szCs w:val="22"/>
              </w:rPr>
              <w:t xml:space="preserve"> of understanding</w:t>
            </w:r>
            <w:r w:rsidRPr="00CE512A">
              <w:rPr>
                <w:rFonts w:cs="Open Sans"/>
                <w:szCs w:val="22"/>
              </w:rPr>
              <w:t>)</w:t>
            </w:r>
          </w:p>
          <w:p w14:paraId="4D966308" w14:textId="77777777" w:rsidR="00C13D28" w:rsidRPr="00CE512A" w:rsidRDefault="00C13D28" w:rsidP="00200B1A">
            <w:pPr>
              <w:rPr>
                <w:rFonts w:cs="Open Sans"/>
                <w:szCs w:val="22"/>
              </w:rPr>
            </w:pPr>
          </w:p>
          <w:p w14:paraId="429BE582" w14:textId="19AC2D19" w:rsidR="0027608D" w:rsidRPr="00CE512A" w:rsidRDefault="0027608D" w:rsidP="00200B1A">
            <w:pPr>
              <w:rPr>
                <w:rFonts w:cs="Open Sans"/>
                <w:szCs w:val="22"/>
              </w:rPr>
            </w:pPr>
            <w:r w:rsidRPr="00CE512A">
              <w:rPr>
                <w:rFonts w:cs="Open Sans"/>
                <w:szCs w:val="22"/>
              </w:rPr>
              <w:t>The branch actively advocates with public authorities on behalf of vulnerable groups to highlight humanitarian needs.</w:t>
            </w:r>
          </w:p>
          <w:p w14:paraId="5F5D3096" w14:textId="77777777" w:rsidR="009219DF" w:rsidRPr="00CE512A" w:rsidRDefault="009219DF" w:rsidP="00200B1A">
            <w:pPr>
              <w:rPr>
                <w:rFonts w:cs="Open Sans"/>
                <w:szCs w:val="22"/>
              </w:rPr>
            </w:pPr>
          </w:p>
          <w:p w14:paraId="1F7AC842" w14:textId="77777777" w:rsidR="00BD1BEB" w:rsidRPr="00CE512A" w:rsidRDefault="159AFC5E" w:rsidP="00200B1A">
            <w:pPr>
              <w:rPr>
                <w:rFonts w:cs="Open Sans"/>
                <w:szCs w:val="22"/>
              </w:rPr>
            </w:pPr>
            <w:r w:rsidRPr="00CE512A">
              <w:rPr>
                <w:rFonts w:cs="Open Sans"/>
                <w:szCs w:val="22"/>
              </w:rPr>
              <w:t xml:space="preserve">The branch stays informed about changes that may affect its auxiliary role. </w:t>
            </w:r>
          </w:p>
          <w:p w14:paraId="7F10EC30" w14:textId="1EB118A3" w:rsidR="00200B1A" w:rsidRPr="00CE512A" w:rsidRDefault="00200B1A" w:rsidP="00200B1A">
            <w:pPr>
              <w:rPr>
                <w:rFonts w:cs="Open Sans"/>
                <w:szCs w:val="22"/>
              </w:rPr>
            </w:pPr>
          </w:p>
        </w:tc>
      </w:tr>
      <w:tr w:rsidR="00B41146" w14:paraId="4A1C8E4D" w14:textId="77777777" w:rsidTr="6B275D77">
        <w:trPr>
          <w:trHeight w:val="300"/>
        </w:trPr>
        <w:tc>
          <w:tcPr>
            <w:tcW w:w="3397" w:type="dxa"/>
          </w:tcPr>
          <w:p w14:paraId="444700C8" w14:textId="5D5763D0" w:rsidR="00BD1BEB" w:rsidRPr="00CE512A" w:rsidRDefault="6BA70669" w:rsidP="00200B1A">
            <w:pPr>
              <w:pStyle w:val="ListParagraph"/>
              <w:numPr>
                <w:ilvl w:val="0"/>
                <w:numId w:val="1"/>
              </w:numPr>
              <w:rPr>
                <w:rFonts w:cs="Open Sans"/>
                <w:szCs w:val="22"/>
              </w:rPr>
            </w:pPr>
            <w:r w:rsidRPr="00CE512A">
              <w:rPr>
                <w:rFonts w:cs="Open Sans"/>
                <w:szCs w:val="22"/>
              </w:rPr>
              <w:t>Cohesion</w:t>
            </w:r>
            <w:r w:rsidR="7FFEF0C9" w:rsidRPr="00CE512A">
              <w:rPr>
                <w:rFonts w:cs="Open Sans"/>
                <w:szCs w:val="22"/>
              </w:rPr>
              <w:t xml:space="preserve"> and Unity</w:t>
            </w:r>
          </w:p>
        </w:tc>
        <w:tc>
          <w:tcPr>
            <w:tcW w:w="3828" w:type="dxa"/>
          </w:tcPr>
          <w:p w14:paraId="72F5C5D4" w14:textId="1FA21C2E" w:rsidR="00BD1BEB" w:rsidRPr="008324F9" w:rsidRDefault="7766C9EC" w:rsidP="00200B1A">
            <w:pPr>
              <w:rPr>
                <w:rFonts w:cs="Open Sans"/>
                <w:i/>
                <w:iCs/>
                <w:szCs w:val="22"/>
              </w:rPr>
            </w:pPr>
            <w:r w:rsidRPr="00CE512A">
              <w:rPr>
                <w:rFonts w:cs="Open Sans"/>
                <w:i/>
                <w:iCs/>
                <w:szCs w:val="22"/>
                <w:lang w:val="da"/>
              </w:rPr>
              <w:t>How well does the branch act in unity with the wider National Society?</w:t>
            </w:r>
          </w:p>
        </w:tc>
        <w:tc>
          <w:tcPr>
            <w:tcW w:w="425" w:type="dxa"/>
          </w:tcPr>
          <w:p w14:paraId="59B359AA" w14:textId="77777777" w:rsidR="00BD1BEB" w:rsidRPr="008324F9" w:rsidRDefault="00BD1BEB" w:rsidP="00200B1A">
            <w:pPr>
              <w:rPr>
                <w:rFonts w:cs="Open Sans"/>
                <w:szCs w:val="22"/>
                <w:highlight w:val="yellow"/>
              </w:rPr>
            </w:pPr>
          </w:p>
        </w:tc>
        <w:tc>
          <w:tcPr>
            <w:tcW w:w="4252" w:type="dxa"/>
          </w:tcPr>
          <w:p w14:paraId="713A395E" w14:textId="765B375B" w:rsidR="00BD1BEB" w:rsidRPr="00CE512A" w:rsidRDefault="2A146530" w:rsidP="00200B1A">
            <w:pPr>
              <w:rPr>
                <w:rFonts w:cs="Open Sans"/>
                <w:szCs w:val="22"/>
              </w:rPr>
            </w:pPr>
            <w:r w:rsidRPr="00CE512A">
              <w:rPr>
                <w:rFonts w:cs="Open Sans"/>
                <w:szCs w:val="22"/>
              </w:rPr>
              <w:t>The branch uses the National Society’s name, logo</w:t>
            </w:r>
            <w:r w:rsidR="00119A8B" w:rsidRPr="00CE512A">
              <w:rPr>
                <w:rFonts w:cs="Open Sans"/>
                <w:szCs w:val="22"/>
              </w:rPr>
              <w:t>type</w:t>
            </w:r>
            <w:r w:rsidRPr="00CE512A">
              <w:rPr>
                <w:rFonts w:cs="Open Sans"/>
                <w:szCs w:val="22"/>
              </w:rPr>
              <w:t>, and branding consistently</w:t>
            </w:r>
            <w:r w:rsidR="63AB52A7" w:rsidRPr="00CE512A">
              <w:rPr>
                <w:rFonts w:cs="Open Sans"/>
                <w:szCs w:val="22"/>
              </w:rPr>
              <w:t>.</w:t>
            </w:r>
          </w:p>
          <w:p w14:paraId="103BE9FA" w14:textId="7BA7851D" w:rsidR="00BD1BEB" w:rsidRPr="00CE512A" w:rsidRDefault="00BD1BEB" w:rsidP="00200B1A">
            <w:pPr>
              <w:rPr>
                <w:rFonts w:cs="Open Sans"/>
                <w:szCs w:val="22"/>
              </w:rPr>
            </w:pPr>
          </w:p>
          <w:p w14:paraId="67A797F7" w14:textId="50A8F28C" w:rsidR="00BD1BEB" w:rsidRPr="00CE512A" w:rsidRDefault="2A146530" w:rsidP="00200B1A">
            <w:pPr>
              <w:rPr>
                <w:rFonts w:cs="Open Sans"/>
                <w:szCs w:val="22"/>
              </w:rPr>
            </w:pPr>
            <w:r w:rsidRPr="00CE512A">
              <w:rPr>
                <w:rFonts w:cs="Open Sans"/>
                <w:szCs w:val="22"/>
              </w:rPr>
              <w:t xml:space="preserve">Branch leadership and volunteer </w:t>
            </w:r>
            <w:r w:rsidR="4AB8C1FE" w:rsidRPr="00CE512A">
              <w:rPr>
                <w:rFonts w:cs="Open Sans"/>
                <w:szCs w:val="22"/>
              </w:rPr>
              <w:t xml:space="preserve">team leaders </w:t>
            </w:r>
            <w:r w:rsidRPr="00CE512A">
              <w:rPr>
                <w:rFonts w:cs="Open Sans"/>
                <w:szCs w:val="22"/>
              </w:rPr>
              <w:t xml:space="preserve">are familiar with the National </w:t>
            </w:r>
            <w:r w:rsidRPr="00CE512A">
              <w:rPr>
                <w:rFonts w:cs="Open Sans"/>
                <w:szCs w:val="22"/>
              </w:rPr>
              <w:lastRenderedPageBreak/>
              <w:t>Society’s mission, and current Strategic Plan.</w:t>
            </w:r>
          </w:p>
          <w:p w14:paraId="682E7DE9" w14:textId="67B901F8" w:rsidR="00BD1BEB" w:rsidRPr="008324F9" w:rsidRDefault="00BD1BEB" w:rsidP="00200B1A">
            <w:pPr>
              <w:rPr>
                <w:rFonts w:cs="Open Sans"/>
                <w:szCs w:val="22"/>
                <w:highlight w:val="yellow"/>
              </w:rPr>
            </w:pPr>
          </w:p>
        </w:tc>
        <w:tc>
          <w:tcPr>
            <w:tcW w:w="426" w:type="dxa"/>
          </w:tcPr>
          <w:p w14:paraId="5AA13D98" w14:textId="77777777" w:rsidR="00BD1BEB" w:rsidRPr="008324F9" w:rsidRDefault="00BD1BEB" w:rsidP="00200B1A">
            <w:pPr>
              <w:rPr>
                <w:rFonts w:cs="Open Sans"/>
                <w:szCs w:val="22"/>
                <w:highlight w:val="yellow"/>
              </w:rPr>
            </w:pPr>
          </w:p>
        </w:tc>
        <w:tc>
          <w:tcPr>
            <w:tcW w:w="4110" w:type="dxa"/>
          </w:tcPr>
          <w:p w14:paraId="7D186823" w14:textId="6C45D840" w:rsidR="43E53694" w:rsidRPr="008324F9" w:rsidRDefault="399C6DE3" w:rsidP="00EA5391">
            <w:pPr>
              <w:rPr>
                <w:rFonts w:cs="Open Sans"/>
                <w:szCs w:val="22"/>
              </w:rPr>
            </w:pPr>
            <w:r w:rsidRPr="00CE512A">
              <w:rPr>
                <w:rFonts w:cs="Open Sans"/>
                <w:szCs w:val="22"/>
              </w:rPr>
              <w:t>The branch aligns its own plans and activities with the priorities of the National Society.</w:t>
            </w:r>
          </w:p>
          <w:p w14:paraId="15CC3558" w14:textId="71298844" w:rsidR="00BD1BEB" w:rsidRPr="00CE512A" w:rsidRDefault="399C6DE3" w:rsidP="00EA5391">
            <w:pPr>
              <w:rPr>
                <w:rFonts w:cs="Open Sans"/>
                <w:szCs w:val="22"/>
              </w:rPr>
            </w:pPr>
            <w:r w:rsidRPr="00CE512A">
              <w:rPr>
                <w:rFonts w:cs="Open Sans"/>
                <w:szCs w:val="22"/>
              </w:rPr>
              <w:t xml:space="preserve"> </w:t>
            </w:r>
          </w:p>
          <w:p w14:paraId="5627318E" w14:textId="2E57B9D2" w:rsidR="00BD1BEB" w:rsidRPr="00CE512A" w:rsidRDefault="4E620107" w:rsidP="00EA5391">
            <w:pPr>
              <w:rPr>
                <w:rFonts w:eastAsia="Aptos" w:cs="Open Sans"/>
                <w:szCs w:val="22"/>
              </w:rPr>
            </w:pPr>
            <w:r w:rsidRPr="00CE512A">
              <w:rPr>
                <w:rFonts w:cs="Open Sans"/>
                <w:szCs w:val="22"/>
              </w:rPr>
              <w:t>The branch coordinates and shares information across its different</w:t>
            </w:r>
            <w:r w:rsidR="0E67D6AF" w:rsidRPr="00CE512A">
              <w:rPr>
                <w:rFonts w:cs="Open Sans"/>
                <w:szCs w:val="22"/>
              </w:rPr>
              <w:t xml:space="preserve"> organisational</w:t>
            </w:r>
            <w:r w:rsidRPr="00CE512A">
              <w:rPr>
                <w:rFonts w:cs="Open Sans"/>
                <w:szCs w:val="22"/>
              </w:rPr>
              <w:t xml:space="preserve"> levels to ensure </w:t>
            </w:r>
            <w:r w:rsidRPr="00CE512A">
              <w:rPr>
                <w:rFonts w:cs="Open Sans"/>
                <w:szCs w:val="22"/>
              </w:rPr>
              <w:lastRenderedPageBreak/>
              <w:t>everyone works towards the same goals</w:t>
            </w:r>
          </w:p>
        </w:tc>
        <w:tc>
          <w:tcPr>
            <w:tcW w:w="426" w:type="dxa"/>
          </w:tcPr>
          <w:p w14:paraId="3790CECA" w14:textId="77777777" w:rsidR="00BD1BEB" w:rsidRPr="008324F9" w:rsidRDefault="00BD1BEB" w:rsidP="00200B1A">
            <w:pPr>
              <w:rPr>
                <w:rFonts w:cs="Open Sans"/>
                <w:szCs w:val="22"/>
                <w:highlight w:val="yellow"/>
              </w:rPr>
            </w:pPr>
          </w:p>
        </w:tc>
        <w:tc>
          <w:tcPr>
            <w:tcW w:w="4414" w:type="dxa"/>
          </w:tcPr>
          <w:p w14:paraId="422E0BFC" w14:textId="49C7BC62" w:rsidR="00BD1BEB" w:rsidRPr="00CE512A" w:rsidRDefault="43E53694" w:rsidP="00200B1A">
            <w:pPr>
              <w:rPr>
                <w:rFonts w:cs="Open Sans"/>
                <w:szCs w:val="22"/>
              </w:rPr>
            </w:pPr>
            <w:r w:rsidRPr="00CE512A">
              <w:rPr>
                <w:rFonts w:cs="Open Sans"/>
                <w:szCs w:val="22"/>
              </w:rPr>
              <w:t>The branch exchanges experience and good practice with peer branches to strengthen mutual capacity.</w:t>
            </w:r>
          </w:p>
          <w:p w14:paraId="53477E37" w14:textId="6C0F809F" w:rsidR="00BD1BEB" w:rsidRPr="00CE512A" w:rsidRDefault="43E53694" w:rsidP="00200B1A">
            <w:pPr>
              <w:rPr>
                <w:rFonts w:cs="Open Sans"/>
                <w:szCs w:val="22"/>
              </w:rPr>
            </w:pPr>
            <w:r w:rsidRPr="00CE512A">
              <w:rPr>
                <w:rFonts w:cs="Open Sans"/>
                <w:szCs w:val="22"/>
              </w:rPr>
              <w:t xml:space="preserve"> </w:t>
            </w:r>
          </w:p>
          <w:p w14:paraId="214DEE7F" w14:textId="5772E09B" w:rsidR="00CE15A9" w:rsidRPr="00CE512A" w:rsidRDefault="43E53694" w:rsidP="00200B1A">
            <w:pPr>
              <w:rPr>
                <w:rFonts w:cs="Open Sans"/>
                <w:szCs w:val="22"/>
                <w:lang w:val="da"/>
              </w:rPr>
            </w:pPr>
            <w:r w:rsidRPr="00CE512A">
              <w:rPr>
                <w:rFonts w:cs="Open Sans"/>
                <w:szCs w:val="22"/>
                <w:lang w:val="en-US"/>
              </w:rPr>
              <w:t xml:space="preserve">The branch actively supports other branches in times of need (e.g. </w:t>
            </w:r>
            <w:r w:rsidRPr="00CE512A">
              <w:rPr>
                <w:rFonts w:cs="Open Sans"/>
                <w:szCs w:val="22"/>
                <w:lang w:val="en-US"/>
              </w:rPr>
              <w:lastRenderedPageBreak/>
              <w:t>emergencies, mentoring, sharing expertise).</w:t>
            </w:r>
          </w:p>
          <w:p w14:paraId="7DAC6411" w14:textId="16FC6AD3" w:rsidR="6D77F1F1" w:rsidRPr="00CE512A" w:rsidRDefault="6D77F1F1" w:rsidP="00200B1A">
            <w:pPr>
              <w:rPr>
                <w:rFonts w:cs="Open Sans"/>
                <w:szCs w:val="22"/>
                <w:lang w:val="en-US"/>
              </w:rPr>
            </w:pPr>
          </w:p>
          <w:p w14:paraId="4DAB9268" w14:textId="50D7C730" w:rsidR="00BD1BEB" w:rsidRPr="00CE512A" w:rsidRDefault="399C6DE3" w:rsidP="00200B1A">
            <w:pPr>
              <w:rPr>
                <w:rFonts w:cs="Open Sans"/>
                <w:szCs w:val="22"/>
                <w:highlight w:val="yellow"/>
              </w:rPr>
            </w:pPr>
            <w:r w:rsidRPr="00CE512A">
              <w:rPr>
                <w:rFonts w:cs="Open Sans"/>
                <w:szCs w:val="22"/>
              </w:rPr>
              <w:t>The branch contributes ideas and feedback to National Society–wide strategies, policies, or programmes.</w:t>
            </w:r>
            <w:r w:rsidR="00F01BF6" w:rsidRPr="00CE512A">
              <w:rPr>
                <w:rFonts w:cs="Open Sans"/>
                <w:szCs w:val="22"/>
              </w:rPr>
              <w:br/>
            </w:r>
          </w:p>
        </w:tc>
      </w:tr>
      <w:tr w:rsidR="006F24F6" w:rsidRPr="004C759F" w14:paraId="05ED765E" w14:textId="77777777" w:rsidTr="6B275D77">
        <w:trPr>
          <w:trHeight w:hRule="exact" w:val="454"/>
        </w:trPr>
        <w:tc>
          <w:tcPr>
            <w:tcW w:w="21278" w:type="dxa"/>
            <w:gridSpan w:val="8"/>
            <w:shd w:val="clear" w:color="auto" w:fill="FF0000"/>
            <w:vAlign w:val="center"/>
          </w:tcPr>
          <w:p w14:paraId="385B1503" w14:textId="77777777" w:rsidR="002F1AAD" w:rsidRPr="002805A2" w:rsidRDefault="002F1AAD" w:rsidP="00200B1A">
            <w:pPr>
              <w:rPr>
                <w:rFonts w:ascii="Montserrat SemiBold" w:hAnsi="Montserrat SemiBold"/>
                <w:b/>
                <w:bCs/>
                <w:color w:val="FFFFFF" w:themeColor="background1"/>
                <w:sz w:val="24"/>
              </w:rPr>
            </w:pPr>
            <w:r w:rsidRPr="002805A2">
              <w:rPr>
                <w:rFonts w:ascii="Montserrat SemiBold" w:hAnsi="Montserrat SemiBold"/>
                <w:b/>
                <w:bCs/>
                <w:color w:val="FFFFFF" w:themeColor="background1"/>
                <w:sz w:val="24"/>
              </w:rPr>
              <w:lastRenderedPageBreak/>
              <w:t>Understand local and diverse needs of the community</w:t>
            </w:r>
          </w:p>
        </w:tc>
      </w:tr>
      <w:tr w:rsidR="002A17FA" w:rsidRPr="004C759F" w14:paraId="539CBD94" w14:textId="77777777" w:rsidTr="6B275D77">
        <w:trPr>
          <w:trHeight w:hRule="exact" w:val="454"/>
        </w:trPr>
        <w:tc>
          <w:tcPr>
            <w:tcW w:w="3397" w:type="dxa"/>
            <w:shd w:val="clear" w:color="auto" w:fill="D1D1D1" w:themeFill="background2" w:themeFillShade="E6"/>
            <w:vAlign w:val="center"/>
          </w:tcPr>
          <w:p w14:paraId="399DA1B4" w14:textId="68630D88" w:rsidR="002A17FA" w:rsidRPr="004C759F" w:rsidRDefault="002A17FA" w:rsidP="002A17FA">
            <w:pPr>
              <w:rPr>
                <w:szCs w:val="22"/>
                <w:u w:val="single"/>
              </w:rPr>
            </w:pPr>
            <w:r w:rsidRPr="002A17FA">
              <w:rPr>
                <w:rFonts w:cs="Open Sans"/>
                <w:b/>
                <w:bCs/>
                <w:szCs w:val="22"/>
              </w:rPr>
              <w:t>Attribute</w:t>
            </w:r>
          </w:p>
        </w:tc>
        <w:tc>
          <w:tcPr>
            <w:tcW w:w="3828" w:type="dxa"/>
            <w:shd w:val="clear" w:color="auto" w:fill="D1D1D1" w:themeFill="background2" w:themeFillShade="E6"/>
            <w:vAlign w:val="center"/>
          </w:tcPr>
          <w:p w14:paraId="6F515625" w14:textId="3B0B1B6F" w:rsidR="002A17FA" w:rsidRPr="004C759F" w:rsidRDefault="002A17FA" w:rsidP="002A17FA">
            <w:pPr>
              <w:rPr>
                <w:szCs w:val="22"/>
              </w:rPr>
            </w:pPr>
            <w:r w:rsidRPr="002A17FA">
              <w:rPr>
                <w:rFonts w:cs="Open Sans"/>
                <w:b/>
                <w:bCs/>
                <w:szCs w:val="22"/>
              </w:rPr>
              <w:t>Guiding question</w:t>
            </w:r>
          </w:p>
        </w:tc>
        <w:tc>
          <w:tcPr>
            <w:tcW w:w="425" w:type="dxa"/>
            <w:shd w:val="clear" w:color="auto" w:fill="D1D1D1" w:themeFill="background2" w:themeFillShade="E6"/>
            <w:vAlign w:val="center"/>
          </w:tcPr>
          <w:p w14:paraId="0A68C3D8" w14:textId="079C2A29" w:rsidR="002A17FA" w:rsidRPr="004C759F" w:rsidRDefault="002A17FA" w:rsidP="00CD5C2A">
            <w:pPr>
              <w:jc w:val="center"/>
              <w:rPr>
                <w:b/>
                <w:bCs/>
                <w:szCs w:val="22"/>
              </w:rPr>
            </w:pPr>
            <w:r w:rsidRPr="002A17FA">
              <w:rPr>
                <w:rFonts w:cs="Open Sans"/>
                <w:b/>
                <w:bCs/>
                <w:szCs w:val="22"/>
              </w:rPr>
              <w:t>A</w:t>
            </w:r>
          </w:p>
        </w:tc>
        <w:tc>
          <w:tcPr>
            <w:tcW w:w="4252" w:type="dxa"/>
            <w:shd w:val="clear" w:color="auto" w:fill="D1D1D1" w:themeFill="background2" w:themeFillShade="E6"/>
            <w:vAlign w:val="center"/>
          </w:tcPr>
          <w:p w14:paraId="1D70A2C3" w14:textId="56830D1D" w:rsidR="002A17FA" w:rsidRPr="004C759F" w:rsidRDefault="002A17FA" w:rsidP="00CD5C2A">
            <w:pPr>
              <w:jc w:val="center"/>
              <w:rPr>
                <w:b/>
                <w:bCs/>
                <w:szCs w:val="22"/>
              </w:rPr>
            </w:pPr>
            <w:r w:rsidRPr="002A17FA">
              <w:rPr>
                <w:rFonts w:cs="Open Sans"/>
                <w:b/>
                <w:bCs/>
                <w:szCs w:val="22"/>
              </w:rPr>
              <w:t>B</w:t>
            </w:r>
          </w:p>
        </w:tc>
        <w:tc>
          <w:tcPr>
            <w:tcW w:w="426" w:type="dxa"/>
            <w:shd w:val="clear" w:color="auto" w:fill="D1D1D1" w:themeFill="background2" w:themeFillShade="E6"/>
            <w:vAlign w:val="center"/>
          </w:tcPr>
          <w:p w14:paraId="49C175F3" w14:textId="6277A32D" w:rsidR="002A17FA" w:rsidRPr="004C759F" w:rsidRDefault="002A17FA" w:rsidP="00CD5C2A">
            <w:pPr>
              <w:jc w:val="center"/>
              <w:rPr>
                <w:b/>
                <w:bCs/>
                <w:szCs w:val="22"/>
              </w:rPr>
            </w:pPr>
            <w:r w:rsidRPr="002A17FA">
              <w:rPr>
                <w:rFonts w:cs="Open Sans"/>
                <w:b/>
                <w:bCs/>
                <w:szCs w:val="22"/>
              </w:rPr>
              <w:t>C</w:t>
            </w:r>
          </w:p>
        </w:tc>
        <w:tc>
          <w:tcPr>
            <w:tcW w:w="4110" w:type="dxa"/>
            <w:shd w:val="clear" w:color="auto" w:fill="D1D1D1" w:themeFill="background2" w:themeFillShade="E6"/>
            <w:vAlign w:val="center"/>
          </w:tcPr>
          <w:p w14:paraId="5C868519" w14:textId="1EB40050" w:rsidR="002A17FA" w:rsidRPr="004C759F" w:rsidRDefault="002A17FA" w:rsidP="00CD5C2A">
            <w:pPr>
              <w:jc w:val="center"/>
              <w:rPr>
                <w:b/>
                <w:bCs/>
                <w:szCs w:val="22"/>
              </w:rPr>
            </w:pPr>
            <w:r w:rsidRPr="002A17FA">
              <w:rPr>
                <w:rFonts w:cs="Open Sans"/>
                <w:b/>
                <w:bCs/>
                <w:szCs w:val="22"/>
              </w:rPr>
              <w:t>D</w:t>
            </w:r>
          </w:p>
        </w:tc>
        <w:tc>
          <w:tcPr>
            <w:tcW w:w="426" w:type="dxa"/>
            <w:shd w:val="clear" w:color="auto" w:fill="D1D1D1" w:themeFill="background2" w:themeFillShade="E6"/>
            <w:vAlign w:val="center"/>
          </w:tcPr>
          <w:p w14:paraId="336E0C65" w14:textId="1E481BE4" w:rsidR="002A17FA" w:rsidRPr="004C759F" w:rsidRDefault="002A17FA" w:rsidP="00CD5C2A">
            <w:pPr>
              <w:jc w:val="center"/>
              <w:rPr>
                <w:b/>
                <w:bCs/>
                <w:szCs w:val="22"/>
              </w:rPr>
            </w:pPr>
            <w:r w:rsidRPr="002A17FA">
              <w:rPr>
                <w:rFonts w:cs="Open Sans"/>
                <w:b/>
                <w:bCs/>
                <w:szCs w:val="22"/>
              </w:rPr>
              <w:t>E</w:t>
            </w:r>
          </w:p>
        </w:tc>
        <w:tc>
          <w:tcPr>
            <w:tcW w:w="4414" w:type="dxa"/>
            <w:shd w:val="clear" w:color="auto" w:fill="D1D1D1" w:themeFill="background2" w:themeFillShade="E6"/>
            <w:vAlign w:val="center"/>
          </w:tcPr>
          <w:p w14:paraId="22323B7B" w14:textId="1A2EBD86" w:rsidR="002A17FA" w:rsidRPr="004C759F" w:rsidRDefault="002A17FA" w:rsidP="00CD5C2A">
            <w:pPr>
              <w:jc w:val="center"/>
              <w:rPr>
                <w:szCs w:val="22"/>
              </w:rPr>
            </w:pPr>
            <w:r w:rsidRPr="002A17FA">
              <w:rPr>
                <w:rFonts w:cs="Open Sans"/>
                <w:b/>
                <w:bCs/>
                <w:szCs w:val="22"/>
              </w:rPr>
              <w:t>F</w:t>
            </w:r>
          </w:p>
        </w:tc>
      </w:tr>
      <w:tr w:rsidR="00B41146" w14:paraId="081D9904" w14:textId="77777777" w:rsidTr="6B275D77">
        <w:trPr>
          <w:trHeight w:val="300"/>
        </w:trPr>
        <w:tc>
          <w:tcPr>
            <w:tcW w:w="3397" w:type="dxa"/>
          </w:tcPr>
          <w:p w14:paraId="722B7BFF" w14:textId="0C6A2D97" w:rsidR="002E38D9" w:rsidRPr="0016130F" w:rsidRDefault="002E38D9" w:rsidP="00200B1A">
            <w:pPr>
              <w:pStyle w:val="ListParagraph"/>
              <w:numPr>
                <w:ilvl w:val="0"/>
                <w:numId w:val="1"/>
              </w:numPr>
              <w:rPr>
                <w:szCs w:val="22"/>
              </w:rPr>
            </w:pPr>
            <w:r w:rsidRPr="0016130F">
              <w:rPr>
                <w:szCs w:val="22"/>
              </w:rPr>
              <w:t xml:space="preserve">Local context and needs </w:t>
            </w:r>
          </w:p>
        </w:tc>
        <w:tc>
          <w:tcPr>
            <w:tcW w:w="3828" w:type="dxa"/>
          </w:tcPr>
          <w:p w14:paraId="0940C9F9" w14:textId="56E99E6D" w:rsidR="002E38D9" w:rsidRPr="0016130F" w:rsidRDefault="002E38D9" w:rsidP="00200B1A">
            <w:pPr>
              <w:rPr>
                <w:i/>
                <w:iCs/>
                <w:szCs w:val="22"/>
                <w:lang w:val="da"/>
              </w:rPr>
            </w:pPr>
            <w:r w:rsidRPr="0016130F">
              <w:rPr>
                <w:i/>
                <w:iCs/>
                <w:szCs w:val="22"/>
              </w:rPr>
              <w:t xml:space="preserve">How well does the branch understand the local context, needs, vulnerabilities and capacities? </w:t>
            </w:r>
          </w:p>
        </w:tc>
        <w:tc>
          <w:tcPr>
            <w:tcW w:w="425" w:type="dxa"/>
          </w:tcPr>
          <w:p w14:paraId="159101E4" w14:textId="77777777" w:rsidR="002E38D9" w:rsidRPr="002F1AAD" w:rsidRDefault="002E38D9" w:rsidP="00200B1A">
            <w:pPr>
              <w:rPr>
                <w:sz w:val="20"/>
                <w:szCs w:val="20"/>
                <w:highlight w:val="yellow"/>
              </w:rPr>
            </w:pPr>
          </w:p>
        </w:tc>
        <w:tc>
          <w:tcPr>
            <w:tcW w:w="4252" w:type="dxa"/>
          </w:tcPr>
          <w:p w14:paraId="61AFC3D8" w14:textId="376367A8" w:rsidR="002E38D9" w:rsidRPr="00672B58" w:rsidRDefault="002E38D9" w:rsidP="00672B58">
            <w:pPr>
              <w:rPr>
                <w:rFonts w:cs="Open Sans"/>
                <w:szCs w:val="22"/>
              </w:rPr>
            </w:pPr>
            <w:r w:rsidRPr="00672B58">
              <w:rPr>
                <w:rFonts w:cs="Open Sans"/>
                <w:szCs w:val="22"/>
              </w:rPr>
              <w:t>The branch uses personal experience and informal information to understand its local context</w:t>
            </w:r>
          </w:p>
          <w:p w14:paraId="770256A6" w14:textId="77777777" w:rsidR="002E38D9" w:rsidRPr="00672B58" w:rsidRDefault="002E38D9" w:rsidP="00200B1A">
            <w:pPr>
              <w:rPr>
                <w:rFonts w:cs="Open Sans"/>
                <w:szCs w:val="22"/>
                <w:highlight w:val="yellow"/>
              </w:rPr>
            </w:pPr>
          </w:p>
        </w:tc>
        <w:tc>
          <w:tcPr>
            <w:tcW w:w="426" w:type="dxa"/>
          </w:tcPr>
          <w:p w14:paraId="2FC321CE" w14:textId="77777777" w:rsidR="002E38D9" w:rsidRPr="00672B58" w:rsidRDefault="002E38D9" w:rsidP="00200B1A">
            <w:pPr>
              <w:rPr>
                <w:rFonts w:cs="Open Sans"/>
                <w:szCs w:val="22"/>
                <w:highlight w:val="yellow"/>
              </w:rPr>
            </w:pPr>
          </w:p>
        </w:tc>
        <w:tc>
          <w:tcPr>
            <w:tcW w:w="4110" w:type="dxa"/>
          </w:tcPr>
          <w:p w14:paraId="2331869A" w14:textId="3C2CB9E1" w:rsidR="002E38D9" w:rsidRPr="00672B58" w:rsidRDefault="59030B90" w:rsidP="00200B1A">
            <w:pPr>
              <w:rPr>
                <w:rFonts w:cs="Open Sans"/>
                <w:szCs w:val="22"/>
              </w:rPr>
            </w:pPr>
            <w:r w:rsidRPr="00672B58">
              <w:rPr>
                <w:rFonts w:cs="Open Sans"/>
                <w:szCs w:val="22"/>
              </w:rPr>
              <w:t xml:space="preserve">The branch sometimes uses </w:t>
            </w:r>
            <w:r w:rsidR="57533DF0" w:rsidRPr="00672B58">
              <w:rPr>
                <w:rFonts w:cs="Open Sans"/>
                <w:szCs w:val="22"/>
              </w:rPr>
              <w:t xml:space="preserve">either </w:t>
            </w:r>
            <w:r w:rsidRPr="00672B58">
              <w:rPr>
                <w:rFonts w:cs="Open Sans"/>
                <w:szCs w:val="22"/>
              </w:rPr>
              <w:t>primary data collection tools or diverse secondary data sources to better understand its local context, needs and vulnerabilities</w:t>
            </w:r>
          </w:p>
          <w:p w14:paraId="262BA016" w14:textId="24BC97D8" w:rsidR="002E38D9" w:rsidRPr="00672B58" w:rsidRDefault="002E38D9" w:rsidP="00200B1A">
            <w:pPr>
              <w:rPr>
                <w:rFonts w:cs="Open Sans"/>
                <w:szCs w:val="22"/>
              </w:rPr>
            </w:pPr>
          </w:p>
          <w:p w14:paraId="6BF4AD48" w14:textId="622F3A67" w:rsidR="002E38D9" w:rsidRPr="00672B58" w:rsidRDefault="66C5987A" w:rsidP="00EA5391">
            <w:pPr>
              <w:rPr>
                <w:rFonts w:cs="Open Sans"/>
                <w:szCs w:val="22"/>
              </w:rPr>
            </w:pPr>
            <w:r w:rsidRPr="00672B58">
              <w:rPr>
                <w:rFonts w:cs="Open Sans"/>
                <w:szCs w:val="22"/>
              </w:rPr>
              <w:t>I</w:t>
            </w:r>
            <w:r w:rsidR="002E38D9" w:rsidRPr="00672B58">
              <w:rPr>
                <w:rFonts w:cs="Open Sans"/>
                <w:szCs w:val="22"/>
              </w:rPr>
              <w:t xml:space="preserve">nformation </w:t>
            </w:r>
            <w:r w:rsidR="0A937F1A" w:rsidRPr="00672B58">
              <w:rPr>
                <w:rFonts w:cs="Open Sans"/>
                <w:szCs w:val="22"/>
              </w:rPr>
              <w:t>o</w:t>
            </w:r>
            <w:r w:rsidR="7E7E24AE" w:rsidRPr="00672B58">
              <w:rPr>
                <w:rFonts w:cs="Open Sans"/>
                <w:szCs w:val="22"/>
              </w:rPr>
              <w:t>n local</w:t>
            </w:r>
            <w:r w:rsidR="0A937F1A" w:rsidRPr="00672B58">
              <w:rPr>
                <w:rFonts w:cs="Open Sans"/>
                <w:szCs w:val="22"/>
              </w:rPr>
              <w:t xml:space="preserve"> needs and context </w:t>
            </w:r>
            <w:r w:rsidR="002E38D9" w:rsidRPr="00672B58">
              <w:rPr>
                <w:rFonts w:cs="Open Sans"/>
                <w:szCs w:val="22"/>
              </w:rPr>
              <w:t>is documented and shared within the branch to inform decision making</w:t>
            </w:r>
          </w:p>
        </w:tc>
        <w:tc>
          <w:tcPr>
            <w:tcW w:w="426" w:type="dxa"/>
          </w:tcPr>
          <w:p w14:paraId="24A88E02" w14:textId="77777777" w:rsidR="002E38D9" w:rsidRPr="00672B58" w:rsidRDefault="002E38D9" w:rsidP="00200B1A">
            <w:pPr>
              <w:rPr>
                <w:rFonts w:cs="Open Sans"/>
                <w:szCs w:val="22"/>
                <w:highlight w:val="yellow"/>
              </w:rPr>
            </w:pPr>
          </w:p>
        </w:tc>
        <w:tc>
          <w:tcPr>
            <w:tcW w:w="4414" w:type="dxa"/>
          </w:tcPr>
          <w:p w14:paraId="36199DDB" w14:textId="5E501BDE" w:rsidR="11160567" w:rsidRPr="00672B58" w:rsidRDefault="08B6AAD7" w:rsidP="00EA5391">
            <w:pPr>
              <w:rPr>
                <w:rFonts w:cs="Open Sans"/>
                <w:szCs w:val="22"/>
              </w:rPr>
            </w:pPr>
            <w:r w:rsidRPr="00672B58">
              <w:rPr>
                <w:rFonts w:cs="Open Sans"/>
                <w:szCs w:val="22"/>
              </w:rPr>
              <w:t>The branch systematically uses primary data collection tools and diverse secondary data sources</w:t>
            </w:r>
            <w:r w:rsidR="11160567" w:rsidRPr="00672B58">
              <w:rPr>
                <w:rFonts w:cs="Open Sans"/>
                <w:szCs w:val="22"/>
              </w:rPr>
              <w:t xml:space="preserve"> to understand how different groups </w:t>
            </w:r>
            <w:r w:rsidR="52AD6988" w:rsidRPr="00672B58">
              <w:rPr>
                <w:rFonts w:cs="Open Sans"/>
                <w:szCs w:val="22"/>
              </w:rPr>
              <w:t xml:space="preserve">might </w:t>
            </w:r>
            <w:r w:rsidR="11160567" w:rsidRPr="00672B58">
              <w:rPr>
                <w:rFonts w:cs="Open Sans"/>
                <w:szCs w:val="22"/>
              </w:rPr>
              <w:t>have different needs (</w:t>
            </w:r>
            <w:proofErr w:type="spellStart"/>
            <w:r w:rsidR="11160567" w:rsidRPr="00672B58">
              <w:rPr>
                <w:rFonts w:cs="Open Sans"/>
                <w:szCs w:val="22"/>
              </w:rPr>
              <w:t>eg.</w:t>
            </w:r>
            <w:proofErr w:type="spellEnd"/>
            <w:r w:rsidR="11160567" w:rsidRPr="00672B58">
              <w:rPr>
                <w:rFonts w:cs="Open Sans"/>
                <w:szCs w:val="22"/>
              </w:rPr>
              <w:t xml:space="preserve"> </w:t>
            </w:r>
            <w:r w:rsidR="070ED7D0" w:rsidRPr="00672B58">
              <w:rPr>
                <w:rFonts w:cs="Open Sans"/>
                <w:szCs w:val="22"/>
              </w:rPr>
              <w:t>gender, age etc.)</w:t>
            </w:r>
          </w:p>
          <w:p w14:paraId="6544D40F" w14:textId="7697ADBA" w:rsidR="6D77F1F1" w:rsidRPr="00672B58" w:rsidRDefault="6D77F1F1" w:rsidP="00EA5391">
            <w:pPr>
              <w:rPr>
                <w:rFonts w:cs="Open Sans"/>
                <w:szCs w:val="22"/>
              </w:rPr>
            </w:pPr>
          </w:p>
          <w:p w14:paraId="294469A3" w14:textId="039655DA" w:rsidR="002E38D9" w:rsidRPr="00672B58" w:rsidRDefault="002E38D9" w:rsidP="00EA5391">
            <w:pPr>
              <w:rPr>
                <w:rFonts w:cs="Open Sans"/>
                <w:szCs w:val="22"/>
              </w:rPr>
            </w:pPr>
            <w:r w:rsidRPr="00672B58">
              <w:rPr>
                <w:rFonts w:cs="Open Sans"/>
                <w:szCs w:val="22"/>
              </w:rPr>
              <w:t>The branch analyses trends and changes in the local context over time</w:t>
            </w:r>
            <w:r w:rsidR="00D534BA" w:rsidRPr="00672B58">
              <w:rPr>
                <w:rFonts w:cs="Open Sans"/>
                <w:szCs w:val="22"/>
              </w:rPr>
              <w:t>.</w:t>
            </w:r>
          </w:p>
          <w:p w14:paraId="40955EDE" w14:textId="77777777" w:rsidR="002E38D9" w:rsidRPr="00672B58" w:rsidRDefault="002E38D9" w:rsidP="00EA5391">
            <w:pPr>
              <w:rPr>
                <w:rFonts w:cs="Open Sans"/>
                <w:szCs w:val="22"/>
              </w:rPr>
            </w:pPr>
          </w:p>
          <w:p w14:paraId="48962430" w14:textId="77777777" w:rsidR="002E38D9" w:rsidRPr="00672B58" w:rsidRDefault="002E38D9" w:rsidP="00EA5391">
            <w:pPr>
              <w:rPr>
                <w:rFonts w:cs="Open Sans"/>
                <w:szCs w:val="22"/>
              </w:rPr>
            </w:pPr>
            <w:r w:rsidRPr="00672B58">
              <w:rPr>
                <w:rFonts w:cs="Open Sans"/>
                <w:szCs w:val="22"/>
              </w:rPr>
              <w:t>The branch contributes its contextual insights to the National Society’s wider analysis and planning</w:t>
            </w:r>
          </w:p>
          <w:p w14:paraId="715C9719" w14:textId="77777777" w:rsidR="002E38D9" w:rsidRPr="00672B58" w:rsidRDefault="002E38D9" w:rsidP="00EA5391">
            <w:pPr>
              <w:rPr>
                <w:rFonts w:cs="Open Sans"/>
                <w:szCs w:val="22"/>
              </w:rPr>
            </w:pPr>
          </w:p>
        </w:tc>
      </w:tr>
      <w:tr w:rsidR="00B41146" w14:paraId="25E122DE" w14:textId="77777777" w:rsidTr="6B275D77">
        <w:trPr>
          <w:trHeight w:val="300"/>
        </w:trPr>
        <w:tc>
          <w:tcPr>
            <w:tcW w:w="3397" w:type="dxa"/>
          </w:tcPr>
          <w:p w14:paraId="522D3D6A" w14:textId="24A529FD" w:rsidR="00A50B54" w:rsidRPr="0016130F" w:rsidRDefault="00A50B54" w:rsidP="00200B1A">
            <w:pPr>
              <w:pStyle w:val="ListParagraph"/>
              <w:numPr>
                <w:ilvl w:val="0"/>
                <w:numId w:val="1"/>
              </w:numPr>
              <w:rPr>
                <w:szCs w:val="22"/>
              </w:rPr>
            </w:pPr>
            <w:r w:rsidRPr="0016130F">
              <w:rPr>
                <w:szCs w:val="22"/>
              </w:rPr>
              <w:t xml:space="preserve">Community </w:t>
            </w:r>
            <w:r w:rsidR="420220FD" w:rsidRPr="0016130F">
              <w:rPr>
                <w:szCs w:val="22"/>
              </w:rPr>
              <w:t>Participation</w:t>
            </w:r>
          </w:p>
        </w:tc>
        <w:tc>
          <w:tcPr>
            <w:tcW w:w="3828" w:type="dxa"/>
          </w:tcPr>
          <w:p w14:paraId="35386040" w14:textId="0810769A" w:rsidR="00A50B54" w:rsidRPr="0016130F" w:rsidRDefault="00A50B54" w:rsidP="00200B1A">
            <w:pPr>
              <w:rPr>
                <w:i/>
                <w:iCs/>
                <w:szCs w:val="22"/>
              </w:rPr>
            </w:pPr>
            <w:r w:rsidRPr="0016130F">
              <w:rPr>
                <w:i/>
                <w:iCs/>
                <w:szCs w:val="22"/>
              </w:rPr>
              <w:t xml:space="preserve">How well does the branch </w:t>
            </w:r>
            <w:r w:rsidR="20668DF2" w:rsidRPr="0016130F">
              <w:rPr>
                <w:i/>
                <w:iCs/>
                <w:szCs w:val="22"/>
              </w:rPr>
              <w:t>involve</w:t>
            </w:r>
            <w:r w:rsidRPr="0016130F">
              <w:rPr>
                <w:i/>
                <w:iCs/>
                <w:szCs w:val="22"/>
              </w:rPr>
              <w:t xml:space="preserve"> communities, including marginalised or vulnerable groups, in </w:t>
            </w:r>
            <w:r w:rsidR="7EFB027D" w:rsidRPr="0016130F">
              <w:rPr>
                <w:i/>
                <w:iCs/>
                <w:szCs w:val="22"/>
              </w:rPr>
              <w:t>desig</w:t>
            </w:r>
            <w:r w:rsidRPr="0016130F">
              <w:rPr>
                <w:i/>
                <w:iCs/>
                <w:szCs w:val="22"/>
              </w:rPr>
              <w:t>ning and managing branch activities?</w:t>
            </w:r>
          </w:p>
          <w:p w14:paraId="2C99EDF7" w14:textId="77777777" w:rsidR="00A50B54" w:rsidRPr="0016130F" w:rsidRDefault="00A50B54" w:rsidP="00200B1A">
            <w:pPr>
              <w:rPr>
                <w:i/>
                <w:iCs/>
                <w:szCs w:val="22"/>
                <w:lang w:val="da"/>
              </w:rPr>
            </w:pPr>
          </w:p>
        </w:tc>
        <w:tc>
          <w:tcPr>
            <w:tcW w:w="425" w:type="dxa"/>
          </w:tcPr>
          <w:p w14:paraId="284AEA22" w14:textId="77777777" w:rsidR="00A50B54" w:rsidRPr="002F1AAD" w:rsidRDefault="00A50B54" w:rsidP="00200B1A">
            <w:pPr>
              <w:rPr>
                <w:sz w:val="20"/>
                <w:szCs w:val="20"/>
                <w:highlight w:val="yellow"/>
              </w:rPr>
            </w:pPr>
          </w:p>
        </w:tc>
        <w:tc>
          <w:tcPr>
            <w:tcW w:w="4252" w:type="dxa"/>
          </w:tcPr>
          <w:p w14:paraId="4ED146F9" w14:textId="77E4AB19" w:rsidR="00A50B54" w:rsidRPr="00672B58" w:rsidRDefault="00A50B54" w:rsidP="00200B1A">
            <w:pPr>
              <w:rPr>
                <w:rFonts w:cs="Open Sans"/>
                <w:szCs w:val="22"/>
              </w:rPr>
            </w:pPr>
            <w:r w:rsidRPr="00672B58">
              <w:rPr>
                <w:rFonts w:cs="Open Sans"/>
                <w:szCs w:val="22"/>
              </w:rPr>
              <w:t xml:space="preserve">The branch </w:t>
            </w:r>
            <w:r w:rsidR="00944048">
              <w:rPr>
                <w:rFonts w:cs="Open Sans"/>
                <w:szCs w:val="22"/>
              </w:rPr>
              <w:t>shares information about their services and activities with communities</w:t>
            </w:r>
          </w:p>
          <w:p w14:paraId="4D9CA27C" w14:textId="77777777" w:rsidR="00A50B54" w:rsidRPr="00672B58" w:rsidRDefault="00A50B54" w:rsidP="00200B1A">
            <w:pPr>
              <w:rPr>
                <w:rFonts w:cs="Open Sans"/>
                <w:szCs w:val="22"/>
              </w:rPr>
            </w:pPr>
          </w:p>
          <w:p w14:paraId="0D125BB2" w14:textId="02F02292" w:rsidR="00A50B54" w:rsidRPr="00944048" w:rsidRDefault="00A50B54" w:rsidP="00200B1A">
            <w:pPr>
              <w:spacing w:after="160"/>
              <w:ind w:left="12"/>
              <w:rPr>
                <w:rFonts w:cs="Open Sans"/>
                <w:szCs w:val="22"/>
                <w:lang w:val="en-CH"/>
              </w:rPr>
            </w:pPr>
            <w:r w:rsidRPr="00672B58">
              <w:rPr>
                <w:rFonts w:cs="Open Sans"/>
                <w:szCs w:val="22"/>
              </w:rPr>
              <w:t xml:space="preserve">The branch </w:t>
            </w:r>
            <w:r w:rsidR="00944048">
              <w:rPr>
                <w:rFonts w:cs="Open Sans"/>
                <w:szCs w:val="22"/>
              </w:rPr>
              <w:t>has asked communities for their opinions on branch plans, services and activities in the last</w:t>
            </w:r>
            <w:r w:rsidR="00944048">
              <w:rPr>
                <w:rFonts w:cs="Open Sans"/>
                <w:szCs w:val="22"/>
                <w:lang w:val="en-CH"/>
              </w:rPr>
              <w:t xml:space="preserve"> year</w:t>
            </w:r>
          </w:p>
          <w:p w14:paraId="5D04E62D" w14:textId="77777777" w:rsidR="00A50B54" w:rsidRPr="00672B58" w:rsidRDefault="00A50B54" w:rsidP="00200B1A">
            <w:pPr>
              <w:rPr>
                <w:rFonts w:cs="Open Sans"/>
                <w:szCs w:val="22"/>
                <w:highlight w:val="yellow"/>
              </w:rPr>
            </w:pPr>
          </w:p>
        </w:tc>
        <w:tc>
          <w:tcPr>
            <w:tcW w:w="426" w:type="dxa"/>
          </w:tcPr>
          <w:p w14:paraId="1FFF45A9" w14:textId="77777777" w:rsidR="00A50B54" w:rsidRPr="00672B58" w:rsidRDefault="00A50B54" w:rsidP="00200B1A">
            <w:pPr>
              <w:rPr>
                <w:rFonts w:cs="Open Sans"/>
                <w:szCs w:val="22"/>
                <w:highlight w:val="yellow"/>
              </w:rPr>
            </w:pPr>
          </w:p>
        </w:tc>
        <w:tc>
          <w:tcPr>
            <w:tcW w:w="4110" w:type="dxa"/>
          </w:tcPr>
          <w:p w14:paraId="086630AA" w14:textId="69DFAD29" w:rsidR="00A50B54" w:rsidRPr="00672B58" w:rsidRDefault="00A50B54" w:rsidP="00200B1A">
            <w:pPr>
              <w:rPr>
                <w:rFonts w:cs="Open Sans"/>
                <w:szCs w:val="22"/>
              </w:rPr>
            </w:pPr>
            <w:r w:rsidRPr="00672B58">
              <w:rPr>
                <w:rFonts w:cs="Open Sans"/>
                <w:szCs w:val="22"/>
              </w:rPr>
              <w:t xml:space="preserve">The branch has actively </w:t>
            </w:r>
            <w:r w:rsidR="567FEB36" w:rsidRPr="00672B58">
              <w:rPr>
                <w:rFonts w:cs="Open Sans"/>
                <w:szCs w:val="22"/>
              </w:rPr>
              <w:t xml:space="preserve">involved </w:t>
            </w:r>
            <w:r w:rsidRPr="00672B58">
              <w:rPr>
                <w:rFonts w:cs="Open Sans"/>
                <w:szCs w:val="22"/>
              </w:rPr>
              <w:t xml:space="preserve">communities in making decisions about </w:t>
            </w:r>
            <w:r w:rsidR="00944048">
              <w:rPr>
                <w:rFonts w:cs="Open Sans"/>
                <w:szCs w:val="22"/>
              </w:rPr>
              <w:t xml:space="preserve">branch plans, </w:t>
            </w:r>
            <w:r w:rsidRPr="00672B58">
              <w:rPr>
                <w:rFonts w:cs="Open Sans"/>
                <w:szCs w:val="22"/>
              </w:rPr>
              <w:t>services or activities in the last year</w:t>
            </w:r>
          </w:p>
          <w:p w14:paraId="5365A2ED" w14:textId="77777777" w:rsidR="00A50B54" w:rsidRPr="00672B58" w:rsidRDefault="00A50B54" w:rsidP="00200B1A">
            <w:pPr>
              <w:rPr>
                <w:rFonts w:cs="Open Sans"/>
                <w:szCs w:val="22"/>
              </w:rPr>
            </w:pPr>
          </w:p>
          <w:p w14:paraId="7D284EA3" w14:textId="7B4D6555" w:rsidR="00A50B54" w:rsidRPr="00672B58" w:rsidRDefault="00A50B54" w:rsidP="6B275D77">
            <w:pPr>
              <w:rPr>
                <w:rFonts w:cs="Open Sans"/>
                <w:highlight w:val="magenta"/>
              </w:rPr>
            </w:pPr>
            <w:r w:rsidRPr="6B275D77">
              <w:rPr>
                <w:rFonts w:cs="Open Sans"/>
              </w:rPr>
              <w:t xml:space="preserve">The branch </w:t>
            </w:r>
            <w:r w:rsidR="00944048" w:rsidRPr="6B275D77">
              <w:rPr>
                <w:rFonts w:cs="Open Sans"/>
              </w:rPr>
              <w:t>uses</w:t>
            </w:r>
            <w:r w:rsidRPr="6B275D77">
              <w:rPr>
                <w:rFonts w:cs="Open Sans"/>
              </w:rPr>
              <w:t xml:space="preserve"> the best available approaches to</w:t>
            </w:r>
            <w:r w:rsidR="00944048" w:rsidRPr="6B275D77">
              <w:rPr>
                <w:rFonts w:cs="Open Sans"/>
              </w:rPr>
              <w:t xml:space="preserve"> regularly</w:t>
            </w:r>
            <w:r w:rsidRPr="6B275D77">
              <w:rPr>
                <w:rFonts w:cs="Open Sans"/>
              </w:rPr>
              <w:t xml:space="preserve"> share information </w:t>
            </w:r>
            <w:r w:rsidR="00944048" w:rsidRPr="6B275D77">
              <w:rPr>
                <w:rFonts w:cs="Open Sans"/>
              </w:rPr>
              <w:t xml:space="preserve">with </w:t>
            </w:r>
            <w:r w:rsidRPr="6B275D77">
              <w:rPr>
                <w:rFonts w:cs="Open Sans"/>
              </w:rPr>
              <w:t>all diverse community groups</w:t>
            </w:r>
          </w:p>
          <w:p w14:paraId="0E5DBCAD" w14:textId="77777777" w:rsidR="00A50B54" w:rsidRPr="00672B58" w:rsidRDefault="00A50B54" w:rsidP="00200B1A">
            <w:pPr>
              <w:rPr>
                <w:rFonts w:cs="Open Sans"/>
                <w:szCs w:val="22"/>
              </w:rPr>
            </w:pPr>
          </w:p>
          <w:p w14:paraId="1F201ACB" w14:textId="77777777" w:rsidR="00A50B54" w:rsidRPr="00672B58" w:rsidRDefault="00A50B54" w:rsidP="00200B1A">
            <w:pPr>
              <w:rPr>
                <w:rFonts w:cs="Open Sans"/>
                <w:szCs w:val="22"/>
              </w:rPr>
            </w:pPr>
          </w:p>
        </w:tc>
        <w:tc>
          <w:tcPr>
            <w:tcW w:w="426" w:type="dxa"/>
          </w:tcPr>
          <w:p w14:paraId="2DB0B2A4" w14:textId="77777777" w:rsidR="00A50B54" w:rsidRPr="00672B58" w:rsidRDefault="00A50B54" w:rsidP="00200B1A">
            <w:pPr>
              <w:rPr>
                <w:rFonts w:cs="Open Sans"/>
                <w:szCs w:val="22"/>
                <w:highlight w:val="yellow"/>
              </w:rPr>
            </w:pPr>
          </w:p>
        </w:tc>
        <w:tc>
          <w:tcPr>
            <w:tcW w:w="4414" w:type="dxa"/>
          </w:tcPr>
          <w:p w14:paraId="3D1BFD42" w14:textId="77777777" w:rsidR="00A50B54" w:rsidRPr="00672B58" w:rsidRDefault="00A50B54" w:rsidP="00CE512A">
            <w:pPr>
              <w:rPr>
                <w:rFonts w:cs="Open Sans"/>
                <w:szCs w:val="22"/>
              </w:rPr>
            </w:pPr>
            <w:r w:rsidRPr="00672B58">
              <w:rPr>
                <w:rFonts w:cs="Open Sans"/>
                <w:szCs w:val="22"/>
              </w:rPr>
              <w:t>The branch actively checks that information is accessible to all groups and understood</w:t>
            </w:r>
          </w:p>
          <w:p w14:paraId="75CFA098" w14:textId="77777777" w:rsidR="00A50B54" w:rsidRPr="00672B58" w:rsidRDefault="00A50B54" w:rsidP="00CE512A">
            <w:pPr>
              <w:rPr>
                <w:rFonts w:cs="Open Sans"/>
                <w:szCs w:val="22"/>
              </w:rPr>
            </w:pPr>
          </w:p>
          <w:p w14:paraId="3950DC55" w14:textId="0FF76712" w:rsidR="00A50B54" w:rsidRPr="00672B58" w:rsidRDefault="00A50B54" w:rsidP="00CE512A">
            <w:pPr>
              <w:rPr>
                <w:rFonts w:cs="Open Sans"/>
                <w:szCs w:val="22"/>
              </w:rPr>
            </w:pPr>
            <w:r w:rsidRPr="00672B58">
              <w:rPr>
                <w:rFonts w:cs="Open Sans"/>
                <w:szCs w:val="22"/>
              </w:rPr>
              <w:t xml:space="preserve">The branch </w:t>
            </w:r>
            <w:r w:rsidR="00AD3FD9">
              <w:rPr>
                <w:rFonts w:cs="Open Sans"/>
                <w:szCs w:val="22"/>
              </w:rPr>
              <w:t>regularly plans and decides on services and activities together with the community</w:t>
            </w:r>
          </w:p>
          <w:p w14:paraId="6E217F1E" w14:textId="77777777" w:rsidR="00A50B54" w:rsidRPr="00672B58" w:rsidRDefault="00A50B54" w:rsidP="00CE512A">
            <w:pPr>
              <w:rPr>
                <w:rFonts w:cs="Open Sans"/>
                <w:szCs w:val="22"/>
              </w:rPr>
            </w:pPr>
          </w:p>
          <w:p w14:paraId="1616A4BA" w14:textId="77777777" w:rsidR="00A50B54" w:rsidRPr="00672B58" w:rsidRDefault="00A50B54" w:rsidP="00CE512A">
            <w:pPr>
              <w:rPr>
                <w:rFonts w:cs="Open Sans"/>
                <w:szCs w:val="22"/>
              </w:rPr>
            </w:pPr>
            <w:r w:rsidRPr="00672B58">
              <w:rPr>
                <w:rFonts w:cs="Open Sans"/>
                <w:szCs w:val="22"/>
              </w:rPr>
              <w:t>The branch has revised or updated its approach to community engagement at least once in the last year based on learnings</w:t>
            </w:r>
          </w:p>
          <w:p w14:paraId="6EC20FB2" w14:textId="77777777" w:rsidR="00A50B54" w:rsidRPr="00672B58" w:rsidRDefault="00A50B54" w:rsidP="00CE512A">
            <w:pPr>
              <w:rPr>
                <w:rFonts w:cs="Open Sans"/>
                <w:szCs w:val="22"/>
              </w:rPr>
            </w:pPr>
          </w:p>
        </w:tc>
      </w:tr>
      <w:tr w:rsidR="00B41146" w14:paraId="7A127D82" w14:textId="77777777" w:rsidTr="6B275D77">
        <w:trPr>
          <w:trHeight w:val="300"/>
        </w:trPr>
        <w:tc>
          <w:tcPr>
            <w:tcW w:w="3397" w:type="dxa"/>
          </w:tcPr>
          <w:p w14:paraId="13585379" w14:textId="54D0DF48" w:rsidR="00A50B54" w:rsidRPr="0016130F" w:rsidRDefault="00A50B54" w:rsidP="00200B1A">
            <w:pPr>
              <w:pStyle w:val="ListParagraph"/>
              <w:numPr>
                <w:ilvl w:val="0"/>
                <w:numId w:val="1"/>
              </w:numPr>
              <w:rPr>
                <w:szCs w:val="22"/>
              </w:rPr>
            </w:pPr>
            <w:r w:rsidRPr="0016130F">
              <w:rPr>
                <w:szCs w:val="22"/>
              </w:rPr>
              <w:t xml:space="preserve">Community </w:t>
            </w:r>
            <w:r w:rsidR="26D30E2F" w:rsidRPr="0016130F">
              <w:rPr>
                <w:szCs w:val="22"/>
              </w:rPr>
              <w:t>Feedback</w:t>
            </w:r>
          </w:p>
        </w:tc>
        <w:tc>
          <w:tcPr>
            <w:tcW w:w="3828" w:type="dxa"/>
          </w:tcPr>
          <w:p w14:paraId="3E871010" w14:textId="6A533F33" w:rsidR="00A50B54" w:rsidRPr="0016130F" w:rsidRDefault="00A50B54" w:rsidP="00200B1A">
            <w:pPr>
              <w:rPr>
                <w:i/>
                <w:iCs/>
                <w:szCs w:val="22"/>
                <w:lang w:val="da"/>
              </w:rPr>
            </w:pPr>
            <w:r w:rsidRPr="0016130F">
              <w:rPr>
                <w:i/>
                <w:iCs/>
                <w:szCs w:val="22"/>
              </w:rPr>
              <w:t>To what extent does the branch listen to, respond to, and act on feedback from community members, including sensitive complaints?</w:t>
            </w:r>
          </w:p>
        </w:tc>
        <w:tc>
          <w:tcPr>
            <w:tcW w:w="425" w:type="dxa"/>
          </w:tcPr>
          <w:p w14:paraId="5E801E1C" w14:textId="77777777" w:rsidR="00A50B54" w:rsidRPr="002F1AAD" w:rsidRDefault="00A50B54" w:rsidP="00200B1A">
            <w:pPr>
              <w:rPr>
                <w:sz w:val="20"/>
                <w:szCs w:val="20"/>
                <w:highlight w:val="yellow"/>
              </w:rPr>
            </w:pPr>
          </w:p>
        </w:tc>
        <w:tc>
          <w:tcPr>
            <w:tcW w:w="4252" w:type="dxa"/>
          </w:tcPr>
          <w:p w14:paraId="16AC8124" w14:textId="379D6FDB" w:rsidR="00A50B54" w:rsidRPr="00672B58" w:rsidRDefault="00A50B54" w:rsidP="00200B1A">
            <w:pPr>
              <w:rPr>
                <w:rFonts w:cs="Open Sans"/>
                <w:szCs w:val="22"/>
              </w:rPr>
            </w:pPr>
            <w:r w:rsidRPr="00672B58">
              <w:rPr>
                <w:rFonts w:cs="Open Sans"/>
                <w:szCs w:val="22"/>
              </w:rPr>
              <w:t xml:space="preserve">The branch </w:t>
            </w:r>
            <w:r w:rsidR="00AD3FD9">
              <w:rPr>
                <w:rFonts w:cs="Open Sans"/>
                <w:szCs w:val="22"/>
              </w:rPr>
              <w:t>listens to communities using informal systems</w:t>
            </w:r>
            <w:r w:rsidRPr="00672B58">
              <w:rPr>
                <w:rFonts w:cs="Open Sans"/>
                <w:szCs w:val="22"/>
              </w:rPr>
              <w:t xml:space="preserve"> </w:t>
            </w:r>
          </w:p>
          <w:p w14:paraId="72E2EDFC" w14:textId="77777777" w:rsidR="00A50B54" w:rsidRPr="00672B58" w:rsidRDefault="00A50B54" w:rsidP="00200B1A">
            <w:pPr>
              <w:rPr>
                <w:rFonts w:cs="Open Sans"/>
                <w:szCs w:val="22"/>
              </w:rPr>
            </w:pPr>
          </w:p>
          <w:p w14:paraId="74101261" w14:textId="4170B75B" w:rsidR="00A50B54" w:rsidRPr="00672B58" w:rsidRDefault="00A50B54" w:rsidP="00200B1A">
            <w:pPr>
              <w:rPr>
                <w:rFonts w:cs="Open Sans"/>
                <w:szCs w:val="22"/>
                <w:highlight w:val="yellow"/>
              </w:rPr>
            </w:pPr>
            <w:r w:rsidRPr="00672B58">
              <w:rPr>
                <w:rFonts w:cs="Open Sans"/>
                <w:szCs w:val="22"/>
              </w:rPr>
              <w:t xml:space="preserve">The branch </w:t>
            </w:r>
            <w:r w:rsidR="00AD3FD9">
              <w:rPr>
                <w:rFonts w:cs="Open Sans"/>
                <w:szCs w:val="22"/>
              </w:rPr>
              <w:t>discusses how to manage feedback from communities</w:t>
            </w:r>
          </w:p>
        </w:tc>
        <w:tc>
          <w:tcPr>
            <w:tcW w:w="426" w:type="dxa"/>
          </w:tcPr>
          <w:p w14:paraId="279DF6E5" w14:textId="77777777" w:rsidR="00A50B54" w:rsidRPr="00672B58" w:rsidRDefault="00A50B54" w:rsidP="00200B1A">
            <w:pPr>
              <w:rPr>
                <w:rFonts w:cs="Open Sans"/>
                <w:szCs w:val="22"/>
                <w:highlight w:val="yellow"/>
              </w:rPr>
            </w:pPr>
          </w:p>
        </w:tc>
        <w:tc>
          <w:tcPr>
            <w:tcW w:w="4110" w:type="dxa"/>
          </w:tcPr>
          <w:p w14:paraId="236432C4" w14:textId="782923B3" w:rsidR="00A50B54" w:rsidRDefault="00A50B54" w:rsidP="00200B1A">
            <w:pPr>
              <w:rPr>
                <w:rFonts w:cs="Open Sans"/>
                <w:szCs w:val="22"/>
              </w:rPr>
            </w:pPr>
            <w:r w:rsidRPr="00672B58">
              <w:rPr>
                <w:rFonts w:cs="Open Sans"/>
                <w:szCs w:val="22"/>
              </w:rPr>
              <w:t>The branch has a documented approach to manage and respond to feedback</w:t>
            </w:r>
            <w:r w:rsidR="00AD3FD9">
              <w:rPr>
                <w:rFonts w:cs="Open Sans"/>
                <w:szCs w:val="22"/>
              </w:rPr>
              <w:t xml:space="preserve"> and has made some changes based on feedback from communities</w:t>
            </w:r>
          </w:p>
          <w:p w14:paraId="362549A1" w14:textId="77777777" w:rsidR="00AD3FD9" w:rsidRDefault="00AD3FD9" w:rsidP="00200B1A">
            <w:pPr>
              <w:rPr>
                <w:rFonts w:cs="Open Sans"/>
                <w:szCs w:val="22"/>
              </w:rPr>
            </w:pPr>
          </w:p>
          <w:p w14:paraId="75203313" w14:textId="51FB73F1" w:rsidR="00AD3FD9" w:rsidRPr="00672B58" w:rsidRDefault="00AD3FD9" w:rsidP="00200B1A">
            <w:pPr>
              <w:rPr>
                <w:rFonts w:cs="Open Sans"/>
                <w:szCs w:val="22"/>
              </w:rPr>
            </w:pPr>
            <w:r>
              <w:rPr>
                <w:rFonts w:cs="Open Sans"/>
                <w:szCs w:val="22"/>
              </w:rPr>
              <w:t xml:space="preserve">The branch has equipped volunteers and staff with the relevant skills to </w:t>
            </w:r>
            <w:r>
              <w:rPr>
                <w:rFonts w:cs="Open Sans"/>
                <w:szCs w:val="22"/>
              </w:rPr>
              <w:lastRenderedPageBreak/>
              <w:t>actively engage with communities and manage feedback</w:t>
            </w:r>
          </w:p>
          <w:p w14:paraId="7DB76AE1" w14:textId="77777777" w:rsidR="00A50B54" w:rsidRPr="00672B58" w:rsidRDefault="00A50B54" w:rsidP="00200B1A">
            <w:pPr>
              <w:rPr>
                <w:rFonts w:cs="Open Sans"/>
                <w:szCs w:val="22"/>
              </w:rPr>
            </w:pPr>
          </w:p>
          <w:p w14:paraId="008C2DBB" w14:textId="77777777" w:rsidR="00A50B54" w:rsidRPr="00672B58" w:rsidRDefault="00A50B54" w:rsidP="00200B1A">
            <w:pPr>
              <w:rPr>
                <w:rFonts w:cs="Open Sans"/>
                <w:szCs w:val="22"/>
              </w:rPr>
            </w:pPr>
            <w:r w:rsidRPr="00672B58">
              <w:rPr>
                <w:rFonts w:cs="Open Sans"/>
                <w:szCs w:val="22"/>
              </w:rPr>
              <w:t>The branch knows how to handle sensitive complaints and where to refer these if necessary</w:t>
            </w:r>
          </w:p>
          <w:p w14:paraId="72157925" w14:textId="77777777" w:rsidR="00A50B54" w:rsidRPr="00672B58" w:rsidRDefault="00A50B54" w:rsidP="00200B1A">
            <w:pPr>
              <w:rPr>
                <w:rFonts w:cs="Open Sans"/>
                <w:szCs w:val="22"/>
              </w:rPr>
            </w:pPr>
          </w:p>
        </w:tc>
        <w:tc>
          <w:tcPr>
            <w:tcW w:w="426" w:type="dxa"/>
          </w:tcPr>
          <w:p w14:paraId="3CD564FF" w14:textId="77777777" w:rsidR="00A50B54" w:rsidRPr="00672B58" w:rsidRDefault="00A50B54" w:rsidP="00200B1A">
            <w:pPr>
              <w:rPr>
                <w:rFonts w:cs="Open Sans"/>
                <w:szCs w:val="22"/>
                <w:highlight w:val="yellow"/>
              </w:rPr>
            </w:pPr>
          </w:p>
        </w:tc>
        <w:tc>
          <w:tcPr>
            <w:tcW w:w="4414" w:type="dxa"/>
          </w:tcPr>
          <w:p w14:paraId="4A03DE4A" w14:textId="33FF4207" w:rsidR="00AD3FD9" w:rsidRDefault="00AD3FD9" w:rsidP="00CE512A">
            <w:pPr>
              <w:rPr>
                <w:rFonts w:cs="Open Sans"/>
                <w:szCs w:val="22"/>
              </w:rPr>
            </w:pPr>
            <w:r>
              <w:rPr>
                <w:rFonts w:cs="Open Sans"/>
                <w:szCs w:val="22"/>
              </w:rPr>
              <w:t>The branch has a fully functioning feedback mechanism in place (e.g. multiple channels, processes to record and analyse, share, respond and act on feedback)</w:t>
            </w:r>
          </w:p>
          <w:p w14:paraId="1836A23B" w14:textId="77777777" w:rsidR="00AD3FD9" w:rsidRDefault="00AD3FD9" w:rsidP="00CE512A">
            <w:pPr>
              <w:rPr>
                <w:rFonts w:cs="Open Sans"/>
                <w:szCs w:val="22"/>
              </w:rPr>
            </w:pPr>
          </w:p>
          <w:p w14:paraId="488767B9" w14:textId="1173880A" w:rsidR="00A50B54" w:rsidRPr="00672B58" w:rsidRDefault="00A50B54" w:rsidP="00CE512A">
            <w:pPr>
              <w:rPr>
                <w:rFonts w:cs="Open Sans"/>
                <w:szCs w:val="22"/>
              </w:rPr>
            </w:pPr>
            <w:r w:rsidRPr="00672B58">
              <w:rPr>
                <w:rFonts w:cs="Open Sans"/>
                <w:szCs w:val="22"/>
              </w:rPr>
              <w:t xml:space="preserve">The branch </w:t>
            </w:r>
            <w:r w:rsidR="00AD3FD9">
              <w:rPr>
                <w:rFonts w:cs="Open Sans"/>
                <w:szCs w:val="22"/>
              </w:rPr>
              <w:t>regularly makes</w:t>
            </w:r>
            <w:r w:rsidR="28F7D0C9" w:rsidRPr="00672B58">
              <w:rPr>
                <w:rFonts w:cs="Open Sans"/>
                <w:szCs w:val="22"/>
              </w:rPr>
              <w:t xml:space="preserve"> changes based on feedback from communities</w:t>
            </w:r>
          </w:p>
          <w:p w14:paraId="5A3A9FC2" w14:textId="77777777" w:rsidR="00A50B54" w:rsidRPr="00672B58" w:rsidRDefault="00A50B54" w:rsidP="00CE512A">
            <w:pPr>
              <w:rPr>
                <w:rFonts w:cs="Open Sans"/>
                <w:szCs w:val="22"/>
              </w:rPr>
            </w:pPr>
          </w:p>
          <w:p w14:paraId="61905B7C" w14:textId="6D24550D" w:rsidR="00A50B54" w:rsidRPr="00672B58" w:rsidRDefault="00A50B54" w:rsidP="00CE512A">
            <w:pPr>
              <w:rPr>
                <w:rFonts w:cs="Open Sans"/>
                <w:szCs w:val="22"/>
              </w:rPr>
            </w:pPr>
            <w:r w:rsidRPr="00672B58">
              <w:rPr>
                <w:rFonts w:cs="Open Sans"/>
                <w:szCs w:val="22"/>
              </w:rPr>
              <w:lastRenderedPageBreak/>
              <w:t xml:space="preserve">The branch responds to </w:t>
            </w:r>
            <w:r w:rsidR="7DD9C4B0" w:rsidRPr="00672B58">
              <w:rPr>
                <w:rFonts w:cs="Open Sans"/>
                <w:szCs w:val="22"/>
              </w:rPr>
              <w:t>7</w:t>
            </w:r>
            <w:r w:rsidRPr="00672B58">
              <w:rPr>
                <w:rFonts w:cs="Open Sans"/>
                <w:szCs w:val="22"/>
              </w:rPr>
              <w:t>0% of the feedback received</w:t>
            </w:r>
          </w:p>
        </w:tc>
      </w:tr>
      <w:tr w:rsidR="00B41146" w14:paraId="12ADCF59" w14:textId="77777777" w:rsidTr="6B275D77">
        <w:trPr>
          <w:trHeight w:val="300"/>
        </w:trPr>
        <w:tc>
          <w:tcPr>
            <w:tcW w:w="3397" w:type="dxa"/>
          </w:tcPr>
          <w:p w14:paraId="33C7F87D" w14:textId="6D5FE1C3" w:rsidR="00A50B54" w:rsidRPr="0016130F" w:rsidRDefault="00A50B54" w:rsidP="00200B1A">
            <w:pPr>
              <w:pStyle w:val="ListParagraph"/>
              <w:numPr>
                <w:ilvl w:val="0"/>
                <w:numId w:val="1"/>
              </w:numPr>
              <w:rPr>
                <w:szCs w:val="22"/>
              </w:rPr>
            </w:pPr>
            <w:r w:rsidRPr="0016130F">
              <w:rPr>
                <w:szCs w:val="22"/>
              </w:rPr>
              <w:lastRenderedPageBreak/>
              <w:t>Inclusion and diversity</w:t>
            </w:r>
          </w:p>
        </w:tc>
        <w:tc>
          <w:tcPr>
            <w:tcW w:w="3828" w:type="dxa"/>
          </w:tcPr>
          <w:p w14:paraId="5CB2324F" w14:textId="79C7476C" w:rsidR="00A50B54" w:rsidRPr="0016130F" w:rsidRDefault="00A50B54" w:rsidP="00200B1A">
            <w:pPr>
              <w:rPr>
                <w:rFonts w:ascii="Times New Roman" w:eastAsia="Times New Roman" w:hAnsi="Times New Roman" w:cs="Times New Roman"/>
                <w:szCs w:val="22"/>
              </w:rPr>
            </w:pPr>
            <w:r w:rsidRPr="0016130F">
              <w:rPr>
                <w:i/>
                <w:iCs/>
                <w:szCs w:val="22"/>
              </w:rPr>
              <w:t xml:space="preserve">To what extent does the branch </w:t>
            </w:r>
            <w:r w:rsidR="00C06CD8" w:rsidRPr="0016130F">
              <w:rPr>
                <w:i/>
                <w:iCs/>
                <w:szCs w:val="22"/>
              </w:rPr>
              <w:t>reflect</w:t>
            </w:r>
            <w:r w:rsidR="00EE2E64" w:rsidRPr="0016130F">
              <w:rPr>
                <w:i/>
                <w:iCs/>
                <w:szCs w:val="22"/>
              </w:rPr>
              <w:t xml:space="preserve"> the </w:t>
            </w:r>
            <w:r w:rsidR="00C06CD8" w:rsidRPr="0016130F">
              <w:rPr>
                <w:i/>
                <w:iCs/>
                <w:szCs w:val="22"/>
              </w:rPr>
              <w:t xml:space="preserve">diversity of the community it works with? </w:t>
            </w:r>
            <w:r w:rsidR="0ECAF364" w:rsidRPr="0016130F">
              <w:rPr>
                <w:i/>
                <w:iCs/>
                <w:szCs w:val="22"/>
              </w:rPr>
              <w:t xml:space="preserve"> </w:t>
            </w:r>
          </w:p>
          <w:p w14:paraId="0F36FC56" w14:textId="003E2CAD" w:rsidR="5F3B8246" w:rsidRPr="0016130F" w:rsidRDefault="5F3B8246" w:rsidP="00200B1A">
            <w:pPr>
              <w:rPr>
                <w:i/>
                <w:iCs/>
                <w:szCs w:val="22"/>
              </w:rPr>
            </w:pPr>
          </w:p>
          <w:p w14:paraId="1994A4C9" w14:textId="50BE6458" w:rsidR="00A50B54" w:rsidRPr="0016130F" w:rsidRDefault="0ECAF364" w:rsidP="00200B1A">
            <w:pPr>
              <w:rPr>
                <w:rFonts w:ascii="Times New Roman" w:eastAsia="Times New Roman" w:hAnsi="Times New Roman" w:cs="Times New Roman"/>
                <w:szCs w:val="22"/>
              </w:rPr>
            </w:pPr>
            <w:r w:rsidRPr="0016130F">
              <w:rPr>
                <w:i/>
                <w:iCs/>
                <w:szCs w:val="22"/>
              </w:rPr>
              <w:t xml:space="preserve">Are there gaps in </w:t>
            </w:r>
            <w:r w:rsidR="7462944B" w:rsidRPr="0016130F">
              <w:rPr>
                <w:i/>
                <w:iCs/>
                <w:szCs w:val="22"/>
              </w:rPr>
              <w:t xml:space="preserve">the </w:t>
            </w:r>
            <w:r w:rsidRPr="0016130F">
              <w:rPr>
                <w:i/>
                <w:iCs/>
                <w:szCs w:val="22"/>
              </w:rPr>
              <w:t xml:space="preserve">diversity </w:t>
            </w:r>
            <w:r w:rsidR="03835AA2" w:rsidRPr="0016130F">
              <w:rPr>
                <w:i/>
                <w:iCs/>
                <w:szCs w:val="22"/>
              </w:rPr>
              <w:t>of t</w:t>
            </w:r>
            <w:r w:rsidR="141A986F" w:rsidRPr="0016130F">
              <w:rPr>
                <w:i/>
                <w:iCs/>
                <w:szCs w:val="22"/>
              </w:rPr>
              <w:t xml:space="preserve">he </w:t>
            </w:r>
            <w:r w:rsidR="03835AA2" w:rsidRPr="0016130F">
              <w:rPr>
                <w:i/>
                <w:iCs/>
                <w:szCs w:val="22"/>
              </w:rPr>
              <w:t>branch staf</w:t>
            </w:r>
            <w:r w:rsidR="1CA79DD7" w:rsidRPr="0016130F">
              <w:rPr>
                <w:i/>
                <w:iCs/>
                <w:szCs w:val="22"/>
              </w:rPr>
              <w:t>f</w:t>
            </w:r>
            <w:r w:rsidR="03835AA2" w:rsidRPr="0016130F">
              <w:rPr>
                <w:i/>
                <w:iCs/>
                <w:szCs w:val="22"/>
              </w:rPr>
              <w:t xml:space="preserve"> and volunteers </w:t>
            </w:r>
            <w:r w:rsidRPr="0016130F">
              <w:rPr>
                <w:i/>
                <w:iCs/>
                <w:szCs w:val="22"/>
              </w:rPr>
              <w:t xml:space="preserve">that might affect the ability to reach all members of affected communities and understand their needs? </w:t>
            </w:r>
          </w:p>
        </w:tc>
        <w:tc>
          <w:tcPr>
            <w:tcW w:w="425" w:type="dxa"/>
          </w:tcPr>
          <w:p w14:paraId="76827088" w14:textId="77777777" w:rsidR="00A50B54" w:rsidRPr="002F1AAD" w:rsidRDefault="00A50B54" w:rsidP="00200B1A">
            <w:pPr>
              <w:rPr>
                <w:sz w:val="20"/>
                <w:szCs w:val="20"/>
                <w:highlight w:val="yellow"/>
              </w:rPr>
            </w:pPr>
          </w:p>
        </w:tc>
        <w:tc>
          <w:tcPr>
            <w:tcW w:w="4252" w:type="dxa"/>
          </w:tcPr>
          <w:p w14:paraId="023D7AA0" w14:textId="1785E267" w:rsidR="00AD3FD9" w:rsidRDefault="00AD3FD9" w:rsidP="00200B1A">
            <w:pPr>
              <w:rPr>
                <w:rFonts w:cs="Open Sans"/>
                <w:szCs w:val="22"/>
              </w:rPr>
            </w:pPr>
            <w:r>
              <w:rPr>
                <w:rFonts w:cs="Open Sans"/>
                <w:szCs w:val="22"/>
              </w:rPr>
              <w:t>The branch has a good overview of the marginalised or vulnerable groups in the area</w:t>
            </w:r>
          </w:p>
          <w:p w14:paraId="112F3A90" w14:textId="77777777" w:rsidR="00AD3FD9" w:rsidRDefault="00AD3FD9" w:rsidP="00200B1A">
            <w:pPr>
              <w:rPr>
                <w:rFonts w:cs="Open Sans"/>
                <w:szCs w:val="22"/>
              </w:rPr>
            </w:pPr>
          </w:p>
          <w:p w14:paraId="342520FB" w14:textId="6294D1B2" w:rsidR="00A50B54" w:rsidRPr="00672B58" w:rsidRDefault="00A50B54" w:rsidP="00200B1A">
            <w:pPr>
              <w:rPr>
                <w:rFonts w:cs="Open Sans"/>
                <w:szCs w:val="22"/>
              </w:rPr>
            </w:pPr>
            <w:r w:rsidRPr="00672B58">
              <w:rPr>
                <w:rFonts w:cs="Open Sans"/>
                <w:szCs w:val="22"/>
              </w:rPr>
              <w:t>The branch communicates clearly that it is open for everyone to join as a volunteer or a member</w:t>
            </w:r>
          </w:p>
          <w:p w14:paraId="0F6F11DB" w14:textId="77777777" w:rsidR="00A50B54" w:rsidRPr="00672B58" w:rsidRDefault="00A50B54" w:rsidP="00200B1A">
            <w:pPr>
              <w:rPr>
                <w:rFonts w:cs="Open Sans"/>
                <w:szCs w:val="22"/>
              </w:rPr>
            </w:pPr>
          </w:p>
          <w:p w14:paraId="0524167C" w14:textId="7C5CBAA8" w:rsidR="00A50B54" w:rsidRPr="00672B58" w:rsidRDefault="00A50B54" w:rsidP="00200B1A">
            <w:pPr>
              <w:rPr>
                <w:rFonts w:cs="Open Sans"/>
                <w:szCs w:val="22"/>
                <w:highlight w:val="yellow"/>
              </w:rPr>
            </w:pPr>
            <w:r w:rsidRPr="00672B58">
              <w:rPr>
                <w:rFonts w:cs="Open Sans"/>
                <w:szCs w:val="22"/>
              </w:rPr>
              <w:t xml:space="preserve">The Branch follows </w:t>
            </w:r>
            <w:r w:rsidR="337A32C8" w:rsidRPr="00672B58">
              <w:rPr>
                <w:rFonts w:cs="Open Sans"/>
                <w:szCs w:val="22"/>
              </w:rPr>
              <w:t>any</w:t>
            </w:r>
            <w:r w:rsidRPr="00672B58">
              <w:rPr>
                <w:rFonts w:cs="Open Sans"/>
                <w:szCs w:val="22"/>
              </w:rPr>
              <w:t xml:space="preserve"> National Society </w:t>
            </w:r>
            <w:r w:rsidR="2EB3F901" w:rsidRPr="00672B58">
              <w:rPr>
                <w:rFonts w:cs="Open Sans"/>
                <w:szCs w:val="22"/>
              </w:rPr>
              <w:t xml:space="preserve">policies related to </w:t>
            </w:r>
            <w:r w:rsidRPr="00672B58">
              <w:rPr>
                <w:rFonts w:cs="Open Sans"/>
                <w:szCs w:val="22"/>
              </w:rPr>
              <w:t xml:space="preserve">Inclusion and Diversity (if applicable) and promotes </w:t>
            </w:r>
            <w:r w:rsidR="796DBC92" w:rsidRPr="00672B58">
              <w:rPr>
                <w:rFonts w:cs="Open Sans"/>
                <w:szCs w:val="22"/>
              </w:rPr>
              <w:t>these</w:t>
            </w:r>
            <w:r w:rsidRPr="00672B58">
              <w:rPr>
                <w:rFonts w:cs="Open Sans"/>
                <w:szCs w:val="22"/>
              </w:rPr>
              <w:t xml:space="preserve"> among staff and volunteers.</w:t>
            </w:r>
          </w:p>
        </w:tc>
        <w:tc>
          <w:tcPr>
            <w:tcW w:w="426" w:type="dxa"/>
          </w:tcPr>
          <w:p w14:paraId="547F36F0" w14:textId="77777777" w:rsidR="00A50B54" w:rsidRPr="00672B58" w:rsidRDefault="00A50B54" w:rsidP="00200B1A">
            <w:pPr>
              <w:rPr>
                <w:rFonts w:cs="Open Sans"/>
                <w:szCs w:val="22"/>
                <w:highlight w:val="yellow"/>
              </w:rPr>
            </w:pPr>
          </w:p>
        </w:tc>
        <w:tc>
          <w:tcPr>
            <w:tcW w:w="4110" w:type="dxa"/>
          </w:tcPr>
          <w:p w14:paraId="0A8C8422" w14:textId="77777777" w:rsidR="00A50B54" w:rsidRPr="00672B58" w:rsidRDefault="00A50B54" w:rsidP="00200B1A">
            <w:pPr>
              <w:rPr>
                <w:rFonts w:cs="Open Sans"/>
                <w:szCs w:val="22"/>
              </w:rPr>
            </w:pPr>
            <w:r w:rsidRPr="00672B58">
              <w:rPr>
                <w:rFonts w:cs="Open Sans"/>
                <w:szCs w:val="22"/>
              </w:rPr>
              <w:t>The branch actively recruits its volunteers and members from diverse groups in the community</w:t>
            </w:r>
          </w:p>
          <w:p w14:paraId="4BB5C0BA" w14:textId="77777777" w:rsidR="00A50B54" w:rsidRPr="00672B58" w:rsidRDefault="00A50B54" w:rsidP="00200B1A">
            <w:pPr>
              <w:rPr>
                <w:rFonts w:cs="Open Sans"/>
                <w:szCs w:val="22"/>
              </w:rPr>
            </w:pPr>
          </w:p>
          <w:p w14:paraId="0E6AD7C8" w14:textId="7E8D55BB" w:rsidR="00784602" w:rsidRPr="00672B58" w:rsidRDefault="00A50B54" w:rsidP="00924122">
            <w:pPr>
              <w:rPr>
                <w:rFonts w:cs="Open Sans"/>
                <w:szCs w:val="22"/>
              </w:rPr>
            </w:pPr>
            <w:r w:rsidRPr="00672B58">
              <w:rPr>
                <w:rFonts w:cs="Open Sans"/>
                <w:szCs w:val="22"/>
              </w:rPr>
              <w:t xml:space="preserve">The Branch Governing board </w:t>
            </w:r>
            <w:r w:rsidR="48C58442" w:rsidRPr="00672B58">
              <w:rPr>
                <w:rFonts w:cs="Open Sans"/>
                <w:szCs w:val="22"/>
              </w:rPr>
              <w:t xml:space="preserve">requests guidance </w:t>
            </w:r>
            <w:r w:rsidRPr="00672B58">
              <w:rPr>
                <w:rFonts w:cs="Open Sans"/>
                <w:szCs w:val="22"/>
              </w:rPr>
              <w:t>to understand barriers that might prevent underrepresented groups to engage in the branch (as Volunteers, Branch governing board etc.)</w:t>
            </w:r>
          </w:p>
          <w:p w14:paraId="2F6B6F41" w14:textId="46F55607" w:rsidR="009D1A8D" w:rsidRPr="00672B58" w:rsidRDefault="009D1A8D" w:rsidP="00200B1A">
            <w:pPr>
              <w:rPr>
                <w:rFonts w:cs="Open Sans"/>
                <w:szCs w:val="22"/>
              </w:rPr>
            </w:pPr>
          </w:p>
        </w:tc>
        <w:tc>
          <w:tcPr>
            <w:tcW w:w="426" w:type="dxa"/>
          </w:tcPr>
          <w:p w14:paraId="4797D0D4" w14:textId="77777777" w:rsidR="00A50B54" w:rsidRPr="00672B58" w:rsidRDefault="00A50B54" w:rsidP="00200B1A">
            <w:pPr>
              <w:rPr>
                <w:rFonts w:cs="Open Sans"/>
                <w:szCs w:val="22"/>
                <w:highlight w:val="yellow"/>
              </w:rPr>
            </w:pPr>
          </w:p>
        </w:tc>
        <w:tc>
          <w:tcPr>
            <w:tcW w:w="4414" w:type="dxa"/>
          </w:tcPr>
          <w:p w14:paraId="01E75D2E" w14:textId="128E7088" w:rsidR="00A50B54" w:rsidRPr="00672B58" w:rsidRDefault="00A50B54" w:rsidP="00925BBA">
            <w:pPr>
              <w:rPr>
                <w:rFonts w:cs="Open Sans"/>
                <w:szCs w:val="22"/>
              </w:rPr>
            </w:pPr>
            <w:r w:rsidRPr="00672B58">
              <w:rPr>
                <w:rFonts w:cs="Open Sans"/>
                <w:szCs w:val="22"/>
              </w:rPr>
              <w:t xml:space="preserve">The branch </w:t>
            </w:r>
            <w:r w:rsidR="3A354746" w:rsidRPr="00672B58">
              <w:rPr>
                <w:rFonts w:cs="Open Sans"/>
                <w:szCs w:val="22"/>
              </w:rPr>
              <w:t xml:space="preserve">actively </w:t>
            </w:r>
            <w:r w:rsidRPr="00672B58">
              <w:rPr>
                <w:rFonts w:cs="Open Sans"/>
                <w:szCs w:val="22"/>
              </w:rPr>
              <w:t>works to address barriers for engagement to reach underrepresented groups</w:t>
            </w:r>
          </w:p>
          <w:p w14:paraId="23EE4F35" w14:textId="77777777" w:rsidR="00A50B54" w:rsidRPr="00672B58" w:rsidRDefault="00A50B54" w:rsidP="00925BBA">
            <w:pPr>
              <w:rPr>
                <w:rFonts w:cs="Open Sans"/>
                <w:szCs w:val="22"/>
              </w:rPr>
            </w:pPr>
          </w:p>
          <w:p w14:paraId="08615F27" w14:textId="09435CC8" w:rsidR="00A50B54" w:rsidRPr="00672B58" w:rsidRDefault="00A50B54" w:rsidP="00925BBA">
            <w:pPr>
              <w:rPr>
                <w:rFonts w:cs="Open Sans"/>
                <w:szCs w:val="22"/>
              </w:rPr>
            </w:pPr>
            <w:r w:rsidRPr="00672B58">
              <w:rPr>
                <w:rFonts w:cs="Open Sans"/>
                <w:szCs w:val="22"/>
              </w:rPr>
              <w:t>The branch designs volunteer roles</w:t>
            </w:r>
            <w:r w:rsidR="27576C9E" w:rsidRPr="00672B58">
              <w:rPr>
                <w:rFonts w:cs="Open Sans"/>
                <w:szCs w:val="22"/>
              </w:rPr>
              <w:t xml:space="preserve"> and recruitment strategies</w:t>
            </w:r>
            <w:r w:rsidRPr="00672B58">
              <w:rPr>
                <w:rFonts w:cs="Open Sans"/>
                <w:szCs w:val="22"/>
              </w:rPr>
              <w:t xml:space="preserve"> to attract people with a variety of skills and backgrounds</w:t>
            </w:r>
          </w:p>
          <w:p w14:paraId="2633220B" w14:textId="77777777" w:rsidR="00A50B54" w:rsidRPr="00672B58" w:rsidRDefault="00A50B54" w:rsidP="00200B1A">
            <w:pPr>
              <w:rPr>
                <w:rFonts w:cs="Open Sans"/>
                <w:szCs w:val="22"/>
              </w:rPr>
            </w:pPr>
          </w:p>
        </w:tc>
      </w:tr>
      <w:tr w:rsidR="00DF36FE" w:rsidRPr="00861461" w14:paraId="358FFC6B" w14:textId="77777777" w:rsidTr="6B275D77">
        <w:trPr>
          <w:trHeight w:val="454"/>
        </w:trPr>
        <w:tc>
          <w:tcPr>
            <w:tcW w:w="21278" w:type="dxa"/>
            <w:gridSpan w:val="8"/>
            <w:shd w:val="clear" w:color="auto" w:fill="FF0000"/>
            <w:vAlign w:val="center"/>
          </w:tcPr>
          <w:p w14:paraId="5E03097E" w14:textId="1EB7A1B3" w:rsidR="00DF36FE" w:rsidRPr="008F7B22" w:rsidRDefault="00DF36FE" w:rsidP="00200B1A">
            <w:pPr>
              <w:rPr>
                <w:rFonts w:ascii="Montserrat SemiBold" w:hAnsi="Montserrat SemiBold"/>
                <w:b/>
                <w:bCs/>
                <w:sz w:val="24"/>
              </w:rPr>
            </w:pPr>
            <w:r w:rsidRPr="008F7B22">
              <w:rPr>
                <w:rFonts w:ascii="Montserrat SemiBold" w:hAnsi="Montserrat SemiBold"/>
                <w:b/>
                <w:bCs/>
                <w:color w:val="FFFFFF" w:themeColor="background1"/>
                <w:sz w:val="24"/>
              </w:rPr>
              <w:t>Ability to deliver relevant services</w:t>
            </w:r>
          </w:p>
        </w:tc>
      </w:tr>
      <w:tr w:rsidR="002A17FA" w:rsidRPr="00861461" w14:paraId="2FDF2330" w14:textId="77777777" w:rsidTr="6B275D77">
        <w:trPr>
          <w:trHeight w:val="454"/>
        </w:trPr>
        <w:tc>
          <w:tcPr>
            <w:tcW w:w="3397" w:type="dxa"/>
            <w:shd w:val="clear" w:color="auto" w:fill="D1D1D1" w:themeFill="background2" w:themeFillShade="E6"/>
            <w:vAlign w:val="center"/>
          </w:tcPr>
          <w:p w14:paraId="55BB8794" w14:textId="74C92DDA" w:rsidR="002A17FA" w:rsidRPr="00DB1337" w:rsidRDefault="002A17FA" w:rsidP="002A17FA">
            <w:pPr>
              <w:rPr>
                <w:sz w:val="20"/>
                <w:szCs w:val="20"/>
                <w:u w:val="single"/>
              </w:rPr>
            </w:pPr>
            <w:r w:rsidRPr="002A17FA">
              <w:rPr>
                <w:rFonts w:cs="Open Sans"/>
                <w:b/>
                <w:bCs/>
                <w:szCs w:val="22"/>
              </w:rPr>
              <w:t>Attribute</w:t>
            </w:r>
          </w:p>
        </w:tc>
        <w:tc>
          <w:tcPr>
            <w:tcW w:w="3828" w:type="dxa"/>
            <w:shd w:val="clear" w:color="auto" w:fill="D1D1D1" w:themeFill="background2" w:themeFillShade="E6"/>
            <w:vAlign w:val="center"/>
          </w:tcPr>
          <w:p w14:paraId="164D256A" w14:textId="64F1055F" w:rsidR="002A17FA" w:rsidRPr="00861461" w:rsidRDefault="002A17FA" w:rsidP="002A17FA">
            <w:pPr>
              <w:rPr>
                <w:sz w:val="20"/>
                <w:szCs w:val="20"/>
              </w:rPr>
            </w:pPr>
            <w:r w:rsidRPr="002A17FA">
              <w:rPr>
                <w:rFonts w:cs="Open Sans"/>
                <w:b/>
                <w:bCs/>
                <w:szCs w:val="22"/>
              </w:rPr>
              <w:t>Guiding question</w:t>
            </w:r>
          </w:p>
        </w:tc>
        <w:tc>
          <w:tcPr>
            <w:tcW w:w="425" w:type="dxa"/>
            <w:shd w:val="clear" w:color="auto" w:fill="D1D1D1" w:themeFill="background2" w:themeFillShade="E6"/>
            <w:vAlign w:val="center"/>
          </w:tcPr>
          <w:p w14:paraId="4D4B15AC" w14:textId="66FDAF89" w:rsidR="002A17FA" w:rsidRDefault="002A17FA" w:rsidP="00CD5C2A">
            <w:pPr>
              <w:jc w:val="center"/>
              <w:rPr>
                <w:b/>
                <w:bCs/>
                <w:sz w:val="20"/>
                <w:szCs w:val="20"/>
              </w:rPr>
            </w:pPr>
            <w:r w:rsidRPr="002A17FA">
              <w:rPr>
                <w:rFonts w:cs="Open Sans"/>
                <w:b/>
                <w:bCs/>
                <w:szCs w:val="22"/>
              </w:rPr>
              <w:t>A</w:t>
            </w:r>
          </w:p>
        </w:tc>
        <w:tc>
          <w:tcPr>
            <w:tcW w:w="4252" w:type="dxa"/>
            <w:shd w:val="clear" w:color="auto" w:fill="D1D1D1" w:themeFill="background2" w:themeFillShade="E6"/>
            <w:vAlign w:val="center"/>
          </w:tcPr>
          <w:p w14:paraId="09811A50" w14:textId="27C8DFC5" w:rsidR="002A17FA" w:rsidRDefault="002A17FA" w:rsidP="00CD5C2A">
            <w:pPr>
              <w:jc w:val="center"/>
              <w:rPr>
                <w:b/>
                <w:bCs/>
                <w:sz w:val="20"/>
                <w:szCs w:val="20"/>
              </w:rPr>
            </w:pPr>
            <w:r w:rsidRPr="002A17FA">
              <w:rPr>
                <w:rFonts w:cs="Open Sans"/>
                <w:b/>
                <w:bCs/>
                <w:szCs w:val="22"/>
              </w:rPr>
              <w:t>B</w:t>
            </w:r>
          </w:p>
        </w:tc>
        <w:tc>
          <w:tcPr>
            <w:tcW w:w="426" w:type="dxa"/>
            <w:shd w:val="clear" w:color="auto" w:fill="D1D1D1" w:themeFill="background2" w:themeFillShade="E6"/>
            <w:vAlign w:val="center"/>
          </w:tcPr>
          <w:p w14:paraId="2771FFB9" w14:textId="2BFB1837" w:rsidR="002A17FA" w:rsidRDefault="002A17FA" w:rsidP="00CD5C2A">
            <w:pPr>
              <w:jc w:val="center"/>
              <w:rPr>
                <w:b/>
                <w:bCs/>
                <w:sz w:val="20"/>
                <w:szCs w:val="20"/>
              </w:rPr>
            </w:pPr>
            <w:r w:rsidRPr="002A17FA">
              <w:rPr>
                <w:rFonts w:cs="Open Sans"/>
                <w:b/>
                <w:bCs/>
                <w:szCs w:val="22"/>
              </w:rPr>
              <w:t>C</w:t>
            </w:r>
          </w:p>
        </w:tc>
        <w:tc>
          <w:tcPr>
            <w:tcW w:w="4110" w:type="dxa"/>
            <w:shd w:val="clear" w:color="auto" w:fill="D1D1D1" w:themeFill="background2" w:themeFillShade="E6"/>
            <w:vAlign w:val="center"/>
          </w:tcPr>
          <w:p w14:paraId="17B95780" w14:textId="638243F1" w:rsidR="002A17FA" w:rsidRDefault="002A17FA" w:rsidP="00CD5C2A">
            <w:pPr>
              <w:jc w:val="center"/>
              <w:rPr>
                <w:b/>
                <w:bCs/>
                <w:sz w:val="20"/>
                <w:szCs w:val="20"/>
              </w:rPr>
            </w:pPr>
            <w:r w:rsidRPr="002A17FA">
              <w:rPr>
                <w:rFonts w:cs="Open Sans"/>
                <w:b/>
                <w:bCs/>
                <w:szCs w:val="22"/>
              </w:rPr>
              <w:t>D</w:t>
            </w:r>
          </w:p>
        </w:tc>
        <w:tc>
          <w:tcPr>
            <w:tcW w:w="426" w:type="dxa"/>
            <w:shd w:val="clear" w:color="auto" w:fill="D1D1D1" w:themeFill="background2" w:themeFillShade="E6"/>
            <w:vAlign w:val="center"/>
          </w:tcPr>
          <w:p w14:paraId="38C7BB72" w14:textId="0ED66FC1" w:rsidR="002A17FA" w:rsidRDefault="002A17FA" w:rsidP="00CD5C2A">
            <w:pPr>
              <w:jc w:val="center"/>
              <w:rPr>
                <w:b/>
                <w:bCs/>
                <w:sz w:val="20"/>
                <w:szCs w:val="20"/>
              </w:rPr>
            </w:pPr>
            <w:r w:rsidRPr="002A17FA">
              <w:rPr>
                <w:rFonts w:cs="Open Sans"/>
                <w:b/>
                <w:bCs/>
                <w:szCs w:val="22"/>
              </w:rPr>
              <w:t>E</w:t>
            </w:r>
          </w:p>
        </w:tc>
        <w:tc>
          <w:tcPr>
            <w:tcW w:w="4414" w:type="dxa"/>
            <w:shd w:val="clear" w:color="auto" w:fill="D1D1D1" w:themeFill="background2" w:themeFillShade="E6"/>
            <w:vAlign w:val="center"/>
          </w:tcPr>
          <w:p w14:paraId="554013EE" w14:textId="71907578" w:rsidR="002A17FA" w:rsidRDefault="002A17FA" w:rsidP="00CD5C2A">
            <w:pPr>
              <w:jc w:val="center"/>
            </w:pPr>
            <w:r w:rsidRPr="002A17FA">
              <w:rPr>
                <w:rFonts w:cs="Open Sans"/>
                <w:b/>
                <w:bCs/>
                <w:szCs w:val="22"/>
              </w:rPr>
              <w:t>F</w:t>
            </w:r>
          </w:p>
        </w:tc>
      </w:tr>
      <w:tr w:rsidR="00B41146" w:rsidRPr="00861461" w14:paraId="796C4969" w14:textId="77777777" w:rsidTr="6B275D77">
        <w:trPr>
          <w:trHeight w:val="300"/>
        </w:trPr>
        <w:tc>
          <w:tcPr>
            <w:tcW w:w="3397" w:type="dxa"/>
          </w:tcPr>
          <w:p w14:paraId="1420F500" w14:textId="5B6DD319" w:rsidR="007111F3" w:rsidRPr="00522C7D" w:rsidRDefault="004A5EAC" w:rsidP="00200B1A">
            <w:pPr>
              <w:pStyle w:val="ListParagraph"/>
              <w:numPr>
                <w:ilvl w:val="0"/>
                <w:numId w:val="1"/>
              </w:numPr>
              <w:rPr>
                <w:szCs w:val="22"/>
              </w:rPr>
            </w:pPr>
            <w:r w:rsidRPr="00522C7D">
              <w:rPr>
                <w:szCs w:val="22"/>
              </w:rPr>
              <w:t>Defining activities and s</w:t>
            </w:r>
            <w:r w:rsidR="002E1A09" w:rsidRPr="00522C7D">
              <w:rPr>
                <w:szCs w:val="22"/>
              </w:rPr>
              <w:t>ervice</w:t>
            </w:r>
            <w:r w:rsidRPr="00522C7D">
              <w:rPr>
                <w:szCs w:val="22"/>
              </w:rPr>
              <w:t>s</w:t>
            </w:r>
            <w:r w:rsidR="002E1A09" w:rsidRPr="00522C7D">
              <w:rPr>
                <w:szCs w:val="22"/>
              </w:rPr>
              <w:t xml:space="preserve"> </w:t>
            </w:r>
          </w:p>
        </w:tc>
        <w:tc>
          <w:tcPr>
            <w:tcW w:w="3828" w:type="dxa"/>
          </w:tcPr>
          <w:p w14:paraId="4F63B18E" w14:textId="29DD0B4D" w:rsidR="007111F3" w:rsidRPr="00522C7D" w:rsidRDefault="4CE5189B" w:rsidP="00200B1A">
            <w:pPr>
              <w:rPr>
                <w:i/>
                <w:iCs/>
                <w:szCs w:val="22"/>
              </w:rPr>
            </w:pPr>
            <w:r w:rsidRPr="00522C7D">
              <w:rPr>
                <w:i/>
                <w:iCs/>
                <w:szCs w:val="22"/>
              </w:rPr>
              <w:t>How well does the branch use info</w:t>
            </w:r>
            <w:r w:rsidR="5F29373F" w:rsidRPr="00522C7D">
              <w:rPr>
                <w:i/>
                <w:iCs/>
                <w:szCs w:val="22"/>
              </w:rPr>
              <w:t xml:space="preserve">rmation </w:t>
            </w:r>
            <w:r w:rsidR="600154CD" w:rsidRPr="00522C7D">
              <w:rPr>
                <w:i/>
                <w:iCs/>
                <w:szCs w:val="22"/>
              </w:rPr>
              <w:t>on local context and needs</w:t>
            </w:r>
            <w:r w:rsidR="5F29373F" w:rsidRPr="00522C7D">
              <w:rPr>
                <w:i/>
                <w:iCs/>
                <w:szCs w:val="22"/>
              </w:rPr>
              <w:t xml:space="preserve"> to inform</w:t>
            </w:r>
            <w:r w:rsidR="151FCC80" w:rsidRPr="00522C7D">
              <w:rPr>
                <w:i/>
                <w:iCs/>
                <w:szCs w:val="22"/>
              </w:rPr>
              <w:t xml:space="preserve"> </w:t>
            </w:r>
            <w:r w:rsidR="43DA6703" w:rsidRPr="00522C7D">
              <w:rPr>
                <w:i/>
                <w:iCs/>
                <w:szCs w:val="22"/>
              </w:rPr>
              <w:t>activities or services</w:t>
            </w:r>
            <w:r w:rsidR="41DA8726" w:rsidRPr="00522C7D">
              <w:rPr>
                <w:i/>
                <w:iCs/>
                <w:szCs w:val="22"/>
              </w:rPr>
              <w:t xml:space="preserve"> to ensure relevance</w:t>
            </w:r>
            <w:r w:rsidR="43DA6703" w:rsidRPr="00522C7D">
              <w:rPr>
                <w:i/>
                <w:iCs/>
                <w:szCs w:val="22"/>
              </w:rPr>
              <w:t>?</w:t>
            </w:r>
          </w:p>
        </w:tc>
        <w:tc>
          <w:tcPr>
            <w:tcW w:w="425" w:type="dxa"/>
          </w:tcPr>
          <w:p w14:paraId="3E9F6309" w14:textId="77777777" w:rsidR="007111F3" w:rsidRPr="0FF9003B" w:rsidRDefault="007111F3" w:rsidP="00200B1A">
            <w:pPr>
              <w:jc w:val="both"/>
              <w:rPr>
                <w:sz w:val="20"/>
                <w:szCs w:val="20"/>
              </w:rPr>
            </w:pPr>
          </w:p>
        </w:tc>
        <w:tc>
          <w:tcPr>
            <w:tcW w:w="4252" w:type="dxa"/>
          </w:tcPr>
          <w:p w14:paraId="03A730EE" w14:textId="30C23FD6" w:rsidR="007111F3" w:rsidRPr="00941478" w:rsidRDefault="007A3AC4" w:rsidP="000319EF">
            <w:pPr>
              <w:jc w:val="both"/>
              <w:rPr>
                <w:szCs w:val="22"/>
              </w:rPr>
            </w:pPr>
            <w:r w:rsidRPr="00941478">
              <w:rPr>
                <w:szCs w:val="22"/>
              </w:rPr>
              <w:t>The branch use</w:t>
            </w:r>
            <w:r w:rsidR="00B754A7" w:rsidRPr="00941478">
              <w:rPr>
                <w:szCs w:val="22"/>
              </w:rPr>
              <w:t>s</w:t>
            </w:r>
            <w:r w:rsidRPr="00941478">
              <w:rPr>
                <w:szCs w:val="22"/>
              </w:rPr>
              <w:t xml:space="preserve"> the information gathered on local </w:t>
            </w:r>
            <w:r w:rsidR="4BF0B707" w:rsidRPr="00941478">
              <w:rPr>
                <w:szCs w:val="22"/>
              </w:rPr>
              <w:t>co</w:t>
            </w:r>
            <w:r w:rsidRPr="00941478">
              <w:rPr>
                <w:szCs w:val="22"/>
              </w:rPr>
              <w:t>n</w:t>
            </w:r>
            <w:r w:rsidR="4BF0B707" w:rsidRPr="00941478">
              <w:rPr>
                <w:szCs w:val="22"/>
              </w:rPr>
              <w:t xml:space="preserve">text, </w:t>
            </w:r>
            <w:r w:rsidRPr="00941478">
              <w:rPr>
                <w:szCs w:val="22"/>
              </w:rPr>
              <w:t xml:space="preserve">needs and </w:t>
            </w:r>
            <w:r w:rsidR="00C464B5" w:rsidRPr="00941478">
              <w:rPr>
                <w:szCs w:val="22"/>
              </w:rPr>
              <w:t>vulnerabilities</w:t>
            </w:r>
            <w:r w:rsidRPr="00941478">
              <w:rPr>
                <w:szCs w:val="22"/>
              </w:rPr>
              <w:t xml:space="preserve"> to </w:t>
            </w:r>
            <w:proofErr w:type="gramStart"/>
            <w:r w:rsidR="00C71351" w:rsidRPr="00941478">
              <w:rPr>
                <w:szCs w:val="22"/>
              </w:rPr>
              <w:t xml:space="preserve">make </w:t>
            </w:r>
            <w:r w:rsidR="00C464B5" w:rsidRPr="00941478">
              <w:rPr>
                <w:szCs w:val="22"/>
              </w:rPr>
              <w:t>adjustments</w:t>
            </w:r>
            <w:r w:rsidR="00C71351" w:rsidRPr="00941478">
              <w:rPr>
                <w:szCs w:val="22"/>
              </w:rPr>
              <w:t xml:space="preserve"> to</w:t>
            </w:r>
            <w:proofErr w:type="gramEnd"/>
            <w:r w:rsidR="00C71351" w:rsidRPr="00941478">
              <w:rPr>
                <w:szCs w:val="22"/>
              </w:rPr>
              <w:t xml:space="preserve"> existing activities and services.</w:t>
            </w:r>
          </w:p>
        </w:tc>
        <w:tc>
          <w:tcPr>
            <w:tcW w:w="426" w:type="dxa"/>
          </w:tcPr>
          <w:p w14:paraId="400CDA13" w14:textId="77777777" w:rsidR="007111F3" w:rsidRPr="0FF9003B" w:rsidRDefault="007111F3" w:rsidP="00200B1A">
            <w:pPr>
              <w:spacing w:before="240" w:after="240"/>
              <w:jc w:val="both"/>
              <w:rPr>
                <w:sz w:val="20"/>
                <w:szCs w:val="20"/>
              </w:rPr>
            </w:pPr>
          </w:p>
        </w:tc>
        <w:tc>
          <w:tcPr>
            <w:tcW w:w="4110" w:type="dxa"/>
          </w:tcPr>
          <w:p w14:paraId="1D7E004F" w14:textId="30D8143A" w:rsidR="00701371" w:rsidRPr="00941478" w:rsidRDefault="4C215C99" w:rsidP="000319EF">
            <w:pPr>
              <w:jc w:val="both"/>
            </w:pPr>
            <w:r w:rsidRPr="6B275D77">
              <w:rPr>
                <w:rFonts w:asciiTheme="minorHAnsi" w:hAnsiTheme="minorHAnsi"/>
                <w:szCs w:val="22"/>
              </w:rPr>
              <w:t>The branch uses what it has learned about community needs to decide where it can make the biggest difference, in line with the National Society’s mandate</w:t>
            </w:r>
            <w:r w:rsidR="002454DC" w:rsidRPr="6B275D77">
              <w:rPr>
                <w:rFonts w:asciiTheme="minorHAnsi" w:hAnsiTheme="minorHAnsi"/>
                <w:szCs w:val="22"/>
              </w:rPr>
              <w:t xml:space="preserve"> </w:t>
            </w:r>
          </w:p>
          <w:p w14:paraId="4816ECE9" w14:textId="68D0E3DB" w:rsidR="00701371" w:rsidRPr="00941478" w:rsidRDefault="11FA84DA" w:rsidP="00200B1A">
            <w:pPr>
              <w:spacing w:before="240" w:after="240"/>
              <w:rPr>
                <w:szCs w:val="22"/>
              </w:rPr>
            </w:pPr>
            <w:r w:rsidRPr="00941478">
              <w:rPr>
                <w:szCs w:val="22"/>
              </w:rPr>
              <w:t>The branch continuously reflects on whether the activities or services delivered are the right ones based on available information on community needs</w:t>
            </w:r>
            <w:r w:rsidR="42625A8C" w:rsidRPr="00941478">
              <w:rPr>
                <w:szCs w:val="22"/>
              </w:rPr>
              <w:t xml:space="preserve"> and vulnerabilities</w:t>
            </w:r>
          </w:p>
        </w:tc>
        <w:tc>
          <w:tcPr>
            <w:tcW w:w="426" w:type="dxa"/>
          </w:tcPr>
          <w:p w14:paraId="328B709A" w14:textId="77777777" w:rsidR="007111F3" w:rsidRPr="0FF9003B" w:rsidRDefault="007111F3" w:rsidP="00200B1A">
            <w:pPr>
              <w:spacing w:before="240" w:after="240"/>
              <w:rPr>
                <w:sz w:val="20"/>
                <w:szCs w:val="20"/>
              </w:rPr>
            </w:pPr>
          </w:p>
        </w:tc>
        <w:tc>
          <w:tcPr>
            <w:tcW w:w="4414" w:type="dxa"/>
          </w:tcPr>
          <w:p w14:paraId="0FA3879F" w14:textId="4FC595FF" w:rsidR="007111F3" w:rsidRPr="00351C09" w:rsidRDefault="625A8292" w:rsidP="000319EF">
            <w:pPr>
              <w:rPr>
                <w:rFonts w:eastAsia="Aptos" w:cs="Open Sans"/>
                <w:szCs w:val="22"/>
              </w:rPr>
            </w:pPr>
            <w:r w:rsidRPr="00351C09">
              <w:rPr>
                <w:rFonts w:eastAsia="Aptos" w:cs="Open Sans"/>
                <w:szCs w:val="22"/>
              </w:rPr>
              <w:t>Using available information, t</w:t>
            </w:r>
            <w:r w:rsidR="11FA84DA" w:rsidRPr="00351C09">
              <w:rPr>
                <w:rFonts w:eastAsia="Aptos" w:cs="Open Sans"/>
                <w:szCs w:val="22"/>
              </w:rPr>
              <w:t>he branch considers what it needs to do to stay relevant also in the future</w:t>
            </w:r>
          </w:p>
          <w:p w14:paraId="2A6B8223" w14:textId="7B81F7E6" w:rsidR="007111F3" w:rsidRDefault="7CB88895" w:rsidP="00200B1A">
            <w:pPr>
              <w:spacing w:before="240" w:after="240"/>
              <w:rPr>
                <w:sz w:val="20"/>
                <w:szCs w:val="20"/>
              </w:rPr>
            </w:pPr>
            <w:r w:rsidRPr="00351C09">
              <w:rPr>
                <w:rFonts w:cs="Open Sans"/>
                <w:szCs w:val="22"/>
              </w:rPr>
              <w:t xml:space="preserve">The branch shares information with NHQ about identified needs </w:t>
            </w:r>
            <w:r w:rsidR="3703509B" w:rsidRPr="00351C09">
              <w:rPr>
                <w:rFonts w:cs="Open Sans"/>
                <w:szCs w:val="22"/>
              </w:rPr>
              <w:t>within the mandate that the branch is unable to meet to try and find solutions</w:t>
            </w:r>
          </w:p>
        </w:tc>
      </w:tr>
      <w:tr w:rsidR="00B41146" w:rsidRPr="00861461" w14:paraId="55D7AE9A" w14:textId="77777777" w:rsidTr="6B275D77">
        <w:trPr>
          <w:trHeight w:val="300"/>
        </w:trPr>
        <w:tc>
          <w:tcPr>
            <w:tcW w:w="3397" w:type="dxa"/>
          </w:tcPr>
          <w:p w14:paraId="78BE8E35" w14:textId="10CDDAF7" w:rsidR="007111F3" w:rsidRPr="00522C7D" w:rsidRDefault="004A5EAC" w:rsidP="00200B1A">
            <w:pPr>
              <w:pStyle w:val="ListParagraph"/>
              <w:numPr>
                <w:ilvl w:val="0"/>
                <w:numId w:val="1"/>
              </w:numPr>
              <w:rPr>
                <w:szCs w:val="22"/>
              </w:rPr>
            </w:pPr>
            <w:r w:rsidRPr="00522C7D">
              <w:rPr>
                <w:szCs w:val="22"/>
              </w:rPr>
              <w:t>Defining</w:t>
            </w:r>
            <w:r w:rsidR="002F3507" w:rsidRPr="00522C7D">
              <w:rPr>
                <w:szCs w:val="22"/>
              </w:rPr>
              <w:t xml:space="preserve"> delivery modality</w:t>
            </w:r>
          </w:p>
        </w:tc>
        <w:tc>
          <w:tcPr>
            <w:tcW w:w="3828" w:type="dxa"/>
          </w:tcPr>
          <w:p w14:paraId="41628F79" w14:textId="448F114D" w:rsidR="007111F3" w:rsidRPr="00522C7D" w:rsidRDefault="3C5518CC" w:rsidP="00961993">
            <w:pPr>
              <w:rPr>
                <w:i/>
                <w:iCs/>
                <w:szCs w:val="22"/>
              </w:rPr>
            </w:pPr>
            <w:r w:rsidRPr="00522C7D">
              <w:rPr>
                <w:i/>
                <w:iCs/>
                <w:szCs w:val="22"/>
              </w:rPr>
              <w:t>To what extent does the branch consider and plan how best to deliver its services and activities, including how volunteers and staff will be involved?</w:t>
            </w:r>
          </w:p>
        </w:tc>
        <w:tc>
          <w:tcPr>
            <w:tcW w:w="425" w:type="dxa"/>
          </w:tcPr>
          <w:p w14:paraId="7D26F77C" w14:textId="77777777" w:rsidR="007111F3" w:rsidRPr="0FF9003B" w:rsidRDefault="007111F3" w:rsidP="00200B1A">
            <w:pPr>
              <w:jc w:val="both"/>
              <w:rPr>
                <w:sz w:val="20"/>
                <w:szCs w:val="20"/>
              </w:rPr>
            </w:pPr>
          </w:p>
        </w:tc>
        <w:tc>
          <w:tcPr>
            <w:tcW w:w="4252" w:type="dxa"/>
          </w:tcPr>
          <w:p w14:paraId="5AF14AC7" w14:textId="287F79F6" w:rsidR="000B4094" w:rsidRPr="00941478" w:rsidRDefault="2BF35410" w:rsidP="000319EF">
            <w:pPr>
              <w:jc w:val="both"/>
              <w:rPr>
                <w:szCs w:val="22"/>
              </w:rPr>
            </w:pPr>
            <w:r w:rsidRPr="00941478">
              <w:rPr>
                <w:szCs w:val="22"/>
              </w:rPr>
              <w:t xml:space="preserve">The branch has considered the best way to organise itself </w:t>
            </w:r>
            <w:proofErr w:type="gramStart"/>
            <w:r w:rsidRPr="00941478">
              <w:rPr>
                <w:szCs w:val="22"/>
              </w:rPr>
              <w:t>in order to</w:t>
            </w:r>
            <w:proofErr w:type="gramEnd"/>
            <w:r w:rsidRPr="00941478">
              <w:rPr>
                <w:szCs w:val="22"/>
              </w:rPr>
              <w:t xml:space="preserve"> deliver identified services and </w:t>
            </w:r>
            <w:r w:rsidR="3C1F076F" w:rsidRPr="00941478">
              <w:rPr>
                <w:szCs w:val="22"/>
              </w:rPr>
              <w:t>activities</w:t>
            </w:r>
            <w:r w:rsidRPr="00941478">
              <w:rPr>
                <w:szCs w:val="22"/>
              </w:rPr>
              <w:t xml:space="preserve"> effectively</w:t>
            </w:r>
          </w:p>
        </w:tc>
        <w:tc>
          <w:tcPr>
            <w:tcW w:w="426" w:type="dxa"/>
          </w:tcPr>
          <w:p w14:paraId="75CEA282" w14:textId="77777777" w:rsidR="007111F3" w:rsidRPr="0FF9003B" w:rsidRDefault="007111F3" w:rsidP="00200B1A">
            <w:pPr>
              <w:spacing w:before="240" w:after="240"/>
              <w:jc w:val="both"/>
              <w:rPr>
                <w:sz w:val="20"/>
                <w:szCs w:val="20"/>
              </w:rPr>
            </w:pPr>
          </w:p>
        </w:tc>
        <w:tc>
          <w:tcPr>
            <w:tcW w:w="4110" w:type="dxa"/>
          </w:tcPr>
          <w:p w14:paraId="21EBBC75" w14:textId="1B0E037A" w:rsidR="008F0BC3" w:rsidRPr="00941478" w:rsidRDefault="310D6AB1" w:rsidP="000319EF">
            <w:pPr>
              <w:jc w:val="both"/>
              <w:rPr>
                <w:szCs w:val="22"/>
              </w:rPr>
            </w:pPr>
            <w:r w:rsidRPr="00941478">
              <w:rPr>
                <w:szCs w:val="22"/>
              </w:rPr>
              <w:t xml:space="preserve">The branch </w:t>
            </w:r>
            <w:r w:rsidR="56C5AE0D" w:rsidRPr="00941478">
              <w:rPr>
                <w:szCs w:val="22"/>
              </w:rPr>
              <w:t>assesses</w:t>
            </w:r>
            <w:r w:rsidRPr="00941478">
              <w:rPr>
                <w:szCs w:val="22"/>
              </w:rPr>
              <w:t xml:space="preserve"> which activities can be carried out by volunteers and which would require </w:t>
            </w:r>
            <w:r w:rsidR="69AE6B0D" w:rsidRPr="00941478">
              <w:rPr>
                <w:szCs w:val="22"/>
              </w:rPr>
              <w:t>staff</w:t>
            </w:r>
            <w:r w:rsidRPr="00941478">
              <w:rPr>
                <w:szCs w:val="22"/>
              </w:rPr>
              <w:t>.</w:t>
            </w:r>
          </w:p>
          <w:p w14:paraId="664DB8E4" w14:textId="2A5F54DF" w:rsidR="008F0BC3" w:rsidRPr="00941478" w:rsidRDefault="310D6AB1" w:rsidP="00200B1A">
            <w:pPr>
              <w:spacing w:before="240" w:after="240"/>
              <w:jc w:val="both"/>
              <w:rPr>
                <w:szCs w:val="22"/>
              </w:rPr>
            </w:pPr>
            <w:r w:rsidRPr="00941478">
              <w:rPr>
                <w:szCs w:val="22"/>
              </w:rPr>
              <w:t>The branch gives space for volunteers and youth to propose and implement</w:t>
            </w:r>
            <w:r w:rsidR="66FED389" w:rsidRPr="00941478">
              <w:rPr>
                <w:szCs w:val="22"/>
              </w:rPr>
              <w:t xml:space="preserve"> their</w:t>
            </w:r>
            <w:r w:rsidRPr="00941478">
              <w:rPr>
                <w:szCs w:val="22"/>
              </w:rPr>
              <w:t xml:space="preserve"> own initiatives within the mandate of the </w:t>
            </w:r>
            <w:r w:rsidR="76D66049" w:rsidRPr="00941478">
              <w:rPr>
                <w:szCs w:val="22"/>
              </w:rPr>
              <w:t>National Society</w:t>
            </w:r>
          </w:p>
          <w:p w14:paraId="133D5CDA" w14:textId="1C49D3FE" w:rsidR="008F0BC3" w:rsidRPr="00941478" w:rsidRDefault="008F0BC3" w:rsidP="00200B1A">
            <w:pPr>
              <w:spacing w:after="160"/>
              <w:jc w:val="both"/>
              <w:rPr>
                <w:szCs w:val="22"/>
              </w:rPr>
            </w:pPr>
          </w:p>
        </w:tc>
        <w:tc>
          <w:tcPr>
            <w:tcW w:w="426" w:type="dxa"/>
          </w:tcPr>
          <w:p w14:paraId="341FC1FB" w14:textId="77777777" w:rsidR="007111F3" w:rsidRPr="0FF9003B" w:rsidRDefault="007111F3" w:rsidP="00200B1A">
            <w:pPr>
              <w:spacing w:before="240" w:after="240"/>
              <w:rPr>
                <w:sz w:val="20"/>
                <w:szCs w:val="20"/>
              </w:rPr>
            </w:pPr>
          </w:p>
        </w:tc>
        <w:tc>
          <w:tcPr>
            <w:tcW w:w="4414" w:type="dxa"/>
          </w:tcPr>
          <w:p w14:paraId="64F8E65C" w14:textId="20E8E80A" w:rsidR="001109DF" w:rsidRPr="00351C09" w:rsidRDefault="001109DF" w:rsidP="00200B1A">
            <w:pPr>
              <w:spacing w:after="160"/>
              <w:jc w:val="both"/>
              <w:rPr>
                <w:szCs w:val="22"/>
              </w:rPr>
            </w:pPr>
            <w:r w:rsidRPr="00351C09">
              <w:rPr>
                <w:szCs w:val="22"/>
              </w:rPr>
              <w:t>Volunteer</w:t>
            </w:r>
            <w:r w:rsidR="23191BDA" w:rsidRPr="00351C09">
              <w:rPr>
                <w:szCs w:val="22"/>
              </w:rPr>
              <w:t xml:space="preserve"> or </w:t>
            </w:r>
            <w:r w:rsidR="001A252C" w:rsidRPr="00351C09">
              <w:rPr>
                <w:szCs w:val="22"/>
              </w:rPr>
              <w:t>youth</w:t>
            </w:r>
            <w:r w:rsidRPr="00351C09">
              <w:rPr>
                <w:szCs w:val="22"/>
              </w:rPr>
              <w:t>-led initiatives are well integrated into branch plans</w:t>
            </w:r>
            <w:r w:rsidR="00E2172F" w:rsidRPr="00351C09">
              <w:rPr>
                <w:szCs w:val="22"/>
              </w:rPr>
              <w:t xml:space="preserve"> </w:t>
            </w:r>
          </w:p>
          <w:p w14:paraId="486284AA" w14:textId="0A54832E" w:rsidR="001109DF" w:rsidRPr="00351C09" w:rsidRDefault="294B6113" w:rsidP="00200B1A">
            <w:pPr>
              <w:spacing w:after="160"/>
              <w:jc w:val="both"/>
              <w:rPr>
                <w:szCs w:val="22"/>
              </w:rPr>
            </w:pPr>
            <w:r w:rsidRPr="00351C09">
              <w:rPr>
                <w:szCs w:val="22"/>
              </w:rPr>
              <w:t xml:space="preserve">The branch </w:t>
            </w:r>
            <w:r w:rsidR="5D29E357" w:rsidRPr="00351C09">
              <w:rPr>
                <w:szCs w:val="22"/>
              </w:rPr>
              <w:t xml:space="preserve">continuously reflects on their delivery modality and </w:t>
            </w:r>
            <w:proofErr w:type="gramStart"/>
            <w:r w:rsidR="5D29E357" w:rsidRPr="00351C09">
              <w:rPr>
                <w:szCs w:val="22"/>
              </w:rPr>
              <w:t>makes adjustments</w:t>
            </w:r>
            <w:proofErr w:type="gramEnd"/>
            <w:r w:rsidR="5D29E357" w:rsidRPr="00351C09">
              <w:rPr>
                <w:szCs w:val="22"/>
              </w:rPr>
              <w:t xml:space="preserve"> when neede</w:t>
            </w:r>
            <w:r w:rsidR="7E2971A1" w:rsidRPr="00351C09">
              <w:rPr>
                <w:szCs w:val="22"/>
              </w:rPr>
              <w:t>d</w:t>
            </w:r>
            <w:r w:rsidR="5D29E357" w:rsidRPr="00351C09">
              <w:rPr>
                <w:szCs w:val="22"/>
              </w:rPr>
              <w:t xml:space="preserve"> </w:t>
            </w:r>
          </w:p>
          <w:p w14:paraId="41618929" w14:textId="32D94A7D" w:rsidR="001109DF" w:rsidRDefault="6571163C" w:rsidP="00200B1A">
            <w:pPr>
              <w:spacing w:after="160"/>
              <w:jc w:val="both"/>
              <w:rPr>
                <w:sz w:val="20"/>
                <w:szCs w:val="20"/>
              </w:rPr>
            </w:pPr>
            <w:r w:rsidRPr="00351C09">
              <w:rPr>
                <w:i/>
                <w:iCs/>
                <w:szCs w:val="22"/>
              </w:rPr>
              <w:t>Branches with externally funded large-scale projects:</w:t>
            </w:r>
            <w:r w:rsidR="7A52B3A2" w:rsidRPr="00351C09">
              <w:rPr>
                <w:i/>
                <w:iCs/>
                <w:szCs w:val="22"/>
              </w:rPr>
              <w:t xml:space="preserve"> </w:t>
            </w:r>
            <w:r w:rsidR="7A52B3A2" w:rsidRPr="00351C09">
              <w:rPr>
                <w:szCs w:val="22"/>
              </w:rPr>
              <w:t xml:space="preserve">The branch ensures that volunteer-led </w:t>
            </w:r>
            <w:r w:rsidR="285D1BB1" w:rsidRPr="00351C09">
              <w:rPr>
                <w:szCs w:val="22"/>
              </w:rPr>
              <w:t xml:space="preserve">initiatives </w:t>
            </w:r>
            <w:r w:rsidR="7A52B3A2" w:rsidRPr="00351C09">
              <w:rPr>
                <w:szCs w:val="22"/>
              </w:rPr>
              <w:t>are not undermined</w:t>
            </w:r>
            <w:r w:rsidR="175DB3CB" w:rsidRPr="00351C09">
              <w:rPr>
                <w:szCs w:val="22"/>
              </w:rPr>
              <w:t xml:space="preserve"> when taking on a large-scale project</w:t>
            </w:r>
            <w:r w:rsidR="48664501" w:rsidRPr="00351C09">
              <w:rPr>
                <w:szCs w:val="22"/>
              </w:rPr>
              <w:t xml:space="preserve">, for example </w:t>
            </w:r>
            <w:r w:rsidR="7A52B3A2" w:rsidRPr="00351C09">
              <w:rPr>
                <w:szCs w:val="22"/>
              </w:rPr>
              <w:t xml:space="preserve">by </w:t>
            </w:r>
            <w:r w:rsidR="4B532862" w:rsidRPr="00351C09">
              <w:rPr>
                <w:szCs w:val="22"/>
              </w:rPr>
              <w:t xml:space="preserve">introducing </w:t>
            </w:r>
            <w:r w:rsidR="6A0AED18" w:rsidRPr="00351C09">
              <w:rPr>
                <w:szCs w:val="22"/>
              </w:rPr>
              <w:t>parallel standards for volunteers</w:t>
            </w:r>
            <w:r w:rsidR="6A0AED18" w:rsidRPr="6D77F1F1">
              <w:rPr>
                <w:sz w:val="20"/>
                <w:szCs w:val="20"/>
              </w:rPr>
              <w:t>.</w:t>
            </w:r>
            <w:r w:rsidR="7A52B3A2" w:rsidRPr="6D77F1F1">
              <w:rPr>
                <w:sz w:val="20"/>
                <w:szCs w:val="20"/>
              </w:rPr>
              <w:t xml:space="preserve"> </w:t>
            </w:r>
            <w:r w:rsidRPr="6D77F1F1">
              <w:rPr>
                <w:sz w:val="20"/>
                <w:szCs w:val="20"/>
              </w:rPr>
              <w:t xml:space="preserve"> </w:t>
            </w:r>
          </w:p>
        </w:tc>
      </w:tr>
      <w:tr w:rsidR="00B41146" w:rsidRPr="00861461" w14:paraId="2AE45EAD" w14:textId="77777777" w:rsidTr="6B275D77">
        <w:trPr>
          <w:trHeight w:val="300"/>
        </w:trPr>
        <w:tc>
          <w:tcPr>
            <w:tcW w:w="3397" w:type="dxa"/>
          </w:tcPr>
          <w:p w14:paraId="7CC001C1" w14:textId="1A9FF6F6" w:rsidR="00A50B54" w:rsidRPr="00522C7D" w:rsidRDefault="00A50B54" w:rsidP="00200B1A">
            <w:pPr>
              <w:pStyle w:val="ListParagraph"/>
              <w:numPr>
                <w:ilvl w:val="0"/>
                <w:numId w:val="1"/>
              </w:numPr>
              <w:rPr>
                <w:szCs w:val="22"/>
              </w:rPr>
            </w:pPr>
            <w:r w:rsidRPr="00522C7D">
              <w:rPr>
                <w:szCs w:val="22"/>
              </w:rPr>
              <w:lastRenderedPageBreak/>
              <w:t>Monitoring</w:t>
            </w:r>
            <w:r w:rsidR="00D42689" w:rsidRPr="00522C7D">
              <w:rPr>
                <w:szCs w:val="22"/>
              </w:rPr>
              <w:t>,</w:t>
            </w:r>
            <w:r w:rsidRPr="00522C7D">
              <w:rPr>
                <w:szCs w:val="22"/>
              </w:rPr>
              <w:t xml:space="preserve"> </w:t>
            </w:r>
            <w:r w:rsidR="00D42689" w:rsidRPr="00522C7D">
              <w:rPr>
                <w:szCs w:val="22"/>
              </w:rPr>
              <w:t>e</w:t>
            </w:r>
            <w:r w:rsidRPr="00522C7D">
              <w:rPr>
                <w:szCs w:val="22"/>
              </w:rPr>
              <w:t>valuation</w:t>
            </w:r>
            <w:r w:rsidR="00D42689" w:rsidRPr="00522C7D">
              <w:rPr>
                <w:szCs w:val="22"/>
              </w:rPr>
              <w:t xml:space="preserve">, </w:t>
            </w:r>
            <w:r w:rsidR="2A2CE23D" w:rsidRPr="00522C7D">
              <w:rPr>
                <w:szCs w:val="22"/>
              </w:rPr>
              <w:t xml:space="preserve">and </w:t>
            </w:r>
            <w:r w:rsidR="00D42689" w:rsidRPr="00522C7D">
              <w:rPr>
                <w:szCs w:val="22"/>
              </w:rPr>
              <w:t xml:space="preserve">learning </w:t>
            </w:r>
            <w:r w:rsidRPr="00522C7D">
              <w:rPr>
                <w:szCs w:val="22"/>
              </w:rPr>
              <w:t xml:space="preserve"> </w:t>
            </w:r>
          </w:p>
        </w:tc>
        <w:tc>
          <w:tcPr>
            <w:tcW w:w="3828" w:type="dxa"/>
          </w:tcPr>
          <w:p w14:paraId="18B9FB11" w14:textId="27CF8144" w:rsidR="00A50B54" w:rsidRPr="00522C7D" w:rsidRDefault="00A50B54" w:rsidP="00961993">
            <w:pPr>
              <w:rPr>
                <w:i/>
                <w:iCs/>
                <w:szCs w:val="22"/>
              </w:rPr>
            </w:pPr>
            <w:r w:rsidRPr="00522C7D">
              <w:rPr>
                <w:i/>
                <w:iCs/>
                <w:szCs w:val="22"/>
              </w:rPr>
              <w:t xml:space="preserve">How well </w:t>
            </w:r>
            <w:bookmarkStart w:id="0" w:name="_Int_cUHJxQlH"/>
            <w:r w:rsidRPr="00522C7D">
              <w:rPr>
                <w:i/>
                <w:iCs/>
                <w:szCs w:val="22"/>
              </w:rPr>
              <w:t>does</w:t>
            </w:r>
            <w:bookmarkEnd w:id="0"/>
            <w:r w:rsidRPr="00522C7D">
              <w:rPr>
                <w:i/>
                <w:iCs/>
                <w:szCs w:val="22"/>
              </w:rPr>
              <w:t xml:space="preserve"> the branch</w:t>
            </w:r>
            <w:r w:rsidR="022F3743" w:rsidRPr="00522C7D">
              <w:rPr>
                <w:i/>
                <w:iCs/>
                <w:szCs w:val="22"/>
              </w:rPr>
              <w:t xml:space="preserve"> collect</w:t>
            </w:r>
            <w:r w:rsidRPr="00522C7D">
              <w:rPr>
                <w:i/>
                <w:iCs/>
                <w:szCs w:val="22"/>
              </w:rPr>
              <w:t xml:space="preserve"> </w:t>
            </w:r>
            <w:r w:rsidR="00D42689" w:rsidRPr="00522C7D">
              <w:rPr>
                <w:i/>
                <w:iCs/>
                <w:szCs w:val="22"/>
              </w:rPr>
              <w:t>learn</w:t>
            </w:r>
            <w:r w:rsidR="7F878090" w:rsidRPr="00522C7D">
              <w:rPr>
                <w:i/>
                <w:iCs/>
                <w:szCs w:val="22"/>
              </w:rPr>
              <w:t>ing</w:t>
            </w:r>
            <w:r w:rsidR="00D42689" w:rsidRPr="00522C7D">
              <w:rPr>
                <w:i/>
                <w:iCs/>
                <w:szCs w:val="22"/>
              </w:rPr>
              <w:t xml:space="preserve"> </w:t>
            </w:r>
            <w:r w:rsidR="002F653C" w:rsidRPr="00522C7D">
              <w:rPr>
                <w:i/>
                <w:iCs/>
                <w:szCs w:val="22"/>
              </w:rPr>
              <w:t xml:space="preserve">and make necessary adjustments to </w:t>
            </w:r>
            <w:r w:rsidR="002B1536" w:rsidRPr="00522C7D">
              <w:rPr>
                <w:i/>
                <w:iCs/>
                <w:szCs w:val="22"/>
              </w:rPr>
              <w:t>improve and remain relevant</w:t>
            </w:r>
            <w:r w:rsidR="002F653C" w:rsidRPr="00522C7D">
              <w:rPr>
                <w:i/>
                <w:iCs/>
                <w:szCs w:val="22"/>
              </w:rPr>
              <w:t xml:space="preserve">? </w:t>
            </w:r>
          </w:p>
          <w:p w14:paraId="6D1048DD" w14:textId="77777777" w:rsidR="00D42689" w:rsidRPr="00522C7D" w:rsidRDefault="00D42689" w:rsidP="00961993">
            <w:pPr>
              <w:rPr>
                <w:i/>
                <w:iCs/>
                <w:szCs w:val="22"/>
              </w:rPr>
            </w:pPr>
          </w:p>
        </w:tc>
        <w:tc>
          <w:tcPr>
            <w:tcW w:w="425" w:type="dxa"/>
          </w:tcPr>
          <w:p w14:paraId="24C83AF3" w14:textId="77777777" w:rsidR="00A50B54" w:rsidRPr="0FF9003B" w:rsidRDefault="00A50B54" w:rsidP="00200B1A">
            <w:pPr>
              <w:rPr>
                <w:sz w:val="20"/>
                <w:szCs w:val="20"/>
              </w:rPr>
            </w:pPr>
          </w:p>
        </w:tc>
        <w:tc>
          <w:tcPr>
            <w:tcW w:w="4252" w:type="dxa"/>
          </w:tcPr>
          <w:p w14:paraId="758AE8E7" w14:textId="79F9FE48" w:rsidR="00A50B54" w:rsidRPr="00941478" w:rsidRDefault="00A50B54" w:rsidP="00200B1A">
            <w:pPr>
              <w:rPr>
                <w:szCs w:val="22"/>
              </w:rPr>
            </w:pPr>
            <w:r w:rsidRPr="00941478">
              <w:rPr>
                <w:szCs w:val="22"/>
              </w:rPr>
              <w:t xml:space="preserve">The </w:t>
            </w:r>
            <w:r w:rsidR="009B48F7" w:rsidRPr="00941478">
              <w:rPr>
                <w:szCs w:val="22"/>
              </w:rPr>
              <w:t>b</w:t>
            </w:r>
            <w:r w:rsidRPr="00941478">
              <w:rPr>
                <w:szCs w:val="22"/>
              </w:rPr>
              <w:t xml:space="preserve">ranch collects </w:t>
            </w:r>
            <w:r w:rsidR="00F50970" w:rsidRPr="00941478">
              <w:rPr>
                <w:szCs w:val="22"/>
              </w:rPr>
              <w:t>updates</w:t>
            </w:r>
            <w:r w:rsidR="4E23C09A" w:rsidRPr="00941478">
              <w:rPr>
                <w:szCs w:val="22"/>
              </w:rPr>
              <w:t xml:space="preserve"> on activities</w:t>
            </w:r>
            <w:r w:rsidR="00F50970" w:rsidRPr="00941478">
              <w:rPr>
                <w:szCs w:val="22"/>
              </w:rPr>
              <w:t xml:space="preserve"> </w:t>
            </w:r>
            <w:r w:rsidRPr="00941478">
              <w:rPr>
                <w:szCs w:val="22"/>
              </w:rPr>
              <w:t xml:space="preserve">from team leaders </w:t>
            </w:r>
          </w:p>
          <w:p w14:paraId="7DEA9570" w14:textId="041BFD51" w:rsidR="00A50B54" w:rsidRPr="00941478" w:rsidRDefault="00A50B54" w:rsidP="00200B1A">
            <w:pPr>
              <w:rPr>
                <w:szCs w:val="22"/>
              </w:rPr>
            </w:pPr>
          </w:p>
          <w:p w14:paraId="38D5631A" w14:textId="22CA62AC" w:rsidR="00A50B54" w:rsidRPr="00941478" w:rsidRDefault="00A50B54" w:rsidP="00200B1A">
            <w:pPr>
              <w:rPr>
                <w:szCs w:val="22"/>
              </w:rPr>
            </w:pPr>
            <w:r w:rsidRPr="00941478">
              <w:rPr>
                <w:szCs w:val="22"/>
              </w:rPr>
              <w:t>The branch keeps basic records of its main activities (e.g. people reached, activities completed).</w:t>
            </w:r>
          </w:p>
          <w:p w14:paraId="0E59683E" w14:textId="2AB8FB28" w:rsidR="00A50B54" w:rsidRPr="00941478" w:rsidRDefault="00A50B54" w:rsidP="00200B1A">
            <w:pPr>
              <w:rPr>
                <w:szCs w:val="22"/>
              </w:rPr>
            </w:pPr>
          </w:p>
          <w:p w14:paraId="1336160B" w14:textId="5A7B0DDE" w:rsidR="00A50B54" w:rsidRPr="00941478" w:rsidRDefault="00A50B54" w:rsidP="00200B1A">
            <w:pPr>
              <w:rPr>
                <w:szCs w:val="22"/>
              </w:rPr>
            </w:pPr>
          </w:p>
          <w:p w14:paraId="6D10AED2" w14:textId="7258D70C" w:rsidR="00D42689" w:rsidRPr="00941478" w:rsidRDefault="00D42689" w:rsidP="00200B1A">
            <w:pPr>
              <w:rPr>
                <w:szCs w:val="22"/>
              </w:rPr>
            </w:pPr>
          </w:p>
          <w:p w14:paraId="6C8D6EB4" w14:textId="72002103" w:rsidR="00D42689" w:rsidRPr="00941478" w:rsidRDefault="00D42689" w:rsidP="00200B1A">
            <w:pPr>
              <w:rPr>
                <w:szCs w:val="22"/>
              </w:rPr>
            </w:pPr>
          </w:p>
        </w:tc>
        <w:tc>
          <w:tcPr>
            <w:tcW w:w="426" w:type="dxa"/>
          </w:tcPr>
          <w:p w14:paraId="08DCE721" w14:textId="77777777" w:rsidR="00A50B54" w:rsidRPr="00FB3145" w:rsidRDefault="00A50B54" w:rsidP="00200B1A">
            <w:pPr>
              <w:rPr>
                <w:sz w:val="20"/>
                <w:szCs w:val="20"/>
              </w:rPr>
            </w:pPr>
          </w:p>
        </w:tc>
        <w:tc>
          <w:tcPr>
            <w:tcW w:w="4110" w:type="dxa"/>
          </w:tcPr>
          <w:p w14:paraId="4CB701FE" w14:textId="26203479" w:rsidR="0049307C" w:rsidRPr="00941478" w:rsidRDefault="00A50B54" w:rsidP="00200B1A">
            <w:pPr>
              <w:rPr>
                <w:szCs w:val="22"/>
              </w:rPr>
            </w:pPr>
            <w:r w:rsidRPr="00941478">
              <w:rPr>
                <w:rFonts w:ascii="Aptos" w:eastAsia="Aptos" w:hAnsi="Aptos" w:cs="Aptos"/>
                <w:szCs w:val="22"/>
              </w:rPr>
              <w:t xml:space="preserve"> </w:t>
            </w:r>
            <w:r w:rsidR="00B97320" w:rsidRPr="00941478">
              <w:rPr>
                <w:szCs w:val="22"/>
              </w:rPr>
              <w:t xml:space="preserve">The branch </w:t>
            </w:r>
            <w:r w:rsidR="7FEB1F64" w:rsidRPr="00941478">
              <w:rPr>
                <w:szCs w:val="22"/>
              </w:rPr>
              <w:t>regularly discusses</w:t>
            </w:r>
            <w:r w:rsidR="00B97320" w:rsidRPr="00941478">
              <w:rPr>
                <w:szCs w:val="22"/>
              </w:rPr>
              <w:t xml:space="preserve"> what is going well and what could be </w:t>
            </w:r>
            <w:r w:rsidR="6F341F0C" w:rsidRPr="00941478">
              <w:rPr>
                <w:szCs w:val="22"/>
              </w:rPr>
              <w:t xml:space="preserve">changed or </w:t>
            </w:r>
            <w:r w:rsidR="00B97320" w:rsidRPr="00941478">
              <w:rPr>
                <w:szCs w:val="22"/>
              </w:rPr>
              <w:t>improved</w:t>
            </w:r>
          </w:p>
          <w:p w14:paraId="331E2E60" w14:textId="33659F95" w:rsidR="007C403E" w:rsidRPr="00941478" w:rsidRDefault="007C403E" w:rsidP="00200B1A">
            <w:pPr>
              <w:rPr>
                <w:szCs w:val="22"/>
              </w:rPr>
            </w:pPr>
          </w:p>
          <w:p w14:paraId="5251F1E4" w14:textId="001D7DE8" w:rsidR="00A50B54" w:rsidRPr="00941478" w:rsidRDefault="003E7A4D" w:rsidP="00200B1A">
            <w:pPr>
              <w:rPr>
                <w:szCs w:val="22"/>
              </w:rPr>
            </w:pPr>
            <w:r w:rsidRPr="00941478">
              <w:rPr>
                <w:szCs w:val="22"/>
              </w:rPr>
              <w:t>These</w:t>
            </w:r>
            <w:r w:rsidR="0099121F" w:rsidRPr="00941478">
              <w:rPr>
                <w:szCs w:val="22"/>
              </w:rPr>
              <w:t xml:space="preserve"> learnings and recommendations </w:t>
            </w:r>
            <w:r w:rsidR="3C030759" w:rsidRPr="00941478">
              <w:rPr>
                <w:szCs w:val="22"/>
              </w:rPr>
              <w:t>are used to improve the work.</w:t>
            </w:r>
          </w:p>
          <w:p w14:paraId="7C13478A" w14:textId="77777777" w:rsidR="000F355E" w:rsidRPr="00941478" w:rsidDel="00D42689" w:rsidRDefault="000F355E" w:rsidP="00200B1A">
            <w:pPr>
              <w:rPr>
                <w:szCs w:val="22"/>
              </w:rPr>
            </w:pPr>
          </w:p>
          <w:p w14:paraId="62483CB9" w14:textId="6E2D04F7" w:rsidR="00A50B54" w:rsidRPr="00941478" w:rsidRDefault="00A50B54" w:rsidP="00200B1A">
            <w:pPr>
              <w:rPr>
                <w:szCs w:val="22"/>
              </w:rPr>
            </w:pPr>
            <w:r w:rsidRPr="00941478">
              <w:rPr>
                <w:szCs w:val="22"/>
              </w:rPr>
              <w:t xml:space="preserve">The </w:t>
            </w:r>
            <w:r w:rsidR="00330DE6" w:rsidRPr="00941478">
              <w:rPr>
                <w:szCs w:val="22"/>
              </w:rPr>
              <w:t xml:space="preserve">branch follows the </w:t>
            </w:r>
            <w:r w:rsidRPr="00941478">
              <w:rPr>
                <w:szCs w:val="22"/>
              </w:rPr>
              <w:t>National Society’s monitoring and evaluation requirements</w:t>
            </w:r>
          </w:p>
          <w:p w14:paraId="59B3A193" w14:textId="21356BAD" w:rsidR="00D42689" w:rsidRPr="00941478" w:rsidRDefault="00D42689" w:rsidP="00200B1A">
            <w:pPr>
              <w:rPr>
                <w:szCs w:val="22"/>
              </w:rPr>
            </w:pPr>
          </w:p>
        </w:tc>
        <w:tc>
          <w:tcPr>
            <w:tcW w:w="426" w:type="dxa"/>
          </w:tcPr>
          <w:p w14:paraId="328267B0" w14:textId="77777777" w:rsidR="00A50B54" w:rsidRPr="0FF9003B" w:rsidRDefault="00A50B54" w:rsidP="00200B1A">
            <w:pPr>
              <w:rPr>
                <w:sz w:val="20"/>
                <w:szCs w:val="20"/>
              </w:rPr>
            </w:pPr>
          </w:p>
        </w:tc>
        <w:tc>
          <w:tcPr>
            <w:tcW w:w="4414" w:type="dxa"/>
          </w:tcPr>
          <w:p w14:paraId="62FACDF8" w14:textId="7D4207F8" w:rsidR="00D91355" w:rsidRPr="00351C09" w:rsidRDefault="00D91355" w:rsidP="000319EF">
            <w:pPr>
              <w:rPr>
                <w:szCs w:val="22"/>
              </w:rPr>
            </w:pPr>
            <w:r w:rsidRPr="00351C09">
              <w:rPr>
                <w:szCs w:val="22"/>
              </w:rPr>
              <w:t xml:space="preserve">The branch systematically conducts reviews </w:t>
            </w:r>
            <w:r w:rsidR="6E353F28" w:rsidRPr="00351C09">
              <w:rPr>
                <w:szCs w:val="22"/>
              </w:rPr>
              <w:t>or</w:t>
            </w:r>
            <w:r w:rsidRPr="00351C09">
              <w:rPr>
                <w:szCs w:val="22"/>
              </w:rPr>
              <w:t xml:space="preserve"> evaluations across all its acti</w:t>
            </w:r>
            <w:r w:rsidR="7E99E20F" w:rsidRPr="00351C09">
              <w:rPr>
                <w:szCs w:val="22"/>
              </w:rPr>
              <w:t>vitie</w:t>
            </w:r>
            <w:r w:rsidRPr="00351C09">
              <w:rPr>
                <w:szCs w:val="22"/>
              </w:rPr>
              <w:t xml:space="preserve">s and services. </w:t>
            </w:r>
          </w:p>
          <w:p w14:paraId="49F6ED2B" w14:textId="72C2CD1F" w:rsidR="00D91355" w:rsidRPr="00351C09" w:rsidRDefault="00D91355" w:rsidP="00200B1A">
            <w:pPr>
              <w:rPr>
                <w:szCs w:val="22"/>
              </w:rPr>
            </w:pPr>
          </w:p>
          <w:p w14:paraId="27AB57E7" w14:textId="5D7BE2E8" w:rsidR="00D42689" w:rsidRDefault="00A50B54" w:rsidP="00200B1A">
            <w:pPr>
              <w:rPr>
                <w:sz w:val="20"/>
                <w:szCs w:val="20"/>
              </w:rPr>
            </w:pPr>
            <w:r w:rsidRPr="00351C09">
              <w:rPr>
                <w:i/>
                <w:iCs/>
                <w:szCs w:val="22"/>
              </w:rPr>
              <w:t>Branches with externally funded large-scale projects:</w:t>
            </w:r>
            <w:r w:rsidRPr="53C4023C">
              <w:rPr>
                <w:i/>
                <w:iCs/>
                <w:sz w:val="20"/>
                <w:szCs w:val="20"/>
              </w:rPr>
              <w:t xml:space="preserve"> </w:t>
            </w:r>
            <w:r w:rsidRPr="00351C09">
              <w:rPr>
                <w:szCs w:val="22"/>
              </w:rPr>
              <w:t xml:space="preserve">The branch </w:t>
            </w:r>
            <w:proofErr w:type="gramStart"/>
            <w:r w:rsidRPr="00351C09">
              <w:rPr>
                <w:szCs w:val="22"/>
              </w:rPr>
              <w:t>is able to</w:t>
            </w:r>
            <w:proofErr w:type="gramEnd"/>
            <w:r w:rsidRPr="00351C09">
              <w:rPr>
                <w:szCs w:val="22"/>
              </w:rPr>
              <w:t xml:space="preserve"> meet </w:t>
            </w:r>
            <w:r w:rsidR="286E607E" w:rsidRPr="00351C09">
              <w:rPr>
                <w:szCs w:val="22"/>
              </w:rPr>
              <w:t>back donor</w:t>
            </w:r>
            <w:r w:rsidRPr="00351C09">
              <w:rPr>
                <w:szCs w:val="22"/>
              </w:rPr>
              <w:t xml:space="preserve"> requirements on monitoring and evaluation</w:t>
            </w:r>
          </w:p>
          <w:p w14:paraId="7ABC7513" w14:textId="7C8AC73A" w:rsidR="00D42689" w:rsidRPr="00861461" w:rsidRDefault="00D42689" w:rsidP="00200B1A">
            <w:pPr>
              <w:rPr>
                <w:sz w:val="20"/>
                <w:szCs w:val="20"/>
              </w:rPr>
            </w:pPr>
          </w:p>
        </w:tc>
      </w:tr>
      <w:tr w:rsidR="00200B1A" w:rsidRPr="00861461" w14:paraId="474565BA" w14:textId="77777777" w:rsidTr="6B275D77">
        <w:trPr>
          <w:trHeight w:hRule="exact" w:val="454"/>
        </w:trPr>
        <w:tc>
          <w:tcPr>
            <w:tcW w:w="21278" w:type="dxa"/>
            <w:gridSpan w:val="8"/>
            <w:shd w:val="clear" w:color="auto" w:fill="FF0000"/>
            <w:vAlign w:val="center"/>
          </w:tcPr>
          <w:p w14:paraId="193CA9A9" w14:textId="0BB98FDE" w:rsidR="00200B1A" w:rsidRPr="00386D86" w:rsidRDefault="00200B1A" w:rsidP="00200B1A">
            <w:pPr>
              <w:rPr>
                <w:rFonts w:ascii="Montserrat SemiBold" w:hAnsi="Montserrat SemiBold"/>
                <w:b/>
                <w:bCs/>
                <w:color w:val="FFFFFF" w:themeColor="background1"/>
                <w:sz w:val="24"/>
              </w:rPr>
            </w:pPr>
            <w:r w:rsidRPr="00386D86">
              <w:rPr>
                <w:rFonts w:ascii="Montserrat SemiBold" w:hAnsi="Montserrat SemiBold"/>
                <w:b/>
                <w:bCs/>
                <w:color w:val="FFFFFF" w:themeColor="background1"/>
                <w:sz w:val="24"/>
              </w:rPr>
              <w:t>Cultivate good governance and develop leadership across the branch</w:t>
            </w:r>
          </w:p>
        </w:tc>
      </w:tr>
      <w:tr w:rsidR="007F17DE" w:rsidRPr="00861461" w14:paraId="74AFA692" w14:textId="77777777" w:rsidTr="6B275D77">
        <w:trPr>
          <w:trHeight w:hRule="exact" w:val="454"/>
        </w:trPr>
        <w:tc>
          <w:tcPr>
            <w:tcW w:w="3397" w:type="dxa"/>
            <w:shd w:val="clear" w:color="auto" w:fill="D1D1D1" w:themeFill="background2" w:themeFillShade="E6"/>
            <w:vAlign w:val="center"/>
          </w:tcPr>
          <w:p w14:paraId="26EBD1B0" w14:textId="614128AE" w:rsidR="007F17DE" w:rsidRPr="00725789" w:rsidRDefault="007F17DE" w:rsidP="007F17DE">
            <w:pPr>
              <w:rPr>
                <w:szCs w:val="22"/>
                <w:u w:val="single"/>
              </w:rPr>
            </w:pPr>
            <w:r w:rsidRPr="002A17FA">
              <w:rPr>
                <w:rFonts w:cs="Open Sans"/>
                <w:b/>
                <w:bCs/>
                <w:szCs w:val="22"/>
              </w:rPr>
              <w:t>Attribute</w:t>
            </w:r>
          </w:p>
        </w:tc>
        <w:tc>
          <w:tcPr>
            <w:tcW w:w="3828" w:type="dxa"/>
            <w:shd w:val="clear" w:color="auto" w:fill="D1D1D1" w:themeFill="background2" w:themeFillShade="E6"/>
            <w:vAlign w:val="center"/>
          </w:tcPr>
          <w:p w14:paraId="3FD8201C" w14:textId="1BC28DB5" w:rsidR="007F17DE" w:rsidRPr="00725789" w:rsidRDefault="007F17DE" w:rsidP="007F17DE">
            <w:pPr>
              <w:rPr>
                <w:szCs w:val="22"/>
              </w:rPr>
            </w:pPr>
            <w:r w:rsidRPr="002A17FA">
              <w:rPr>
                <w:rFonts w:cs="Open Sans"/>
                <w:b/>
                <w:bCs/>
                <w:szCs w:val="22"/>
              </w:rPr>
              <w:t>Guiding question</w:t>
            </w:r>
          </w:p>
        </w:tc>
        <w:tc>
          <w:tcPr>
            <w:tcW w:w="425" w:type="dxa"/>
            <w:shd w:val="clear" w:color="auto" w:fill="D1D1D1" w:themeFill="background2" w:themeFillShade="E6"/>
            <w:vAlign w:val="center"/>
          </w:tcPr>
          <w:p w14:paraId="0EA0AF85" w14:textId="03909B69" w:rsidR="007F17DE" w:rsidRPr="00725789" w:rsidRDefault="007F17DE" w:rsidP="00CD5C2A">
            <w:pPr>
              <w:jc w:val="center"/>
              <w:rPr>
                <w:b/>
                <w:bCs/>
                <w:szCs w:val="22"/>
              </w:rPr>
            </w:pPr>
            <w:r w:rsidRPr="002A17FA">
              <w:rPr>
                <w:rFonts w:cs="Open Sans"/>
                <w:b/>
                <w:bCs/>
                <w:szCs w:val="22"/>
              </w:rPr>
              <w:t>A</w:t>
            </w:r>
          </w:p>
        </w:tc>
        <w:tc>
          <w:tcPr>
            <w:tcW w:w="4252" w:type="dxa"/>
            <w:shd w:val="clear" w:color="auto" w:fill="D1D1D1" w:themeFill="background2" w:themeFillShade="E6"/>
            <w:vAlign w:val="center"/>
          </w:tcPr>
          <w:p w14:paraId="6102D77C" w14:textId="60870FF5" w:rsidR="007F17DE" w:rsidRPr="00725789" w:rsidRDefault="007F17DE" w:rsidP="00CD5C2A">
            <w:pPr>
              <w:jc w:val="center"/>
              <w:rPr>
                <w:b/>
                <w:bCs/>
                <w:szCs w:val="22"/>
              </w:rPr>
            </w:pPr>
            <w:r w:rsidRPr="002A17FA">
              <w:rPr>
                <w:rFonts w:cs="Open Sans"/>
                <w:b/>
                <w:bCs/>
                <w:szCs w:val="22"/>
              </w:rPr>
              <w:t>B</w:t>
            </w:r>
          </w:p>
        </w:tc>
        <w:tc>
          <w:tcPr>
            <w:tcW w:w="426" w:type="dxa"/>
            <w:shd w:val="clear" w:color="auto" w:fill="D1D1D1" w:themeFill="background2" w:themeFillShade="E6"/>
            <w:vAlign w:val="center"/>
          </w:tcPr>
          <w:p w14:paraId="16D8BBC6" w14:textId="0CF9359D" w:rsidR="007F17DE" w:rsidRPr="00725789" w:rsidRDefault="007F17DE" w:rsidP="00CD5C2A">
            <w:pPr>
              <w:jc w:val="center"/>
              <w:rPr>
                <w:b/>
                <w:bCs/>
                <w:szCs w:val="22"/>
              </w:rPr>
            </w:pPr>
            <w:r w:rsidRPr="002A17FA">
              <w:rPr>
                <w:rFonts w:cs="Open Sans"/>
                <w:b/>
                <w:bCs/>
                <w:szCs w:val="22"/>
              </w:rPr>
              <w:t>C</w:t>
            </w:r>
          </w:p>
        </w:tc>
        <w:tc>
          <w:tcPr>
            <w:tcW w:w="4110" w:type="dxa"/>
            <w:shd w:val="clear" w:color="auto" w:fill="D1D1D1" w:themeFill="background2" w:themeFillShade="E6"/>
            <w:vAlign w:val="center"/>
          </w:tcPr>
          <w:p w14:paraId="234EB6EF" w14:textId="0DCE0C7B" w:rsidR="007F17DE" w:rsidRPr="00725789" w:rsidRDefault="007F17DE" w:rsidP="00CD5C2A">
            <w:pPr>
              <w:jc w:val="center"/>
              <w:rPr>
                <w:b/>
                <w:bCs/>
                <w:szCs w:val="22"/>
              </w:rPr>
            </w:pPr>
            <w:r w:rsidRPr="002A17FA">
              <w:rPr>
                <w:rFonts w:cs="Open Sans"/>
                <w:b/>
                <w:bCs/>
                <w:szCs w:val="22"/>
              </w:rPr>
              <w:t>D</w:t>
            </w:r>
          </w:p>
        </w:tc>
        <w:tc>
          <w:tcPr>
            <w:tcW w:w="426" w:type="dxa"/>
            <w:shd w:val="clear" w:color="auto" w:fill="D1D1D1" w:themeFill="background2" w:themeFillShade="E6"/>
            <w:vAlign w:val="center"/>
          </w:tcPr>
          <w:p w14:paraId="275F2ACD" w14:textId="00CC3D25" w:rsidR="007F17DE" w:rsidRPr="00725789" w:rsidRDefault="007F17DE" w:rsidP="00CD5C2A">
            <w:pPr>
              <w:jc w:val="center"/>
              <w:rPr>
                <w:b/>
                <w:bCs/>
                <w:szCs w:val="22"/>
              </w:rPr>
            </w:pPr>
            <w:r w:rsidRPr="002A17FA">
              <w:rPr>
                <w:rFonts w:cs="Open Sans"/>
                <w:b/>
                <w:bCs/>
                <w:szCs w:val="22"/>
              </w:rPr>
              <w:t>E</w:t>
            </w:r>
          </w:p>
        </w:tc>
        <w:tc>
          <w:tcPr>
            <w:tcW w:w="4414" w:type="dxa"/>
            <w:shd w:val="clear" w:color="auto" w:fill="D1D1D1" w:themeFill="background2" w:themeFillShade="E6"/>
            <w:vAlign w:val="center"/>
          </w:tcPr>
          <w:p w14:paraId="789B32D9" w14:textId="11BFDBAD" w:rsidR="007F17DE" w:rsidRPr="00725789" w:rsidRDefault="007F17DE" w:rsidP="00CD5C2A">
            <w:pPr>
              <w:jc w:val="center"/>
              <w:rPr>
                <w:szCs w:val="22"/>
              </w:rPr>
            </w:pPr>
            <w:r w:rsidRPr="002A17FA">
              <w:rPr>
                <w:rFonts w:cs="Open Sans"/>
                <w:b/>
                <w:bCs/>
                <w:szCs w:val="22"/>
              </w:rPr>
              <w:t>F</w:t>
            </w:r>
          </w:p>
        </w:tc>
      </w:tr>
      <w:tr w:rsidR="00B41146" w:rsidRPr="00861461" w14:paraId="5079F6EC" w14:textId="77777777" w:rsidTr="6B275D77">
        <w:trPr>
          <w:trHeight w:val="300"/>
        </w:trPr>
        <w:tc>
          <w:tcPr>
            <w:tcW w:w="3397" w:type="dxa"/>
          </w:tcPr>
          <w:p w14:paraId="4C5C664A" w14:textId="031281D1" w:rsidR="00D42689" w:rsidRPr="009B0E31" w:rsidRDefault="00D42689" w:rsidP="00200B1A">
            <w:pPr>
              <w:pStyle w:val="ListParagraph"/>
              <w:numPr>
                <w:ilvl w:val="0"/>
                <w:numId w:val="1"/>
              </w:numPr>
              <w:rPr>
                <w:szCs w:val="22"/>
              </w:rPr>
            </w:pPr>
            <w:r w:rsidRPr="009B0E31">
              <w:rPr>
                <w:szCs w:val="22"/>
              </w:rPr>
              <w:t xml:space="preserve">Branch </w:t>
            </w:r>
            <w:r w:rsidR="7DE9A078" w:rsidRPr="009B0E31">
              <w:rPr>
                <w:szCs w:val="22"/>
              </w:rPr>
              <w:t xml:space="preserve">governance </w:t>
            </w:r>
          </w:p>
          <w:p w14:paraId="0FCCF6EF" w14:textId="22A880F8" w:rsidR="00D42689" w:rsidRPr="009B0E31" w:rsidRDefault="00D42689" w:rsidP="00200B1A">
            <w:pPr>
              <w:rPr>
                <w:szCs w:val="22"/>
                <w:highlight w:val="yellow"/>
              </w:rPr>
            </w:pPr>
          </w:p>
        </w:tc>
        <w:tc>
          <w:tcPr>
            <w:tcW w:w="3828" w:type="dxa"/>
          </w:tcPr>
          <w:p w14:paraId="65129A55" w14:textId="4D2E7881" w:rsidR="00D42689" w:rsidRPr="009B0E31" w:rsidRDefault="00D42689" w:rsidP="00200B1A">
            <w:pPr>
              <w:rPr>
                <w:i/>
                <w:iCs/>
                <w:szCs w:val="22"/>
              </w:rPr>
            </w:pPr>
            <w:r w:rsidRPr="009B0E31">
              <w:rPr>
                <w:i/>
                <w:iCs/>
                <w:szCs w:val="22"/>
              </w:rPr>
              <w:t>To what extent are decisions in the branch taken and documented in a transparent manner in accordance with the statutes?</w:t>
            </w:r>
          </w:p>
          <w:p w14:paraId="758D24CD" w14:textId="29591B1E" w:rsidR="00D42689" w:rsidRPr="009B0E31" w:rsidRDefault="00D42689" w:rsidP="00200B1A">
            <w:pPr>
              <w:rPr>
                <w:i/>
                <w:iCs/>
                <w:szCs w:val="22"/>
              </w:rPr>
            </w:pPr>
          </w:p>
          <w:p w14:paraId="4529DE54" w14:textId="7D15A14E" w:rsidR="00D42689" w:rsidRPr="009B0E31" w:rsidRDefault="00D42689" w:rsidP="00200B1A">
            <w:pPr>
              <w:rPr>
                <w:rFonts w:ascii="Aptos" w:eastAsia="Aptos" w:hAnsi="Aptos" w:cs="Aptos"/>
                <w:szCs w:val="22"/>
              </w:rPr>
            </w:pPr>
          </w:p>
        </w:tc>
        <w:tc>
          <w:tcPr>
            <w:tcW w:w="425" w:type="dxa"/>
          </w:tcPr>
          <w:p w14:paraId="72431C7F" w14:textId="77777777" w:rsidR="00D42689" w:rsidRPr="150BA7EB" w:rsidRDefault="00D42689" w:rsidP="00200B1A">
            <w:pPr>
              <w:rPr>
                <w:sz w:val="20"/>
                <w:szCs w:val="20"/>
              </w:rPr>
            </w:pPr>
          </w:p>
        </w:tc>
        <w:tc>
          <w:tcPr>
            <w:tcW w:w="4252" w:type="dxa"/>
          </w:tcPr>
          <w:p w14:paraId="13A92821" w14:textId="35C9EF86" w:rsidR="00D42689" w:rsidRPr="009B0E31" w:rsidRDefault="00D42689" w:rsidP="00200B1A">
            <w:pPr>
              <w:rPr>
                <w:szCs w:val="22"/>
              </w:rPr>
            </w:pPr>
            <w:r w:rsidRPr="009B0E31">
              <w:rPr>
                <w:szCs w:val="22"/>
              </w:rPr>
              <w:t>Branch General Assembly and Board election</w:t>
            </w:r>
            <w:r w:rsidR="4A02C76F" w:rsidRPr="009B0E31">
              <w:rPr>
                <w:szCs w:val="22"/>
              </w:rPr>
              <w:t>s are</w:t>
            </w:r>
            <w:r w:rsidRPr="009B0E31">
              <w:rPr>
                <w:szCs w:val="22"/>
              </w:rPr>
              <w:t xml:space="preserve"> held as per statutes</w:t>
            </w:r>
          </w:p>
          <w:p w14:paraId="5B75345B" w14:textId="77777777" w:rsidR="00D42689" w:rsidRPr="009B0E31" w:rsidRDefault="00D42689" w:rsidP="00200B1A">
            <w:pPr>
              <w:rPr>
                <w:szCs w:val="22"/>
              </w:rPr>
            </w:pPr>
          </w:p>
          <w:p w14:paraId="677DE994" w14:textId="44A803CC" w:rsidR="00D42689" w:rsidRPr="009B0E31" w:rsidRDefault="00D42689" w:rsidP="00200B1A">
            <w:pPr>
              <w:rPr>
                <w:szCs w:val="22"/>
              </w:rPr>
            </w:pPr>
            <w:r w:rsidRPr="009B0E31">
              <w:rPr>
                <w:szCs w:val="22"/>
              </w:rPr>
              <w:t xml:space="preserve">Branch governing board members have a basic understanding of their roles and responsibilities </w:t>
            </w:r>
          </w:p>
          <w:p w14:paraId="7D7D3713" w14:textId="1E1A0F54" w:rsidR="00D42689" w:rsidRPr="009B0E31" w:rsidRDefault="00D42689" w:rsidP="00200B1A">
            <w:pPr>
              <w:rPr>
                <w:szCs w:val="22"/>
              </w:rPr>
            </w:pPr>
          </w:p>
        </w:tc>
        <w:tc>
          <w:tcPr>
            <w:tcW w:w="426" w:type="dxa"/>
          </w:tcPr>
          <w:p w14:paraId="47B6C618" w14:textId="77777777" w:rsidR="00D42689" w:rsidRPr="0FF9003B" w:rsidRDefault="00D42689" w:rsidP="00200B1A">
            <w:pPr>
              <w:rPr>
                <w:sz w:val="20"/>
                <w:szCs w:val="20"/>
              </w:rPr>
            </w:pPr>
          </w:p>
        </w:tc>
        <w:tc>
          <w:tcPr>
            <w:tcW w:w="4110" w:type="dxa"/>
          </w:tcPr>
          <w:p w14:paraId="047A8B5D" w14:textId="1F0B8D39" w:rsidR="3F16F8BF" w:rsidRPr="00F72CBE" w:rsidRDefault="3F16F8BF" w:rsidP="00200B1A">
            <w:pPr>
              <w:rPr>
                <w:rFonts w:eastAsia="Aptos" w:cs="Open Sans"/>
                <w:szCs w:val="22"/>
              </w:rPr>
            </w:pPr>
            <w:r w:rsidRPr="00F72CBE">
              <w:rPr>
                <w:rFonts w:eastAsia="Aptos" w:cs="Open Sans"/>
                <w:szCs w:val="22"/>
              </w:rPr>
              <w:t>The Branch governing board understands its role in overseeing the branch activities and can exercise it</w:t>
            </w:r>
          </w:p>
          <w:p w14:paraId="78AB0B57" w14:textId="5C73AC69" w:rsidR="6D77F1F1" w:rsidRPr="00F72CBE" w:rsidRDefault="6D77F1F1" w:rsidP="00200B1A">
            <w:pPr>
              <w:rPr>
                <w:rFonts w:cs="Open Sans"/>
                <w:szCs w:val="22"/>
              </w:rPr>
            </w:pPr>
          </w:p>
          <w:p w14:paraId="02CD5E21" w14:textId="04EC4547" w:rsidR="00D42689" w:rsidRPr="00F72CBE" w:rsidRDefault="03989CF2" w:rsidP="00200B1A">
            <w:pPr>
              <w:rPr>
                <w:rFonts w:cs="Open Sans"/>
                <w:szCs w:val="22"/>
              </w:rPr>
            </w:pPr>
            <w:r w:rsidRPr="00F72CBE">
              <w:rPr>
                <w:rFonts w:cs="Open Sans"/>
                <w:szCs w:val="22"/>
              </w:rPr>
              <w:t xml:space="preserve">The </w:t>
            </w:r>
            <w:r w:rsidR="00D42689" w:rsidRPr="00F72CBE">
              <w:rPr>
                <w:rFonts w:cs="Open Sans"/>
                <w:szCs w:val="22"/>
              </w:rPr>
              <w:t xml:space="preserve">Branch governing board </w:t>
            </w:r>
            <w:r w:rsidR="2FD549D7" w:rsidRPr="00F72CBE">
              <w:rPr>
                <w:rFonts w:cs="Open Sans"/>
                <w:szCs w:val="22"/>
              </w:rPr>
              <w:t>holds regular meetings with a clear agenda</w:t>
            </w:r>
          </w:p>
          <w:p w14:paraId="06D44895" w14:textId="43445C81" w:rsidR="6D77F1F1" w:rsidRPr="00F72CBE" w:rsidRDefault="6D77F1F1" w:rsidP="00200B1A">
            <w:pPr>
              <w:rPr>
                <w:rFonts w:cs="Open Sans"/>
                <w:szCs w:val="22"/>
              </w:rPr>
            </w:pPr>
          </w:p>
          <w:p w14:paraId="28094680" w14:textId="299AD27A" w:rsidR="00D42689" w:rsidRPr="00F72CBE" w:rsidRDefault="00D42689" w:rsidP="00200B1A">
            <w:pPr>
              <w:rPr>
                <w:rFonts w:cs="Open Sans"/>
                <w:szCs w:val="22"/>
              </w:rPr>
            </w:pPr>
            <w:r w:rsidRPr="00F72CBE">
              <w:rPr>
                <w:rFonts w:cs="Open Sans"/>
                <w:szCs w:val="22"/>
              </w:rPr>
              <w:t xml:space="preserve">Decisions </w:t>
            </w:r>
            <w:r w:rsidR="2B904CA2" w:rsidRPr="00F72CBE">
              <w:rPr>
                <w:rFonts w:cs="Open Sans"/>
                <w:szCs w:val="22"/>
              </w:rPr>
              <w:t>made b</w:t>
            </w:r>
            <w:r w:rsidR="4BF09B10" w:rsidRPr="00F72CBE">
              <w:rPr>
                <w:rFonts w:cs="Open Sans"/>
                <w:szCs w:val="22"/>
              </w:rPr>
              <w:t>y</w:t>
            </w:r>
            <w:r w:rsidR="2B904CA2" w:rsidRPr="00F72CBE">
              <w:rPr>
                <w:rFonts w:cs="Open Sans"/>
                <w:szCs w:val="22"/>
              </w:rPr>
              <w:t xml:space="preserve"> the </w:t>
            </w:r>
            <w:r w:rsidR="1713186E" w:rsidRPr="00F72CBE">
              <w:rPr>
                <w:rFonts w:cs="Open Sans"/>
                <w:szCs w:val="22"/>
              </w:rPr>
              <w:t>B</w:t>
            </w:r>
            <w:r w:rsidR="2B904CA2" w:rsidRPr="00F72CBE">
              <w:rPr>
                <w:rFonts w:cs="Open Sans"/>
                <w:szCs w:val="22"/>
              </w:rPr>
              <w:t xml:space="preserve">ranch Governing board </w:t>
            </w:r>
            <w:r w:rsidRPr="00F72CBE">
              <w:rPr>
                <w:rFonts w:cs="Open Sans"/>
                <w:szCs w:val="22"/>
              </w:rPr>
              <w:t>are documented</w:t>
            </w:r>
            <w:r w:rsidR="1CED1E70" w:rsidRPr="00F72CBE">
              <w:rPr>
                <w:rFonts w:cs="Open Sans"/>
                <w:szCs w:val="22"/>
              </w:rPr>
              <w:t xml:space="preserve"> and shared with r</w:t>
            </w:r>
            <w:r w:rsidR="5654D5C2" w:rsidRPr="00F72CBE">
              <w:rPr>
                <w:rFonts w:cs="Open Sans"/>
                <w:szCs w:val="22"/>
              </w:rPr>
              <w:t>elevant</w:t>
            </w:r>
            <w:r w:rsidR="1CED1E70" w:rsidRPr="00F72CBE">
              <w:rPr>
                <w:rFonts w:cs="Open Sans"/>
                <w:szCs w:val="22"/>
              </w:rPr>
              <w:t xml:space="preserve"> people</w:t>
            </w:r>
            <w:r w:rsidR="306529B7" w:rsidRPr="00F72CBE">
              <w:rPr>
                <w:rFonts w:cs="Open Sans"/>
                <w:szCs w:val="22"/>
              </w:rPr>
              <w:t xml:space="preserve"> in the branch</w:t>
            </w:r>
          </w:p>
          <w:p w14:paraId="337377DF" w14:textId="77777777" w:rsidR="00D42689" w:rsidRPr="00F72CBE" w:rsidRDefault="00D42689" w:rsidP="00200B1A">
            <w:pPr>
              <w:rPr>
                <w:rFonts w:cs="Open Sans"/>
                <w:szCs w:val="22"/>
              </w:rPr>
            </w:pPr>
          </w:p>
        </w:tc>
        <w:tc>
          <w:tcPr>
            <w:tcW w:w="426" w:type="dxa"/>
          </w:tcPr>
          <w:p w14:paraId="24EEE13E" w14:textId="77777777" w:rsidR="00D42689" w:rsidRDefault="00D42689" w:rsidP="00200B1A">
            <w:pPr>
              <w:rPr>
                <w:color w:val="D13438"/>
                <w:sz w:val="20"/>
                <w:szCs w:val="20"/>
                <w:u w:val="single"/>
              </w:rPr>
            </w:pPr>
          </w:p>
        </w:tc>
        <w:tc>
          <w:tcPr>
            <w:tcW w:w="4414" w:type="dxa"/>
          </w:tcPr>
          <w:p w14:paraId="30B6E8D5" w14:textId="0A15187B" w:rsidR="00D42689" w:rsidRPr="00EB42F6" w:rsidRDefault="00D42689" w:rsidP="00200B1A">
            <w:pPr>
              <w:rPr>
                <w:rFonts w:cs="Open Sans"/>
                <w:szCs w:val="22"/>
              </w:rPr>
            </w:pPr>
            <w:r w:rsidRPr="00EB42F6">
              <w:rPr>
                <w:rFonts w:cs="Open Sans"/>
                <w:szCs w:val="22"/>
              </w:rPr>
              <w:t xml:space="preserve">The branch </w:t>
            </w:r>
            <w:r w:rsidR="1E73E2F5" w:rsidRPr="00EB42F6">
              <w:rPr>
                <w:rFonts w:cs="Open Sans"/>
                <w:szCs w:val="22"/>
              </w:rPr>
              <w:t xml:space="preserve">governing </w:t>
            </w:r>
            <w:r w:rsidRPr="00EB42F6">
              <w:rPr>
                <w:rFonts w:cs="Open Sans"/>
                <w:szCs w:val="22"/>
              </w:rPr>
              <w:t>board has means to communicate with each other and make urgent decisions between regular meetings as required</w:t>
            </w:r>
          </w:p>
          <w:p w14:paraId="12B861AF" w14:textId="3CDCA90D" w:rsidR="00D42689" w:rsidRPr="00EB42F6" w:rsidRDefault="00D42689" w:rsidP="00200B1A">
            <w:pPr>
              <w:rPr>
                <w:rFonts w:cs="Open Sans"/>
                <w:szCs w:val="22"/>
              </w:rPr>
            </w:pPr>
          </w:p>
          <w:p w14:paraId="733175C0" w14:textId="07565FEB" w:rsidR="0BF5626F" w:rsidRPr="00EB42F6" w:rsidRDefault="0BF5626F" w:rsidP="00200B1A">
            <w:pPr>
              <w:rPr>
                <w:rFonts w:eastAsia="Aptos" w:cs="Open Sans"/>
                <w:szCs w:val="22"/>
              </w:rPr>
            </w:pPr>
            <w:r w:rsidRPr="00EB42F6">
              <w:rPr>
                <w:rFonts w:eastAsia="Aptos" w:cs="Open Sans"/>
                <w:szCs w:val="22"/>
                <w:lang w:val="en-US"/>
              </w:rPr>
              <w:t>The branch governing board regularly reviews branch achievements and supports improvements</w:t>
            </w:r>
          </w:p>
          <w:p w14:paraId="291B7BDF" w14:textId="5C65B714" w:rsidR="00D42689" w:rsidRPr="00EB42F6" w:rsidRDefault="00D42689" w:rsidP="00200B1A">
            <w:pPr>
              <w:rPr>
                <w:rFonts w:cs="Open Sans"/>
                <w:szCs w:val="22"/>
              </w:rPr>
            </w:pPr>
          </w:p>
          <w:p w14:paraId="7DEB8C80" w14:textId="155FE987" w:rsidR="00D42689" w:rsidRPr="00861461" w:rsidRDefault="00D42689" w:rsidP="00200B1A">
            <w:pPr>
              <w:rPr>
                <w:sz w:val="20"/>
                <w:szCs w:val="20"/>
              </w:rPr>
            </w:pPr>
          </w:p>
        </w:tc>
      </w:tr>
      <w:tr w:rsidR="00B41146" w:rsidRPr="00861461" w14:paraId="39A9777D" w14:textId="77777777" w:rsidTr="6B275D77">
        <w:trPr>
          <w:trHeight w:val="300"/>
        </w:trPr>
        <w:tc>
          <w:tcPr>
            <w:tcW w:w="3397" w:type="dxa"/>
          </w:tcPr>
          <w:p w14:paraId="72028F47" w14:textId="698667C7" w:rsidR="00D42689" w:rsidRPr="009B0E31" w:rsidRDefault="00D42689" w:rsidP="002F2345">
            <w:pPr>
              <w:pStyle w:val="ListParagraph"/>
              <w:numPr>
                <w:ilvl w:val="0"/>
                <w:numId w:val="1"/>
              </w:numPr>
              <w:rPr>
                <w:szCs w:val="22"/>
              </w:rPr>
            </w:pPr>
            <w:r w:rsidRPr="009B0E31">
              <w:rPr>
                <w:szCs w:val="22"/>
              </w:rPr>
              <w:t xml:space="preserve">Building leadership across </w:t>
            </w:r>
            <w:r w:rsidR="002F2345" w:rsidRPr="009B0E31">
              <w:rPr>
                <w:szCs w:val="22"/>
              </w:rPr>
              <w:br/>
            </w:r>
            <w:r w:rsidRPr="009B0E31">
              <w:rPr>
                <w:szCs w:val="22"/>
              </w:rPr>
              <w:t>the branch</w:t>
            </w:r>
          </w:p>
        </w:tc>
        <w:tc>
          <w:tcPr>
            <w:tcW w:w="3828" w:type="dxa"/>
          </w:tcPr>
          <w:p w14:paraId="1F61F939" w14:textId="76996368" w:rsidR="00D42689" w:rsidRPr="009B0E31" w:rsidRDefault="4723F3B0" w:rsidP="00200B1A">
            <w:pPr>
              <w:rPr>
                <w:rFonts w:eastAsia="Aptos" w:cs="Open Sans"/>
                <w:i/>
                <w:iCs/>
                <w:szCs w:val="22"/>
              </w:rPr>
            </w:pPr>
            <w:r w:rsidRPr="009B0E31">
              <w:rPr>
                <w:rFonts w:eastAsia="Aptos" w:cs="Open Sans"/>
                <w:i/>
                <w:iCs/>
                <w:szCs w:val="22"/>
                <w:lang w:val="en-US"/>
              </w:rPr>
              <w:t xml:space="preserve">How well </w:t>
            </w:r>
            <w:proofErr w:type="gramStart"/>
            <w:r w:rsidRPr="009B0E31">
              <w:rPr>
                <w:rFonts w:eastAsia="Aptos" w:cs="Open Sans"/>
                <w:i/>
                <w:iCs/>
                <w:szCs w:val="22"/>
                <w:lang w:val="en-US"/>
              </w:rPr>
              <w:t>does</w:t>
            </w:r>
            <w:proofErr w:type="gramEnd"/>
            <w:r w:rsidRPr="009B0E31">
              <w:rPr>
                <w:rFonts w:eastAsia="Aptos" w:cs="Open Sans"/>
                <w:i/>
                <w:iCs/>
                <w:szCs w:val="22"/>
                <w:lang w:val="en-US"/>
              </w:rPr>
              <w:t xml:space="preserve"> the branch support and empower members, youth, volunteers, and staff to take responsibility, develop their skills, and grow as leaders?</w:t>
            </w:r>
          </w:p>
          <w:p w14:paraId="0ADBC5A1" w14:textId="1BC06836" w:rsidR="00D42689" w:rsidRPr="009B0E31" w:rsidRDefault="00D42689" w:rsidP="00200B1A">
            <w:pPr>
              <w:rPr>
                <w:szCs w:val="22"/>
              </w:rPr>
            </w:pPr>
          </w:p>
        </w:tc>
        <w:tc>
          <w:tcPr>
            <w:tcW w:w="425" w:type="dxa"/>
          </w:tcPr>
          <w:p w14:paraId="2C396E2F" w14:textId="77777777" w:rsidR="00D42689" w:rsidRPr="29547CDB" w:rsidRDefault="00D42689" w:rsidP="00200B1A">
            <w:pPr>
              <w:rPr>
                <w:sz w:val="20"/>
                <w:szCs w:val="20"/>
              </w:rPr>
            </w:pPr>
          </w:p>
        </w:tc>
        <w:tc>
          <w:tcPr>
            <w:tcW w:w="4252" w:type="dxa"/>
          </w:tcPr>
          <w:p w14:paraId="004DBCB1" w14:textId="7A9C1F67" w:rsidR="006209A7" w:rsidRPr="009B0E31" w:rsidRDefault="006209A7" w:rsidP="00200B1A">
            <w:pPr>
              <w:rPr>
                <w:szCs w:val="22"/>
                <w:lang w:val="en-US"/>
              </w:rPr>
            </w:pPr>
            <w:r w:rsidRPr="009B0E31">
              <w:rPr>
                <w:szCs w:val="22"/>
                <w:lang w:val="en-US"/>
              </w:rPr>
              <w:t>The branch identifies what skills and qualities are needed to lead effectively within its context.</w:t>
            </w:r>
          </w:p>
          <w:p w14:paraId="414C7764" w14:textId="77777777" w:rsidR="006209A7" w:rsidRPr="009B0E31" w:rsidRDefault="006209A7" w:rsidP="00200B1A">
            <w:pPr>
              <w:rPr>
                <w:szCs w:val="22"/>
                <w:lang w:val="en-US"/>
              </w:rPr>
            </w:pPr>
          </w:p>
          <w:p w14:paraId="2D8D0DCC" w14:textId="2ACBCC23" w:rsidR="006209A7" w:rsidRPr="009B0E31" w:rsidRDefault="006209A7" w:rsidP="00200B1A">
            <w:pPr>
              <w:rPr>
                <w:szCs w:val="22"/>
                <w:lang w:val="en-US"/>
              </w:rPr>
            </w:pPr>
            <w:r w:rsidRPr="009B0E31">
              <w:rPr>
                <w:szCs w:val="22"/>
                <w:lang w:val="en-US"/>
              </w:rPr>
              <w:t>Volunteers, youth, and staff are encouraged to learn and practice the</w:t>
            </w:r>
            <w:r w:rsidR="68467C28" w:rsidRPr="009B0E31">
              <w:rPr>
                <w:szCs w:val="22"/>
                <w:lang w:val="en-US"/>
              </w:rPr>
              <w:t>ir</w:t>
            </w:r>
            <w:r w:rsidRPr="009B0E31">
              <w:rPr>
                <w:szCs w:val="22"/>
                <w:lang w:val="en-US"/>
              </w:rPr>
              <w:t xml:space="preserve"> leadership skills.</w:t>
            </w:r>
          </w:p>
          <w:p w14:paraId="62F30198" w14:textId="77777777" w:rsidR="006209A7" w:rsidRPr="008324F9" w:rsidRDefault="006209A7" w:rsidP="00200B1A">
            <w:pPr>
              <w:rPr>
                <w:szCs w:val="22"/>
                <w:lang w:val="en-US"/>
              </w:rPr>
            </w:pPr>
          </w:p>
          <w:p w14:paraId="447697BD" w14:textId="2369D71F" w:rsidR="00D42689" w:rsidRPr="00F72CBE" w:rsidRDefault="002378D0" w:rsidP="00F72CBE">
            <w:pPr>
              <w:rPr>
                <w:szCs w:val="22"/>
              </w:rPr>
            </w:pPr>
            <w:r w:rsidRPr="009B0E31">
              <w:rPr>
                <w:szCs w:val="22"/>
              </w:rPr>
              <w:t xml:space="preserve">The branch has a way to </w:t>
            </w:r>
            <w:r w:rsidR="00B464F2" w:rsidRPr="009B0E31">
              <w:rPr>
                <w:szCs w:val="22"/>
              </w:rPr>
              <w:t xml:space="preserve">manage and resolve conflicts </w:t>
            </w:r>
            <w:r w:rsidR="00BF7AD9" w:rsidRPr="009B0E31">
              <w:rPr>
                <w:szCs w:val="22"/>
              </w:rPr>
              <w:t xml:space="preserve">within the branch. </w:t>
            </w:r>
          </w:p>
          <w:p w14:paraId="14A7F751" w14:textId="77777777" w:rsidR="00D42689" w:rsidRPr="009B0E31" w:rsidRDefault="00D42689" w:rsidP="00200B1A">
            <w:pPr>
              <w:rPr>
                <w:color w:val="D13438"/>
                <w:szCs w:val="22"/>
                <w:highlight w:val="yellow"/>
              </w:rPr>
            </w:pPr>
          </w:p>
          <w:p w14:paraId="0AC7A71C" w14:textId="77777777" w:rsidR="00D42689" w:rsidRPr="009B0E31" w:rsidRDefault="00D42689" w:rsidP="00200B1A">
            <w:pPr>
              <w:rPr>
                <w:i/>
                <w:iCs/>
                <w:szCs w:val="22"/>
                <w:highlight w:val="yellow"/>
              </w:rPr>
            </w:pPr>
          </w:p>
        </w:tc>
        <w:tc>
          <w:tcPr>
            <w:tcW w:w="426" w:type="dxa"/>
          </w:tcPr>
          <w:p w14:paraId="286297FE" w14:textId="77777777" w:rsidR="00D42689" w:rsidRPr="1E91CCB7" w:rsidRDefault="00D42689" w:rsidP="00200B1A">
            <w:pPr>
              <w:rPr>
                <w:sz w:val="20"/>
                <w:szCs w:val="20"/>
              </w:rPr>
            </w:pPr>
          </w:p>
        </w:tc>
        <w:tc>
          <w:tcPr>
            <w:tcW w:w="4110" w:type="dxa"/>
          </w:tcPr>
          <w:p w14:paraId="6FF1B9BC" w14:textId="6E8B73F4" w:rsidR="00763760" w:rsidRPr="00F72CBE" w:rsidRDefault="00763760" w:rsidP="00200B1A">
            <w:pPr>
              <w:rPr>
                <w:rFonts w:cs="Open Sans"/>
                <w:szCs w:val="22"/>
                <w:lang w:val="en-US"/>
              </w:rPr>
            </w:pPr>
            <w:r w:rsidRPr="00F72CBE">
              <w:rPr>
                <w:rFonts w:cs="Open Sans"/>
                <w:szCs w:val="22"/>
                <w:lang w:val="en-US"/>
              </w:rPr>
              <w:t>The branch provides learning or mentoring opportunities for volunteers</w:t>
            </w:r>
            <w:r w:rsidR="6D50D263" w:rsidRPr="00F72CBE">
              <w:rPr>
                <w:rFonts w:cs="Open Sans"/>
                <w:szCs w:val="22"/>
                <w:lang w:val="en-US"/>
              </w:rPr>
              <w:t xml:space="preserve"> and</w:t>
            </w:r>
            <w:r w:rsidRPr="00F72CBE">
              <w:rPr>
                <w:rFonts w:cs="Open Sans"/>
                <w:szCs w:val="22"/>
                <w:lang w:val="en-US"/>
              </w:rPr>
              <w:t xml:space="preserve"> youth who wish to take on more responsibility.</w:t>
            </w:r>
          </w:p>
          <w:p w14:paraId="276F5D61" w14:textId="77777777" w:rsidR="00763760" w:rsidRPr="00F72CBE" w:rsidRDefault="00763760" w:rsidP="00200B1A">
            <w:pPr>
              <w:rPr>
                <w:rFonts w:cs="Open Sans"/>
                <w:szCs w:val="22"/>
                <w:lang w:val="en-US"/>
              </w:rPr>
            </w:pPr>
          </w:p>
          <w:p w14:paraId="67DC9EE2" w14:textId="7FD1F08E" w:rsidR="00763760" w:rsidRPr="00F72CBE" w:rsidRDefault="65726B79" w:rsidP="00200B1A">
            <w:pPr>
              <w:rPr>
                <w:rFonts w:eastAsia="Aptos" w:cs="Open Sans"/>
                <w:szCs w:val="22"/>
                <w:lang w:val="en-US"/>
              </w:rPr>
            </w:pPr>
            <w:r w:rsidRPr="00F72CBE">
              <w:rPr>
                <w:rFonts w:eastAsia="Aptos" w:cs="Open Sans"/>
                <w:szCs w:val="22"/>
                <w:lang w:val="en-US"/>
              </w:rPr>
              <w:t>The Branch encourages</w:t>
            </w:r>
            <w:r w:rsidR="7DAACA3B" w:rsidRPr="00F72CBE">
              <w:rPr>
                <w:rFonts w:eastAsia="Aptos" w:cs="Open Sans"/>
                <w:szCs w:val="22"/>
                <w:lang w:val="en-US"/>
              </w:rPr>
              <w:t xml:space="preserve"> new</w:t>
            </w:r>
            <w:r w:rsidRPr="00F72CBE">
              <w:rPr>
                <w:rFonts w:eastAsia="Aptos" w:cs="Open Sans"/>
                <w:szCs w:val="22"/>
                <w:lang w:val="en-US"/>
              </w:rPr>
              <w:t xml:space="preserve"> ideas on how to strengthen the branch and supports putting those ideas into practice.</w:t>
            </w:r>
          </w:p>
          <w:p w14:paraId="14A2DA64" w14:textId="2270A006" w:rsidR="00763760" w:rsidRPr="00F72CBE" w:rsidRDefault="00763760" w:rsidP="00200B1A">
            <w:pPr>
              <w:rPr>
                <w:rFonts w:cs="Open Sans"/>
                <w:szCs w:val="22"/>
                <w:lang w:val="en-US"/>
              </w:rPr>
            </w:pPr>
          </w:p>
          <w:p w14:paraId="652472B6" w14:textId="2F6D27E3" w:rsidR="006209A7" w:rsidRPr="008324F9" w:rsidRDefault="0857CD0C" w:rsidP="00F72CBE">
            <w:pPr>
              <w:rPr>
                <w:rFonts w:cs="Open Sans"/>
                <w:szCs w:val="22"/>
                <w:lang w:val="en-US"/>
              </w:rPr>
            </w:pPr>
            <w:r w:rsidRPr="00F72CBE">
              <w:rPr>
                <w:rFonts w:cs="Open Sans"/>
                <w:szCs w:val="22"/>
                <w:lang w:val="en-US"/>
              </w:rPr>
              <w:t>The branch identifies and prepares potential future leaders to ensure continuity.</w:t>
            </w:r>
          </w:p>
        </w:tc>
        <w:tc>
          <w:tcPr>
            <w:tcW w:w="426" w:type="dxa"/>
          </w:tcPr>
          <w:p w14:paraId="7304A2AA" w14:textId="77777777" w:rsidR="00D42689" w:rsidRPr="150BA7EB" w:rsidRDefault="00D42689" w:rsidP="00200B1A">
            <w:pPr>
              <w:rPr>
                <w:sz w:val="20"/>
                <w:szCs w:val="20"/>
              </w:rPr>
            </w:pPr>
          </w:p>
        </w:tc>
        <w:tc>
          <w:tcPr>
            <w:tcW w:w="4414" w:type="dxa"/>
          </w:tcPr>
          <w:p w14:paraId="13A9CC08" w14:textId="77777777" w:rsidR="00763760" w:rsidRPr="00EB42F6" w:rsidRDefault="00763760" w:rsidP="00200B1A">
            <w:pPr>
              <w:rPr>
                <w:szCs w:val="22"/>
                <w:lang w:val="en-US"/>
              </w:rPr>
            </w:pPr>
            <w:r w:rsidRPr="00EB42F6">
              <w:rPr>
                <w:szCs w:val="22"/>
                <w:lang w:val="en-US"/>
              </w:rPr>
              <w:t>The branch actively develops leadership capacity across its teams, giving space for different people to lead activities or represent the branch.</w:t>
            </w:r>
          </w:p>
          <w:p w14:paraId="74051C4E" w14:textId="77777777" w:rsidR="00763760" w:rsidRPr="00EB42F6" w:rsidRDefault="00763760" w:rsidP="00200B1A">
            <w:pPr>
              <w:rPr>
                <w:szCs w:val="22"/>
                <w:lang w:val="en-US"/>
              </w:rPr>
            </w:pPr>
          </w:p>
          <w:p w14:paraId="2802540F" w14:textId="1C80AE82" w:rsidR="131F5FC0" w:rsidRPr="00EB42F6" w:rsidRDefault="131F5FC0" w:rsidP="00200B1A">
            <w:pPr>
              <w:rPr>
                <w:szCs w:val="22"/>
                <w:lang w:val="en-US"/>
              </w:rPr>
            </w:pPr>
            <w:r w:rsidRPr="00EB42F6">
              <w:rPr>
                <w:szCs w:val="22"/>
                <w:lang w:val="en-US"/>
              </w:rPr>
              <w:t xml:space="preserve">The branch has structured leadership pathways and opportunities </w:t>
            </w:r>
            <w:r w:rsidR="75BAAA93" w:rsidRPr="00EB42F6">
              <w:rPr>
                <w:szCs w:val="22"/>
                <w:lang w:val="en-US"/>
              </w:rPr>
              <w:t>to</w:t>
            </w:r>
            <w:r w:rsidRPr="00EB42F6">
              <w:rPr>
                <w:szCs w:val="22"/>
                <w:lang w:val="en-US"/>
              </w:rPr>
              <w:t xml:space="preserve"> support youth and volunteers growing into meaningful roles</w:t>
            </w:r>
          </w:p>
          <w:p w14:paraId="0C1A97C4" w14:textId="07F3BD61" w:rsidR="6D77F1F1" w:rsidRPr="00EB42F6" w:rsidRDefault="6D77F1F1" w:rsidP="00200B1A">
            <w:pPr>
              <w:rPr>
                <w:rFonts w:ascii="Aptos" w:eastAsia="Aptos" w:hAnsi="Aptos" w:cs="Aptos"/>
                <w:szCs w:val="22"/>
                <w:lang w:val="en-US"/>
              </w:rPr>
            </w:pPr>
          </w:p>
          <w:p w14:paraId="520407A8" w14:textId="77777777" w:rsidR="00763760" w:rsidRPr="00EB42F6" w:rsidRDefault="0857CD0C" w:rsidP="00200B1A">
            <w:pPr>
              <w:rPr>
                <w:szCs w:val="22"/>
                <w:lang w:val="en-US"/>
              </w:rPr>
            </w:pPr>
            <w:r w:rsidRPr="00EB42F6">
              <w:rPr>
                <w:szCs w:val="22"/>
                <w:lang w:val="en-US"/>
              </w:rPr>
              <w:t>Leaders participate in peer-to-peer learning and exchange with other branches or National Society structures</w:t>
            </w:r>
          </w:p>
          <w:p w14:paraId="3F299798" w14:textId="3D4E08A6" w:rsidR="00D42689" w:rsidRPr="00647443" w:rsidRDefault="00D42689" w:rsidP="00200B1A">
            <w:pPr>
              <w:rPr>
                <w:sz w:val="20"/>
                <w:szCs w:val="20"/>
              </w:rPr>
            </w:pPr>
          </w:p>
        </w:tc>
      </w:tr>
      <w:tr w:rsidR="00B41146" w:rsidRPr="00861461" w14:paraId="2CA89AB7" w14:textId="77777777" w:rsidTr="6B275D77">
        <w:trPr>
          <w:trHeight w:val="300"/>
        </w:trPr>
        <w:tc>
          <w:tcPr>
            <w:tcW w:w="3397" w:type="dxa"/>
          </w:tcPr>
          <w:p w14:paraId="4FE7CC52" w14:textId="79DC615D" w:rsidR="00D42689" w:rsidRPr="009B0E31" w:rsidRDefault="00D42689" w:rsidP="002F2345">
            <w:pPr>
              <w:pStyle w:val="ListParagraph"/>
              <w:numPr>
                <w:ilvl w:val="0"/>
                <w:numId w:val="1"/>
              </w:numPr>
              <w:rPr>
                <w:szCs w:val="22"/>
              </w:rPr>
            </w:pPr>
            <w:r w:rsidRPr="009B0E31">
              <w:rPr>
                <w:szCs w:val="22"/>
              </w:rPr>
              <w:t>Membership base</w:t>
            </w:r>
          </w:p>
        </w:tc>
        <w:tc>
          <w:tcPr>
            <w:tcW w:w="3828" w:type="dxa"/>
          </w:tcPr>
          <w:p w14:paraId="0A964387" w14:textId="77777777" w:rsidR="00D42689" w:rsidRPr="009B0E31" w:rsidRDefault="00D42689" w:rsidP="00200B1A">
            <w:pPr>
              <w:rPr>
                <w:i/>
                <w:iCs/>
                <w:szCs w:val="22"/>
              </w:rPr>
            </w:pPr>
            <w:r w:rsidRPr="009B0E31">
              <w:rPr>
                <w:i/>
                <w:iCs/>
                <w:szCs w:val="22"/>
              </w:rPr>
              <w:t>How well do the branch and the board work to ensure a solid membership base which is   engaged, and kept informed about the branch’s activities?</w:t>
            </w:r>
          </w:p>
          <w:p w14:paraId="41A94E6F" w14:textId="77777777" w:rsidR="00D42689" w:rsidRPr="009B0E31" w:rsidRDefault="00D42689" w:rsidP="00200B1A">
            <w:pPr>
              <w:rPr>
                <w:i/>
                <w:iCs/>
                <w:szCs w:val="22"/>
                <w:highlight w:val="yellow"/>
              </w:rPr>
            </w:pPr>
          </w:p>
        </w:tc>
        <w:tc>
          <w:tcPr>
            <w:tcW w:w="425" w:type="dxa"/>
          </w:tcPr>
          <w:p w14:paraId="1732E19A" w14:textId="77777777" w:rsidR="00D42689" w:rsidRPr="00FB3145" w:rsidRDefault="00D42689" w:rsidP="00200B1A">
            <w:pPr>
              <w:rPr>
                <w:sz w:val="20"/>
                <w:szCs w:val="20"/>
              </w:rPr>
            </w:pPr>
          </w:p>
        </w:tc>
        <w:tc>
          <w:tcPr>
            <w:tcW w:w="4252" w:type="dxa"/>
          </w:tcPr>
          <w:p w14:paraId="16058C4B" w14:textId="1A9495C8" w:rsidR="00D42689" w:rsidRPr="009B0E31" w:rsidRDefault="38D99F10" w:rsidP="00200B1A">
            <w:pPr>
              <w:rPr>
                <w:szCs w:val="22"/>
              </w:rPr>
            </w:pPr>
            <w:r w:rsidRPr="009B0E31">
              <w:rPr>
                <w:szCs w:val="22"/>
              </w:rPr>
              <w:t>The b</w:t>
            </w:r>
            <w:r w:rsidR="00D42689" w:rsidRPr="009B0E31">
              <w:rPr>
                <w:szCs w:val="22"/>
              </w:rPr>
              <w:t>ranch occasionally makes efforts to recruit and increase the membership base.</w:t>
            </w:r>
          </w:p>
          <w:p w14:paraId="6DE3C753" w14:textId="77777777" w:rsidR="00D42689" w:rsidRPr="009B0E31" w:rsidRDefault="00D42689" w:rsidP="00200B1A">
            <w:pPr>
              <w:rPr>
                <w:szCs w:val="22"/>
              </w:rPr>
            </w:pPr>
          </w:p>
          <w:p w14:paraId="6E9AF45A" w14:textId="3739A19B" w:rsidR="00D42689" w:rsidRPr="009B0E31" w:rsidRDefault="7B95E663" w:rsidP="009B0E31">
            <w:pPr>
              <w:rPr>
                <w:szCs w:val="22"/>
              </w:rPr>
            </w:pPr>
            <w:r w:rsidRPr="009B0E31">
              <w:rPr>
                <w:szCs w:val="22"/>
              </w:rPr>
              <w:lastRenderedPageBreak/>
              <w:t>The b</w:t>
            </w:r>
            <w:r w:rsidR="00D42689" w:rsidRPr="009B0E31">
              <w:rPr>
                <w:szCs w:val="22"/>
              </w:rPr>
              <w:t xml:space="preserve">ranch keeps </w:t>
            </w:r>
            <w:r w:rsidR="01828EF2" w:rsidRPr="009B0E31">
              <w:rPr>
                <w:szCs w:val="22"/>
              </w:rPr>
              <w:t xml:space="preserve">a </w:t>
            </w:r>
            <w:r w:rsidR="00D42689" w:rsidRPr="009B0E31">
              <w:rPr>
                <w:szCs w:val="22"/>
              </w:rPr>
              <w:t>record of its members</w:t>
            </w:r>
          </w:p>
        </w:tc>
        <w:tc>
          <w:tcPr>
            <w:tcW w:w="426" w:type="dxa"/>
          </w:tcPr>
          <w:p w14:paraId="499D21F2" w14:textId="77777777" w:rsidR="00D42689" w:rsidRPr="33F09D41" w:rsidRDefault="00D42689" w:rsidP="00200B1A">
            <w:pPr>
              <w:rPr>
                <w:sz w:val="20"/>
                <w:szCs w:val="20"/>
              </w:rPr>
            </w:pPr>
          </w:p>
        </w:tc>
        <w:tc>
          <w:tcPr>
            <w:tcW w:w="4110" w:type="dxa"/>
          </w:tcPr>
          <w:p w14:paraId="7E7F4473" w14:textId="319F079B" w:rsidR="00D42689" w:rsidRPr="00F72CBE" w:rsidRDefault="00D42689" w:rsidP="00200B1A">
            <w:pPr>
              <w:rPr>
                <w:szCs w:val="22"/>
              </w:rPr>
            </w:pPr>
            <w:r w:rsidRPr="00F72CBE">
              <w:rPr>
                <w:szCs w:val="22"/>
              </w:rPr>
              <w:t xml:space="preserve">The difference between </w:t>
            </w:r>
            <w:r w:rsidRPr="00F72CBE">
              <w:rPr>
                <w:i/>
                <w:iCs/>
                <w:szCs w:val="22"/>
              </w:rPr>
              <w:t>members</w:t>
            </w:r>
            <w:r w:rsidRPr="00F72CBE">
              <w:rPr>
                <w:szCs w:val="22"/>
              </w:rPr>
              <w:t xml:space="preserve"> and </w:t>
            </w:r>
            <w:r w:rsidRPr="00F72CBE">
              <w:rPr>
                <w:i/>
                <w:iCs/>
                <w:szCs w:val="22"/>
              </w:rPr>
              <w:t>volunteers</w:t>
            </w:r>
            <w:r w:rsidRPr="00F72CBE">
              <w:rPr>
                <w:szCs w:val="22"/>
              </w:rPr>
              <w:t xml:space="preserve"> is clear to branch governing board, staff, volunteers and members in the branch. </w:t>
            </w:r>
          </w:p>
          <w:p w14:paraId="28B1339D" w14:textId="6C5BD7E6" w:rsidR="00D42689" w:rsidRDefault="00D42689" w:rsidP="00200B1A">
            <w:pPr>
              <w:rPr>
                <w:sz w:val="20"/>
                <w:szCs w:val="20"/>
              </w:rPr>
            </w:pPr>
          </w:p>
          <w:p w14:paraId="3B631BD8" w14:textId="41CD23C2" w:rsidR="00D42689" w:rsidRPr="00F72CBE" w:rsidRDefault="016F95F9" w:rsidP="00200B1A">
            <w:pPr>
              <w:rPr>
                <w:szCs w:val="22"/>
              </w:rPr>
            </w:pPr>
            <w:r w:rsidRPr="00F72CBE">
              <w:rPr>
                <w:szCs w:val="22"/>
              </w:rPr>
              <w:lastRenderedPageBreak/>
              <w:t>The b</w:t>
            </w:r>
            <w:r w:rsidR="3CD29CAD" w:rsidRPr="00F72CBE">
              <w:rPr>
                <w:szCs w:val="22"/>
              </w:rPr>
              <w:t>ranch provides basic awareness of rights and responsibilities to new members.</w:t>
            </w:r>
          </w:p>
          <w:p w14:paraId="3B5B65E2" w14:textId="2B0D999F" w:rsidR="00D42689" w:rsidRDefault="00D42689" w:rsidP="00200B1A">
            <w:pPr>
              <w:rPr>
                <w:sz w:val="20"/>
                <w:szCs w:val="20"/>
              </w:rPr>
            </w:pPr>
          </w:p>
          <w:p w14:paraId="46E8B363" w14:textId="44E86B15" w:rsidR="00D42689" w:rsidRDefault="63C332E2" w:rsidP="6B275D77">
            <w:pPr>
              <w:rPr>
                <w:szCs w:val="22"/>
              </w:rPr>
            </w:pPr>
            <w:r w:rsidRPr="6B275D77">
              <w:rPr>
                <w:szCs w:val="22"/>
              </w:rPr>
              <w:t>The b</w:t>
            </w:r>
            <w:r w:rsidR="57BB78C0" w:rsidRPr="6B275D77">
              <w:rPr>
                <w:szCs w:val="22"/>
              </w:rPr>
              <w:t>ranch has a defined target for membership recruitment</w:t>
            </w:r>
          </w:p>
          <w:p w14:paraId="34F3D9CD" w14:textId="3ED2BCA5" w:rsidR="00D42689" w:rsidRDefault="00D42689" w:rsidP="6B275D77">
            <w:pPr>
              <w:rPr>
                <w:szCs w:val="22"/>
              </w:rPr>
            </w:pPr>
          </w:p>
          <w:p w14:paraId="2688D1FF" w14:textId="7C3895AB" w:rsidR="00D42689" w:rsidRPr="009C4339" w:rsidRDefault="3968A77E" w:rsidP="00200B1A">
            <w:pPr>
              <w:rPr>
                <w:sz w:val="20"/>
                <w:szCs w:val="20"/>
              </w:rPr>
            </w:pPr>
            <w:r w:rsidRPr="6B275D77">
              <w:rPr>
                <w:szCs w:val="22"/>
              </w:rPr>
              <w:t>The b</w:t>
            </w:r>
            <w:r w:rsidR="00D42689" w:rsidRPr="6B275D77">
              <w:rPr>
                <w:szCs w:val="22"/>
              </w:rPr>
              <w:t>ranch maintains the membership database up to date</w:t>
            </w:r>
            <w:r>
              <w:br/>
            </w:r>
          </w:p>
        </w:tc>
        <w:tc>
          <w:tcPr>
            <w:tcW w:w="426" w:type="dxa"/>
          </w:tcPr>
          <w:p w14:paraId="46C65175" w14:textId="77777777" w:rsidR="00D42689" w:rsidRPr="150BA7EB" w:rsidRDefault="00D42689" w:rsidP="00200B1A">
            <w:pPr>
              <w:rPr>
                <w:sz w:val="20"/>
                <w:szCs w:val="20"/>
              </w:rPr>
            </w:pPr>
          </w:p>
        </w:tc>
        <w:tc>
          <w:tcPr>
            <w:tcW w:w="4414" w:type="dxa"/>
          </w:tcPr>
          <w:p w14:paraId="4550DBBB" w14:textId="09259033" w:rsidR="304B8885" w:rsidRPr="00AB23BC" w:rsidRDefault="304B8885" w:rsidP="6B275D77">
            <w:pPr>
              <w:rPr>
                <w:rFonts w:cs="Open Sans"/>
                <w:szCs w:val="22"/>
              </w:rPr>
            </w:pPr>
            <w:r w:rsidRPr="6B275D77">
              <w:rPr>
                <w:rFonts w:eastAsia="Aptos" w:cs="Open Sans"/>
                <w:szCs w:val="22"/>
              </w:rPr>
              <w:t>The branch actively plans for membership renewal and succession to maintain a strong base for future governance</w:t>
            </w:r>
          </w:p>
          <w:p w14:paraId="26505CB0" w14:textId="28F0E9FF" w:rsidR="26377712" w:rsidRPr="00AB23BC" w:rsidRDefault="26377712" w:rsidP="6B275D77">
            <w:pPr>
              <w:rPr>
                <w:rFonts w:eastAsia="Aptos" w:cs="Open Sans"/>
                <w:szCs w:val="22"/>
              </w:rPr>
            </w:pPr>
          </w:p>
          <w:p w14:paraId="762B9D1A" w14:textId="42C535F0" w:rsidR="00D42689" w:rsidRPr="00AB23BC" w:rsidRDefault="00D42689" w:rsidP="6B275D77">
            <w:pPr>
              <w:rPr>
                <w:rFonts w:cs="Open Sans"/>
                <w:szCs w:val="22"/>
              </w:rPr>
            </w:pPr>
            <w:r w:rsidRPr="6B275D77">
              <w:rPr>
                <w:rFonts w:cs="Open Sans"/>
                <w:szCs w:val="22"/>
              </w:rPr>
              <w:lastRenderedPageBreak/>
              <w:t>Relevant information about the branch’s activities is made available to members using the most appropriate channels</w:t>
            </w:r>
          </w:p>
          <w:p w14:paraId="0236D4F4" w14:textId="77777777" w:rsidR="00D42689" w:rsidRPr="00AB23BC" w:rsidRDefault="00D42689" w:rsidP="6B275D77">
            <w:pPr>
              <w:rPr>
                <w:rFonts w:cs="Open Sans"/>
                <w:szCs w:val="22"/>
              </w:rPr>
            </w:pPr>
          </w:p>
          <w:p w14:paraId="0C943457" w14:textId="70B4966A" w:rsidR="00D42689" w:rsidRPr="009C26ED" w:rsidRDefault="00D42689" w:rsidP="6B275D77">
            <w:pPr>
              <w:rPr>
                <w:szCs w:val="22"/>
              </w:rPr>
            </w:pPr>
            <w:r w:rsidRPr="6B275D77">
              <w:rPr>
                <w:rFonts w:cs="Open Sans"/>
                <w:szCs w:val="22"/>
              </w:rPr>
              <w:t>Members are invited to and able to influence the General Assembly agenda and decision</w:t>
            </w:r>
            <w:r w:rsidR="52DAA5AD" w:rsidRPr="6B275D77">
              <w:rPr>
                <w:rFonts w:cs="Open Sans"/>
                <w:szCs w:val="22"/>
              </w:rPr>
              <w:t>s</w:t>
            </w:r>
          </w:p>
        </w:tc>
      </w:tr>
      <w:tr w:rsidR="00416865" w:rsidRPr="00861461" w14:paraId="76133E07" w14:textId="77777777" w:rsidTr="6B275D77">
        <w:trPr>
          <w:trHeight w:val="454"/>
        </w:trPr>
        <w:tc>
          <w:tcPr>
            <w:tcW w:w="21278" w:type="dxa"/>
            <w:gridSpan w:val="8"/>
            <w:shd w:val="clear" w:color="auto" w:fill="FF0000"/>
            <w:vAlign w:val="center"/>
          </w:tcPr>
          <w:p w14:paraId="7902A8D0" w14:textId="7DD7A66C" w:rsidR="00416865" w:rsidRPr="00386D86" w:rsidRDefault="00416865" w:rsidP="00200B1A">
            <w:pPr>
              <w:rPr>
                <w:rFonts w:ascii="Montserrat SemiBold" w:hAnsi="Montserrat SemiBold"/>
                <w:b/>
                <w:bCs/>
                <w:color w:val="FFFFFF" w:themeColor="background1"/>
                <w:sz w:val="24"/>
              </w:rPr>
            </w:pPr>
            <w:r w:rsidRPr="00386D86">
              <w:rPr>
                <w:rFonts w:ascii="Montserrat SemiBold" w:hAnsi="Montserrat SemiBold"/>
                <w:b/>
                <w:bCs/>
                <w:color w:val="FFFFFF" w:themeColor="background1"/>
                <w:sz w:val="24"/>
              </w:rPr>
              <w:lastRenderedPageBreak/>
              <w:t>Shape a network of volunteer-based units</w:t>
            </w:r>
          </w:p>
        </w:tc>
      </w:tr>
      <w:tr w:rsidR="007F17DE" w:rsidRPr="00861461" w14:paraId="0914B3E8" w14:textId="77777777" w:rsidTr="6B275D77">
        <w:trPr>
          <w:trHeight w:val="454"/>
        </w:trPr>
        <w:tc>
          <w:tcPr>
            <w:tcW w:w="3397" w:type="dxa"/>
            <w:shd w:val="clear" w:color="auto" w:fill="D1D1D1" w:themeFill="background2" w:themeFillShade="E6"/>
            <w:vAlign w:val="center"/>
          </w:tcPr>
          <w:p w14:paraId="6B6E15B8" w14:textId="273D48C7" w:rsidR="007F17DE" w:rsidRPr="00416865" w:rsidRDefault="007F17DE" w:rsidP="007F17DE">
            <w:pPr>
              <w:rPr>
                <w:szCs w:val="22"/>
                <w:u w:val="single"/>
              </w:rPr>
            </w:pPr>
            <w:r w:rsidRPr="002A17FA">
              <w:rPr>
                <w:rFonts w:cs="Open Sans"/>
                <w:b/>
                <w:bCs/>
                <w:szCs w:val="22"/>
              </w:rPr>
              <w:t>Attribute</w:t>
            </w:r>
          </w:p>
        </w:tc>
        <w:tc>
          <w:tcPr>
            <w:tcW w:w="3828" w:type="dxa"/>
            <w:shd w:val="clear" w:color="auto" w:fill="D1D1D1" w:themeFill="background2" w:themeFillShade="E6"/>
            <w:vAlign w:val="center"/>
          </w:tcPr>
          <w:p w14:paraId="79442AD4" w14:textId="751DD39B" w:rsidR="007F17DE" w:rsidRPr="00416865" w:rsidRDefault="007F17DE" w:rsidP="007F17DE">
            <w:pPr>
              <w:rPr>
                <w:szCs w:val="22"/>
              </w:rPr>
            </w:pPr>
            <w:r w:rsidRPr="002A17FA">
              <w:rPr>
                <w:rFonts w:cs="Open Sans"/>
                <w:b/>
                <w:bCs/>
                <w:szCs w:val="22"/>
              </w:rPr>
              <w:t>Guiding question</w:t>
            </w:r>
          </w:p>
        </w:tc>
        <w:tc>
          <w:tcPr>
            <w:tcW w:w="425" w:type="dxa"/>
            <w:shd w:val="clear" w:color="auto" w:fill="D1D1D1" w:themeFill="background2" w:themeFillShade="E6"/>
            <w:vAlign w:val="center"/>
          </w:tcPr>
          <w:p w14:paraId="7E934598" w14:textId="3B4E5069" w:rsidR="007F17DE" w:rsidRPr="00416865" w:rsidRDefault="007F17DE" w:rsidP="00CD5C2A">
            <w:pPr>
              <w:jc w:val="center"/>
              <w:rPr>
                <w:b/>
                <w:bCs/>
                <w:szCs w:val="22"/>
              </w:rPr>
            </w:pPr>
            <w:r w:rsidRPr="002A17FA">
              <w:rPr>
                <w:rFonts w:cs="Open Sans"/>
                <w:b/>
                <w:bCs/>
                <w:szCs w:val="22"/>
              </w:rPr>
              <w:t>A</w:t>
            </w:r>
          </w:p>
        </w:tc>
        <w:tc>
          <w:tcPr>
            <w:tcW w:w="4252" w:type="dxa"/>
            <w:shd w:val="clear" w:color="auto" w:fill="D1D1D1" w:themeFill="background2" w:themeFillShade="E6"/>
            <w:vAlign w:val="center"/>
          </w:tcPr>
          <w:p w14:paraId="56B49BC3" w14:textId="4328B2C3" w:rsidR="007F17DE" w:rsidRPr="00416865" w:rsidRDefault="007F17DE" w:rsidP="00CD5C2A">
            <w:pPr>
              <w:jc w:val="center"/>
              <w:rPr>
                <w:b/>
                <w:bCs/>
                <w:szCs w:val="22"/>
              </w:rPr>
            </w:pPr>
            <w:r w:rsidRPr="002A17FA">
              <w:rPr>
                <w:rFonts w:cs="Open Sans"/>
                <w:b/>
                <w:bCs/>
                <w:szCs w:val="22"/>
              </w:rPr>
              <w:t>B</w:t>
            </w:r>
          </w:p>
        </w:tc>
        <w:tc>
          <w:tcPr>
            <w:tcW w:w="426" w:type="dxa"/>
            <w:shd w:val="clear" w:color="auto" w:fill="D1D1D1" w:themeFill="background2" w:themeFillShade="E6"/>
            <w:vAlign w:val="center"/>
          </w:tcPr>
          <w:p w14:paraId="52F8AC12" w14:textId="4ED1F5DA" w:rsidR="007F17DE" w:rsidRPr="00416865" w:rsidRDefault="007F17DE" w:rsidP="00CD5C2A">
            <w:pPr>
              <w:jc w:val="center"/>
              <w:rPr>
                <w:b/>
                <w:bCs/>
                <w:szCs w:val="22"/>
              </w:rPr>
            </w:pPr>
            <w:r w:rsidRPr="002A17FA">
              <w:rPr>
                <w:rFonts w:cs="Open Sans"/>
                <w:b/>
                <w:bCs/>
                <w:szCs w:val="22"/>
              </w:rPr>
              <w:t>C</w:t>
            </w:r>
          </w:p>
        </w:tc>
        <w:tc>
          <w:tcPr>
            <w:tcW w:w="4110" w:type="dxa"/>
            <w:shd w:val="clear" w:color="auto" w:fill="D1D1D1" w:themeFill="background2" w:themeFillShade="E6"/>
            <w:vAlign w:val="center"/>
          </w:tcPr>
          <w:p w14:paraId="3B909DAE" w14:textId="6F265560" w:rsidR="007F17DE" w:rsidRPr="00416865" w:rsidRDefault="007F17DE" w:rsidP="00CD5C2A">
            <w:pPr>
              <w:jc w:val="center"/>
              <w:rPr>
                <w:b/>
                <w:bCs/>
                <w:szCs w:val="22"/>
              </w:rPr>
            </w:pPr>
            <w:r w:rsidRPr="002A17FA">
              <w:rPr>
                <w:rFonts w:cs="Open Sans"/>
                <w:b/>
                <w:bCs/>
                <w:szCs w:val="22"/>
              </w:rPr>
              <w:t>D</w:t>
            </w:r>
          </w:p>
        </w:tc>
        <w:tc>
          <w:tcPr>
            <w:tcW w:w="426" w:type="dxa"/>
            <w:shd w:val="clear" w:color="auto" w:fill="D1D1D1" w:themeFill="background2" w:themeFillShade="E6"/>
            <w:vAlign w:val="center"/>
          </w:tcPr>
          <w:p w14:paraId="137FBF0F" w14:textId="7E610988" w:rsidR="007F17DE" w:rsidRPr="00416865" w:rsidRDefault="007F17DE" w:rsidP="00CD5C2A">
            <w:pPr>
              <w:jc w:val="center"/>
              <w:rPr>
                <w:b/>
                <w:bCs/>
                <w:szCs w:val="22"/>
              </w:rPr>
            </w:pPr>
            <w:r w:rsidRPr="002A17FA">
              <w:rPr>
                <w:rFonts w:cs="Open Sans"/>
                <w:b/>
                <w:bCs/>
                <w:szCs w:val="22"/>
              </w:rPr>
              <w:t>E</w:t>
            </w:r>
          </w:p>
        </w:tc>
        <w:tc>
          <w:tcPr>
            <w:tcW w:w="4414" w:type="dxa"/>
            <w:shd w:val="clear" w:color="auto" w:fill="D1D1D1" w:themeFill="background2" w:themeFillShade="E6"/>
            <w:vAlign w:val="center"/>
          </w:tcPr>
          <w:p w14:paraId="0DE53035" w14:textId="01BB86C3" w:rsidR="007F17DE" w:rsidRPr="00416865" w:rsidRDefault="007F17DE" w:rsidP="00CD5C2A">
            <w:pPr>
              <w:jc w:val="center"/>
              <w:rPr>
                <w:szCs w:val="22"/>
              </w:rPr>
            </w:pPr>
            <w:r w:rsidRPr="002A17FA">
              <w:rPr>
                <w:rFonts w:cs="Open Sans"/>
                <w:b/>
                <w:bCs/>
                <w:szCs w:val="22"/>
              </w:rPr>
              <w:t>F</w:t>
            </w:r>
          </w:p>
        </w:tc>
      </w:tr>
      <w:tr w:rsidR="00B41146" w:rsidRPr="00861461" w14:paraId="47B20FB6" w14:textId="77777777" w:rsidTr="6B275D77">
        <w:trPr>
          <w:trHeight w:val="300"/>
        </w:trPr>
        <w:tc>
          <w:tcPr>
            <w:tcW w:w="3397" w:type="dxa"/>
          </w:tcPr>
          <w:p w14:paraId="5B3F8628" w14:textId="0474787D" w:rsidR="00D42689" w:rsidRPr="000F18E6" w:rsidRDefault="00D42689" w:rsidP="00C21064">
            <w:pPr>
              <w:pStyle w:val="ListParagraph"/>
              <w:numPr>
                <w:ilvl w:val="0"/>
                <w:numId w:val="1"/>
              </w:numPr>
              <w:rPr>
                <w:szCs w:val="22"/>
              </w:rPr>
            </w:pPr>
            <w:r w:rsidRPr="000F18E6">
              <w:rPr>
                <w:szCs w:val="22"/>
              </w:rPr>
              <w:t>Volunteer recruitment and</w:t>
            </w:r>
            <w:r w:rsidR="00C21064" w:rsidRPr="000F18E6">
              <w:rPr>
                <w:szCs w:val="22"/>
              </w:rPr>
              <w:t xml:space="preserve"> </w:t>
            </w:r>
            <w:r w:rsidRPr="000F18E6">
              <w:rPr>
                <w:szCs w:val="22"/>
              </w:rPr>
              <w:t>record keeping</w:t>
            </w:r>
          </w:p>
        </w:tc>
        <w:tc>
          <w:tcPr>
            <w:tcW w:w="3828" w:type="dxa"/>
          </w:tcPr>
          <w:p w14:paraId="2F0A90DD" w14:textId="77777777" w:rsidR="00D42689" w:rsidRPr="00AF38D3" w:rsidRDefault="00D42689" w:rsidP="00200B1A">
            <w:pPr>
              <w:rPr>
                <w:i/>
                <w:iCs/>
                <w:szCs w:val="22"/>
              </w:rPr>
            </w:pPr>
            <w:r w:rsidRPr="00AF38D3">
              <w:rPr>
                <w:i/>
                <w:iCs/>
                <w:szCs w:val="22"/>
              </w:rPr>
              <w:t>To what extent is the branch able to attract the volunteers needed to carry out activities and services and does it keep updated records of its volunteers?</w:t>
            </w:r>
          </w:p>
          <w:p w14:paraId="43642A14" w14:textId="77777777" w:rsidR="00D42689" w:rsidRPr="00AF38D3" w:rsidRDefault="00D42689" w:rsidP="00200B1A">
            <w:pPr>
              <w:rPr>
                <w:szCs w:val="22"/>
              </w:rPr>
            </w:pPr>
          </w:p>
        </w:tc>
        <w:tc>
          <w:tcPr>
            <w:tcW w:w="425" w:type="dxa"/>
          </w:tcPr>
          <w:p w14:paraId="74AF1927" w14:textId="77777777" w:rsidR="00D42689" w:rsidRPr="150BA7EB" w:rsidRDefault="00D42689" w:rsidP="00200B1A">
            <w:pPr>
              <w:rPr>
                <w:sz w:val="20"/>
                <w:szCs w:val="20"/>
              </w:rPr>
            </w:pPr>
          </w:p>
        </w:tc>
        <w:tc>
          <w:tcPr>
            <w:tcW w:w="4252" w:type="dxa"/>
          </w:tcPr>
          <w:p w14:paraId="7C64EFD7" w14:textId="71A580EA" w:rsidR="00D42689" w:rsidRPr="004B469E" w:rsidRDefault="00D42689" w:rsidP="00200B1A">
            <w:pPr>
              <w:spacing w:after="160"/>
              <w:rPr>
                <w:szCs w:val="22"/>
              </w:rPr>
            </w:pPr>
            <w:r w:rsidRPr="004B469E">
              <w:rPr>
                <w:szCs w:val="22"/>
              </w:rPr>
              <w:t xml:space="preserve">The branch is aware of the National Society’s volunteering policy and its implementation guide (if applicable).  </w:t>
            </w:r>
          </w:p>
          <w:p w14:paraId="475202EA" w14:textId="4A7749BA" w:rsidR="00D42689" w:rsidRPr="004B469E" w:rsidRDefault="00D42689" w:rsidP="00200B1A">
            <w:pPr>
              <w:rPr>
                <w:szCs w:val="22"/>
              </w:rPr>
            </w:pPr>
            <w:r w:rsidRPr="004B469E">
              <w:rPr>
                <w:szCs w:val="22"/>
              </w:rPr>
              <w:t xml:space="preserve">The branch has basic overview of how many volunteers it needs, and which profiles </w:t>
            </w:r>
          </w:p>
          <w:p w14:paraId="3046B5EF" w14:textId="77777777" w:rsidR="00D42689" w:rsidRPr="004B469E" w:rsidRDefault="00D42689" w:rsidP="00200B1A">
            <w:pPr>
              <w:rPr>
                <w:szCs w:val="22"/>
              </w:rPr>
            </w:pPr>
          </w:p>
          <w:p w14:paraId="732A6A11" w14:textId="04067B7F" w:rsidR="00D42689" w:rsidRPr="004B469E" w:rsidRDefault="00D42689" w:rsidP="005640C5">
            <w:pPr>
              <w:spacing w:after="160"/>
              <w:rPr>
                <w:szCs w:val="22"/>
              </w:rPr>
            </w:pPr>
            <w:r w:rsidRPr="004B469E">
              <w:rPr>
                <w:szCs w:val="22"/>
              </w:rPr>
              <w:t>The branch makes some effort to continuously recruit new volunteers and provides basic induction upon registration (including security training if required)</w:t>
            </w:r>
          </w:p>
        </w:tc>
        <w:tc>
          <w:tcPr>
            <w:tcW w:w="426" w:type="dxa"/>
          </w:tcPr>
          <w:p w14:paraId="3D3402FD" w14:textId="77777777" w:rsidR="00D42689" w:rsidRPr="5CEADC46" w:rsidRDefault="00D42689" w:rsidP="00200B1A">
            <w:pPr>
              <w:rPr>
                <w:sz w:val="20"/>
                <w:szCs w:val="20"/>
              </w:rPr>
            </w:pPr>
          </w:p>
        </w:tc>
        <w:tc>
          <w:tcPr>
            <w:tcW w:w="4110" w:type="dxa"/>
          </w:tcPr>
          <w:p w14:paraId="017DACBB" w14:textId="460989F3" w:rsidR="00AF04C9" w:rsidRPr="00F7146D" w:rsidRDefault="48927D7F" w:rsidP="00200B1A">
            <w:pPr>
              <w:spacing w:after="160"/>
              <w:rPr>
                <w:szCs w:val="22"/>
              </w:rPr>
            </w:pPr>
            <w:r w:rsidRPr="00F7146D">
              <w:rPr>
                <w:szCs w:val="22"/>
              </w:rPr>
              <w:t>The b</w:t>
            </w:r>
            <w:r w:rsidR="00D42689" w:rsidRPr="00F7146D">
              <w:rPr>
                <w:szCs w:val="22"/>
              </w:rPr>
              <w:t>ranch has up-to-date information about their volunteers</w:t>
            </w:r>
            <w:r w:rsidR="00100416" w:rsidRPr="00F7146D">
              <w:rPr>
                <w:szCs w:val="22"/>
              </w:rPr>
              <w:t>, including contact details, skills, relevant experience, and trainings completed</w:t>
            </w:r>
          </w:p>
          <w:p w14:paraId="21403068" w14:textId="2801031D" w:rsidR="7FCC4925" w:rsidRPr="00F7146D" w:rsidRDefault="7FCC4925" w:rsidP="00200B1A">
            <w:pPr>
              <w:spacing w:after="160"/>
              <w:rPr>
                <w:szCs w:val="22"/>
              </w:rPr>
            </w:pPr>
            <w:r w:rsidRPr="00F7146D">
              <w:rPr>
                <w:szCs w:val="22"/>
              </w:rPr>
              <w:t>The branch has a way to record if a volunteer becomes inactive</w:t>
            </w:r>
          </w:p>
          <w:p w14:paraId="32098315" w14:textId="7363656A" w:rsidR="00D42689" w:rsidRPr="00F7146D" w:rsidRDefault="00D42689" w:rsidP="00200B1A">
            <w:pPr>
              <w:spacing w:after="160"/>
              <w:rPr>
                <w:szCs w:val="22"/>
              </w:rPr>
            </w:pPr>
            <w:r w:rsidRPr="00F7146D">
              <w:rPr>
                <w:szCs w:val="22"/>
              </w:rPr>
              <w:t xml:space="preserve">Volunteer related data is shared with the NHQ.  </w:t>
            </w:r>
          </w:p>
          <w:p w14:paraId="31F67E44" w14:textId="77777777" w:rsidR="00D42689" w:rsidRPr="00F7146D" w:rsidRDefault="00D42689" w:rsidP="00200B1A">
            <w:pPr>
              <w:rPr>
                <w:szCs w:val="22"/>
              </w:rPr>
            </w:pPr>
          </w:p>
          <w:p w14:paraId="5856D509" w14:textId="77777777" w:rsidR="00D42689" w:rsidRPr="00F7146D" w:rsidRDefault="00D42689" w:rsidP="00200B1A">
            <w:pPr>
              <w:rPr>
                <w:szCs w:val="22"/>
              </w:rPr>
            </w:pPr>
          </w:p>
          <w:p w14:paraId="1637AE69" w14:textId="77777777" w:rsidR="00D42689" w:rsidRPr="00F7146D" w:rsidRDefault="00D42689" w:rsidP="00200B1A">
            <w:pPr>
              <w:rPr>
                <w:szCs w:val="22"/>
              </w:rPr>
            </w:pPr>
          </w:p>
        </w:tc>
        <w:tc>
          <w:tcPr>
            <w:tcW w:w="426" w:type="dxa"/>
          </w:tcPr>
          <w:p w14:paraId="7AD597BF" w14:textId="77777777" w:rsidR="00D42689" w:rsidRPr="1E91CCB7" w:rsidRDefault="00D42689" w:rsidP="00200B1A">
            <w:pPr>
              <w:rPr>
                <w:sz w:val="20"/>
                <w:szCs w:val="20"/>
              </w:rPr>
            </w:pPr>
          </w:p>
        </w:tc>
        <w:tc>
          <w:tcPr>
            <w:tcW w:w="4414" w:type="dxa"/>
          </w:tcPr>
          <w:p w14:paraId="2E9742AA" w14:textId="14B9BBF3" w:rsidR="00D42689" w:rsidRPr="00B96FAC" w:rsidRDefault="3572E241" w:rsidP="00200B1A">
            <w:pPr>
              <w:spacing w:after="160"/>
              <w:rPr>
                <w:szCs w:val="22"/>
              </w:rPr>
            </w:pPr>
            <w:r w:rsidRPr="00B96FAC">
              <w:rPr>
                <w:szCs w:val="22"/>
              </w:rPr>
              <w:t>The volunteer record is utilised to match available volunteers with appropriate tasks</w:t>
            </w:r>
            <w:r w:rsidR="00D42689" w:rsidRPr="00B96FAC">
              <w:rPr>
                <w:szCs w:val="22"/>
              </w:rPr>
              <w:t xml:space="preserve"> </w:t>
            </w:r>
          </w:p>
          <w:p w14:paraId="0F3FB27C" w14:textId="1493512B" w:rsidR="00D42689" w:rsidRPr="00B96FAC" w:rsidRDefault="00D42689" w:rsidP="00200B1A">
            <w:pPr>
              <w:spacing w:after="160"/>
              <w:rPr>
                <w:szCs w:val="22"/>
              </w:rPr>
            </w:pPr>
            <w:r w:rsidRPr="00B96FAC">
              <w:rPr>
                <w:szCs w:val="22"/>
              </w:rPr>
              <w:t>The branch has identified volunteer tasks for spontaneous volunteers in emergencies</w:t>
            </w:r>
          </w:p>
          <w:p w14:paraId="0396B533" w14:textId="7CB992BF" w:rsidR="00D42689" w:rsidRPr="00B96FAC" w:rsidRDefault="00D42689" w:rsidP="00200B1A">
            <w:pPr>
              <w:spacing w:after="160"/>
              <w:rPr>
                <w:szCs w:val="22"/>
              </w:rPr>
            </w:pPr>
            <w:r w:rsidRPr="00B96FAC">
              <w:rPr>
                <w:szCs w:val="22"/>
              </w:rPr>
              <w:t>New and innovative ways of volunteering are explore</w:t>
            </w:r>
            <w:r w:rsidR="00AB4FB5" w:rsidRPr="00B96FAC">
              <w:rPr>
                <w:szCs w:val="22"/>
              </w:rPr>
              <w:t>d</w:t>
            </w:r>
          </w:p>
        </w:tc>
      </w:tr>
      <w:tr w:rsidR="00B41146" w:rsidRPr="00861461" w14:paraId="30348EAC" w14:textId="77777777" w:rsidTr="6B275D77">
        <w:trPr>
          <w:trHeight w:val="300"/>
        </w:trPr>
        <w:tc>
          <w:tcPr>
            <w:tcW w:w="3397" w:type="dxa"/>
          </w:tcPr>
          <w:p w14:paraId="15119D13" w14:textId="4C23A090" w:rsidR="00D42689" w:rsidRPr="000F18E6" w:rsidRDefault="00D42689" w:rsidP="00E47C54">
            <w:pPr>
              <w:pStyle w:val="ListParagraph"/>
              <w:numPr>
                <w:ilvl w:val="0"/>
                <w:numId w:val="1"/>
              </w:numPr>
              <w:rPr>
                <w:szCs w:val="22"/>
              </w:rPr>
            </w:pPr>
            <w:r w:rsidRPr="000F18E6">
              <w:rPr>
                <w:szCs w:val="22"/>
              </w:rPr>
              <w:t>Empowering volunteers and ensuring a positive volunteering experience</w:t>
            </w:r>
          </w:p>
        </w:tc>
        <w:tc>
          <w:tcPr>
            <w:tcW w:w="3828" w:type="dxa"/>
          </w:tcPr>
          <w:p w14:paraId="5FC3A137" w14:textId="77777777" w:rsidR="00D42689" w:rsidRPr="00AF38D3" w:rsidRDefault="00D42689" w:rsidP="00200B1A">
            <w:pPr>
              <w:rPr>
                <w:szCs w:val="22"/>
              </w:rPr>
            </w:pPr>
            <w:r w:rsidRPr="00AF38D3">
              <w:rPr>
                <w:i/>
                <w:iCs/>
                <w:szCs w:val="22"/>
              </w:rPr>
              <w:t xml:space="preserve">How well </w:t>
            </w:r>
            <w:proofErr w:type="gramStart"/>
            <w:r w:rsidRPr="00AF38D3">
              <w:rPr>
                <w:i/>
                <w:iCs/>
                <w:szCs w:val="22"/>
              </w:rPr>
              <w:t>does</w:t>
            </w:r>
            <w:proofErr w:type="gramEnd"/>
            <w:r w:rsidRPr="00AF38D3">
              <w:rPr>
                <w:i/>
                <w:iCs/>
                <w:szCs w:val="22"/>
              </w:rPr>
              <w:t xml:space="preserve"> the branch support and motivate volunteers to stay involved?</w:t>
            </w:r>
          </w:p>
        </w:tc>
        <w:tc>
          <w:tcPr>
            <w:tcW w:w="425" w:type="dxa"/>
          </w:tcPr>
          <w:p w14:paraId="6F0CA779" w14:textId="77777777" w:rsidR="00D42689" w:rsidRPr="1E91CCB7" w:rsidRDefault="00D42689" w:rsidP="00200B1A">
            <w:pPr>
              <w:rPr>
                <w:sz w:val="20"/>
                <w:szCs w:val="20"/>
              </w:rPr>
            </w:pPr>
          </w:p>
        </w:tc>
        <w:tc>
          <w:tcPr>
            <w:tcW w:w="4252" w:type="dxa"/>
          </w:tcPr>
          <w:p w14:paraId="341CFC11" w14:textId="1DB0ED80" w:rsidR="00D66093" w:rsidRPr="004B469E" w:rsidRDefault="00D66093" w:rsidP="00200B1A">
            <w:pPr>
              <w:spacing w:after="160"/>
              <w:rPr>
                <w:szCs w:val="22"/>
              </w:rPr>
            </w:pPr>
            <w:r w:rsidRPr="004B469E">
              <w:rPr>
                <w:szCs w:val="22"/>
              </w:rPr>
              <w:t>The branch actively makes efforts to ensure volunteers feel welcome to foster a sense of belonging</w:t>
            </w:r>
          </w:p>
          <w:p w14:paraId="5381CDC2" w14:textId="5339C9F3" w:rsidR="00D42689" w:rsidRPr="004B469E" w:rsidRDefault="00D42689" w:rsidP="00200B1A">
            <w:pPr>
              <w:spacing w:after="160"/>
              <w:rPr>
                <w:szCs w:val="22"/>
              </w:rPr>
            </w:pPr>
            <w:r w:rsidRPr="004B469E">
              <w:rPr>
                <w:szCs w:val="22"/>
              </w:rPr>
              <w:t xml:space="preserve">The branch understands what motivates volunteers to take part in branch activities. </w:t>
            </w:r>
          </w:p>
          <w:p w14:paraId="69E992F3" w14:textId="3007E927" w:rsidR="00D66093" w:rsidRPr="004B469E" w:rsidRDefault="7606E95C" w:rsidP="00200B1A">
            <w:pPr>
              <w:spacing w:after="160"/>
              <w:rPr>
                <w:szCs w:val="22"/>
              </w:rPr>
            </w:pPr>
            <w:r w:rsidRPr="004B469E">
              <w:rPr>
                <w:szCs w:val="22"/>
              </w:rPr>
              <w:t>The b</w:t>
            </w:r>
            <w:r w:rsidR="00D42689" w:rsidRPr="004B469E">
              <w:rPr>
                <w:szCs w:val="22"/>
              </w:rPr>
              <w:t>ranch informs registered volunteers occasionally about available activities for engagement</w:t>
            </w:r>
          </w:p>
          <w:p w14:paraId="50CB5753" w14:textId="74E5E58D" w:rsidR="00D42689" w:rsidRPr="004B469E" w:rsidRDefault="00D42689" w:rsidP="00200B1A">
            <w:pPr>
              <w:spacing w:after="160"/>
              <w:rPr>
                <w:szCs w:val="22"/>
              </w:rPr>
            </w:pPr>
          </w:p>
        </w:tc>
        <w:tc>
          <w:tcPr>
            <w:tcW w:w="426" w:type="dxa"/>
          </w:tcPr>
          <w:p w14:paraId="23E1EE96" w14:textId="77777777" w:rsidR="00D42689" w:rsidRPr="1E91CCB7" w:rsidRDefault="00D42689" w:rsidP="00200B1A">
            <w:pPr>
              <w:rPr>
                <w:sz w:val="20"/>
                <w:szCs w:val="20"/>
              </w:rPr>
            </w:pPr>
          </w:p>
        </w:tc>
        <w:tc>
          <w:tcPr>
            <w:tcW w:w="4110" w:type="dxa"/>
          </w:tcPr>
          <w:p w14:paraId="3AF7D04F" w14:textId="7E13E8E7" w:rsidR="00D42689" w:rsidRPr="00F7146D" w:rsidRDefault="00D42689" w:rsidP="00200B1A">
            <w:pPr>
              <w:spacing w:after="160"/>
              <w:rPr>
                <w:szCs w:val="22"/>
              </w:rPr>
            </w:pPr>
            <w:proofErr w:type="gramStart"/>
            <w:r>
              <w:t>A majority of</w:t>
            </w:r>
            <w:proofErr w:type="gramEnd"/>
            <w:r>
              <w:t xml:space="preserve"> new volunteers are given an opportunity to engage in an activity as soon as they are r</w:t>
            </w:r>
            <w:r w:rsidR="00EA30DB">
              <w:t>egistered</w:t>
            </w:r>
          </w:p>
          <w:p w14:paraId="191F90C1" w14:textId="1EA8AFCE" w:rsidR="6B275D77" w:rsidRDefault="6B275D77" w:rsidP="6B275D77">
            <w:pPr>
              <w:spacing w:after="160"/>
            </w:pPr>
          </w:p>
          <w:p w14:paraId="6780B730" w14:textId="26902A9C" w:rsidR="00D42689" w:rsidRPr="00F7146D" w:rsidRDefault="00D42689" w:rsidP="00200B1A">
            <w:pPr>
              <w:spacing w:after="160"/>
              <w:rPr>
                <w:szCs w:val="22"/>
              </w:rPr>
            </w:pPr>
            <w:r w:rsidRPr="00F7146D">
              <w:rPr>
                <w:szCs w:val="22"/>
              </w:rPr>
              <w:t xml:space="preserve">Volunteers are regularly and systematically recognised for their work. </w:t>
            </w:r>
          </w:p>
          <w:p w14:paraId="51872CAA" w14:textId="0B04BC23" w:rsidR="2DDD0BCC" w:rsidRPr="00F7146D" w:rsidRDefault="2DDD0BCC" w:rsidP="00200B1A">
            <w:pPr>
              <w:spacing w:after="160"/>
              <w:rPr>
                <w:szCs w:val="22"/>
              </w:rPr>
            </w:pPr>
            <w:r w:rsidRPr="00F7146D">
              <w:rPr>
                <w:szCs w:val="22"/>
              </w:rPr>
              <w:t>The volunteers are provided with sufficient trainings to carry out their tasks</w:t>
            </w:r>
          </w:p>
          <w:p w14:paraId="2146D8D3" w14:textId="783DD7CA" w:rsidR="00D42689" w:rsidRPr="00F7146D" w:rsidRDefault="00D42689" w:rsidP="00200B1A">
            <w:pPr>
              <w:spacing w:after="160"/>
              <w:rPr>
                <w:szCs w:val="22"/>
              </w:rPr>
            </w:pPr>
            <w:r w:rsidRPr="00F7146D">
              <w:rPr>
                <w:szCs w:val="22"/>
              </w:rPr>
              <w:t>Volunteers receive necessary compensation to cover expenses incurred (food, transport, accommodation) when implementing activities.</w:t>
            </w:r>
            <w:r w:rsidR="00961115" w:rsidRPr="00F7146D">
              <w:rPr>
                <w:szCs w:val="22"/>
              </w:rPr>
              <w:br/>
            </w:r>
          </w:p>
        </w:tc>
        <w:tc>
          <w:tcPr>
            <w:tcW w:w="426" w:type="dxa"/>
          </w:tcPr>
          <w:p w14:paraId="6EA0EBEA" w14:textId="77777777" w:rsidR="00D42689" w:rsidRPr="33F09D41" w:rsidRDefault="00D42689" w:rsidP="00200B1A">
            <w:pPr>
              <w:rPr>
                <w:sz w:val="20"/>
                <w:szCs w:val="20"/>
              </w:rPr>
            </w:pPr>
          </w:p>
        </w:tc>
        <w:tc>
          <w:tcPr>
            <w:tcW w:w="4414" w:type="dxa"/>
          </w:tcPr>
          <w:p w14:paraId="2512FE4A" w14:textId="77777777" w:rsidR="00D42689" w:rsidRPr="00B96FAC" w:rsidRDefault="00D42689" w:rsidP="00200B1A">
            <w:pPr>
              <w:spacing w:after="160"/>
              <w:rPr>
                <w:szCs w:val="22"/>
              </w:rPr>
            </w:pPr>
            <w:r w:rsidRPr="00B96FAC">
              <w:rPr>
                <w:szCs w:val="22"/>
              </w:rPr>
              <w:t>Regular feedback on satisfaction is collected from volunteers and acted upon.</w:t>
            </w:r>
          </w:p>
          <w:p w14:paraId="79FA95D3" w14:textId="2CFCAA07" w:rsidR="00D42689" w:rsidRPr="00B96FAC" w:rsidRDefault="00D42689" w:rsidP="00200B1A">
            <w:pPr>
              <w:spacing w:after="160"/>
              <w:rPr>
                <w:szCs w:val="22"/>
              </w:rPr>
            </w:pPr>
            <w:r w:rsidRPr="00B96FAC">
              <w:rPr>
                <w:szCs w:val="22"/>
              </w:rPr>
              <w:t xml:space="preserve">The branch tries to understand and document the reasons why volunteers </w:t>
            </w:r>
            <w:r w:rsidR="3D1A7B9A" w:rsidRPr="00B96FAC">
              <w:rPr>
                <w:szCs w:val="22"/>
              </w:rPr>
              <w:t xml:space="preserve">become inactive or </w:t>
            </w:r>
            <w:r w:rsidRPr="00B96FAC">
              <w:rPr>
                <w:szCs w:val="22"/>
              </w:rPr>
              <w:t xml:space="preserve">decide to leave the branch </w:t>
            </w:r>
            <w:proofErr w:type="gramStart"/>
            <w:r w:rsidRPr="00B96FAC">
              <w:rPr>
                <w:szCs w:val="22"/>
              </w:rPr>
              <w:t>in order to</w:t>
            </w:r>
            <w:proofErr w:type="gramEnd"/>
            <w:r w:rsidRPr="00B96FAC">
              <w:rPr>
                <w:szCs w:val="22"/>
              </w:rPr>
              <w:t xml:space="preserve"> improve volunteer management </w:t>
            </w:r>
          </w:p>
          <w:p w14:paraId="2323D1CE" w14:textId="1F7AFCF0" w:rsidR="00D42689" w:rsidRPr="00B96FAC" w:rsidRDefault="00D42689" w:rsidP="00200B1A">
            <w:pPr>
              <w:rPr>
                <w:szCs w:val="22"/>
              </w:rPr>
            </w:pPr>
          </w:p>
        </w:tc>
      </w:tr>
      <w:tr w:rsidR="00B41146" w:rsidRPr="00861461" w14:paraId="4F783FDD" w14:textId="77777777" w:rsidTr="6B275D77">
        <w:trPr>
          <w:trHeight w:val="3427"/>
        </w:trPr>
        <w:tc>
          <w:tcPr>
            <w:tcW w:w="3397" w:type="dxa"/>
          </w:tcPr>
          <w:p w14:paraId="6B523738" w14:textId="21196704" w:rsidR="00D42689" w:rsidRPr="000F18E6" w:rsidRDefault="00D42689" w:rsidP="006E7786">
            <w:pPr>
              <w:pStyle w:val="ListParagraph"/>
              <w:numPr>
                <w:ilvl w:val="0"/>
                <w:numId w:val="1"/>
              </w:numPr>
              <w:rPr>
                <w:szCs w:val="22"/>
              </w:rPr>
            </w:pPr>
            <w:r w:rsidRPr="000F18E6">
              <w:rPr>
                <w:szCs w:val="22"/>
              </w:rPr>
              <w:lastRenderedPageBreak/>
              <w:t>Safety, security, and well-being for volunteers (and staff, if applicable)</w:t>
            </w:r>
          </w:p>
        </w:tc>
        <w:tc>
          <w:tcPr>
            <w:tcW w:w="3828" w:type="dxa"/>
          </w:tcPr>
          <w:p w14:paraId="4C1D5E46" w14:textId="04791167" w:rsidR="00D42689" w:rsidRPr="00AF38D3" w:rsidRDefault="00D42689" w:rsidP="00200B1A">
            <w:pPr>
              <w:rPr>
                <w:i/>
                <w:iCs/>
                <w:szCs w:val="22"/>
              </w:rPr>
            </w:pPr>
            <w:r w:rsidRPr="00AF38D3">
              <w:rPr>
                <w:i/>
                <w:iCs/>
                <w:szCs w:val="22"/>
              </w:rPr>
              <w:t>To what extent does the branch assess and mitigate risks to ensure the safety, security and well-being of volunteers (and staff, if applicable)?</w:t>
            </w:r>
          </w:p>
        </w:tc>
        <w:tc>
          <w:tcPr>
            <w:tcW w:w="425" w:type="dxa"/>
          </w:tcPr>
          <w:p w14:paraId="1DB671E2" w14:textId="77777777" w:rsidR="00D42689" w:rsidRPr="19166C83" w:rsidRDefault="00D42689" w:rsidP="00200B1A">
            <w:pPr>
              <w:rPr>
                <w:sz w:val="20"/>
                <w:szCs w:val="20"/>
              </w:rPr>
            </w:pPr>
          </w:p>
        </w:tc>
        <w:tc>
          <w:tcPr>
            <w:tcW w:w="4252" w:type="dxa"/>
          </w:tcPr>
          <w:p w14:paraId="3A44F9AB" w14:textId="463B3287" w:rsidR="00D42689" w:rsidRPr="004B469E" w:rsidRDefault="00D42689" w:rsidP="00200B1A">
            <w:pPr>
              <w:spacing w:after="160"/>
              <w:rPr>
                <w:szCs w:val="22"/>
              </w:rPr>
            </w:pPr>
            <w:r w:rsidRPr="004B469E">
              <w:rPr>
                <w:szCs w:val="22"/>
              </w:rPr>
              <w:t>Volunteers and staff receive safety and security information before being deployed</w:t>
            </w:r>
            <w:r w:rsidR="52E6E711" w:rsidRPr="004B469E">
              <w:rPr>
                <w:szCs w:val="22"/>
              </w:rPr>
              <w:t xml:space="preserve"> to a response or </w:t>
            </w:r>
            <w:r w:rsidRPr="004B469E">
              <w:rPr>
                <w:szCs w:val="22"/>
              </w:rPr>
              <w:t>participating in activity.</w:t>
            </w:r>
          </w:p>
          <w:p w14:paraId="032AF735" w14:textId="2DC8AB60" w:rsidR="00D42689" w:rsidRPr="004B469E" w:rsidRDefault="77FEF0B7" w:rsidP="00200B1A">
            <w:pPr>
              <w:rPr>
                <w:szCs w:val="22"/>
              </w:rPr>
            </w:pPr>
            <w:r w:rsidRPr="004B469E">
              <w:rPr>
                <w:szCs w:val="22"/>
              </w:rPr>
              <w:t>The b</w:t>
            </w:r>
            <w:r w:rsidR="00D42689" w:rsidRPr="004B469E">
              <w:rPr>
                <w:szCs w:val="22"/>
              </w:rPr>
              <w:t xml:space="preserve">ranch provides psychosocial </w:t>
            </w:r>
          </w:p>
          <w:p w14:paraId="40F3A50A" w14:textId="3FC9ED7B" w:rsidR="00927D13" w:rsidRPr="004B469E" w:rsidRDefault="00D42689" w:rsidP="00200B1A">
            <w:pPr>
              <w:spacing w:after="160"/>
              <w:rPr>
                <w:i/>
                <w:iCs/>
                <w:szCs w:val="22"/>
              </w:rPr>
            </w:pPr>
            <w:r w:rsidRPr="004B469E">
              <w:rPr>
                <w:szCs w:val="22"/>
              </w:rPr>
              <w:t xml:space="preserve">first aid </w:t>
            </w:r>
            <w:r w:rsidR="09E6D225" w:rsidRPr="004B469E">
              <w:rPr>
                <w:szCs w:val="22"/>
              </w:rPr>
              <w:t xml:space="preserve">or psychosocial support </w:t>
            </w:r>
            <w:r w:rsidRPr="004B469E">
              <w:rPr>
                <w:szCs w:val="22"/>
              </w:rPr>
              <w:t>to volunteers</w:t>
            </w:r>
            <w:r w:rsidR="3A5320D8" w:rsidRPr="004B469E">
              <w:rPr>
                <w:szCs w:val="22"/>
              </w:rPr>
              <w:t xml:space="preserve"> when needed</w:t>
            </w:r>
            <w:r w:rsidRPr="004B469E">
              <w:rPr>
                <w:i/>
                <w:iCs/>
                <w:szCs w:val="22"/>
              </w:rPr>
              <w:t xml:space="preserve"> </w:t>
            </w:r>
          </w:p>
          <w:p w14:paraId="0F3072C3" w14:textId="1AA8C8D2" w:rsidR="00D42689" w:rsidRPr="004B469E" w:rsidRDefault="00927D13" w:rsidP="005640C5">
            <w:pPr>
              <w:spacing w:after="160"/>
              <w:rPr>
                <w:szCs w:val="22"/>
              </w:rPr>
            </w:pPr>
            <w:r w:rsidRPr="004B469E">
              <w:rPr>
                <w:szCs w:val="22"/>
              </w:rPr>
              <w:t>All equipment essential for the safe performance</w:t>
            </w:r>
            <w:r w:rsidR="59E3F25D" w:rsidRPr="004B469E">
              <w:rPr>
                <w:szCs w:val="22"/>
              </w:rPr>
              <w:t xml:space="preserve"> of tasks</w:t>
            </w:r>
            <w:r w:rsidR="00C32D85" w:rsidRPr="004B469E">
              <w:rPr>
                <w:szCs w:val="22"/>
              </w:rPr>
              <w:t xml:space="preserve"> </w:t>
            </w:r>
            <w:r w:rsidRPr="004B469E">
              <w:rPr>
                <w:szCs w:val="22"/>
              </w:rPr>
              <w:t>are provided to volunteers and staff</w:t>
            </w:r>
            <w:r w:rsidR="00C32D85" w:rsidRPr="004B469E">
              <w:rPr>
                <w:szCs w:val="22"/>
              </w:rPr>
              <w:t xml:space="preserve"> (if applicable)</w:t>
            </w:r>
            <w:r w:rsidRPr="004B469E">
              <w:rPr>
                <w:szCs w:val="22"/>
              </w:rPr>
              <w:t>.</w:t>
            </w:r>
            <w:r w:rsidR="005640C5" w:rsidRPr="004B469E">
              <w:rPr>
                <w:szCs w:val="22"/>
              </w:rPr>
              <w:br/>
            </w:r>
          </w:p>
        </w:tc>
        <w:tc>
          <w:tcPr>
            <w:tcW w:w="426" w:type="dxa"/>
          </w:tcPr>
          <w:p w14:paraId="50AF6766" w14:textId="77777777" w:rsidR="00D42689" w:rsidRPr="19166C83" w:rsidRDefault="00D42689" w:rsidP="00200B1A">
            <w:pPr>
              <w:rPr>
                <w:sz w:val="20"/>
                <w:szCs w:val="20"/>
              </w:rPr>
            </w:pPr>
          </w:p>
        </w:tc>
        <w:tc>
          <w:tcPr>
            <w:tcW w:w="4110" w:type="dxa"/>
          </w:tcPr>
          <w:p w14:paraId="2368AB05" w14:textId="3CBFB536" w:rsidR="00D42689" w:rsidRPr="00F7146D" w:rsidRDefault="00D42689" w:rsidP="00200B1A">
            <w:pPr>
              <w:spacing w:after="160"/>
              <w:rPr>
                <w:rFonts w:eastAsia="Aptos" w:cs="Open Sans"/>
                <w:szCs w:val="22"/>
              </w:rPr>
            </w:pPr>
            <w:r w:rsidRPr="00F7146D">
              <w:rPr>
                <w:rFonts w:eastAsia="Aptos" w:cs="Open Sans"/>
                <w:szCs w:val="22"/>
              </w:rPr>
              <w:t>The branch has identified and documented risks that volunteers may face in their work and has put in place measures to reduce or mitigate these risks.</w:t>
            </w:r>
          </w:p>
          <w:p w14:paraId="5EA5E81A" w14:textId="3A135560" w:rsidR="00D42689" w:rsidRPr="00F7146D" w:rsidRDefault="00D42689" w:rsidP="00200B1A">
            <w:pPr>
              <w:spacing w:after="160"/>
              <w:rPr>
                <w:rFonts w:cs="Open Sans"/>
                <w:szCs w:val="22"/>
              </w:rPr>
            </w:pPr>
            <w:r w:rsidRPr="00F7146D">
              <w:rPr>
                <w:rFonts w:cs="Open Sans"/>
                <w:szCs w:val="22"/>
              </w:rPr>
              <w:t>All volunteers are insured against accidents while on duty.</w:t>
            </w:r>
          </w:p>
          <w:p w14:paraId="4F454BAA" w14:textId="2C70E820" w:rsidR="00D42689" w:rsidRPr="00AA2B11" w:rsidRDefault="333971F9" w:rsidP="00200B1A">
            <w:pPr>
              <w:spacing w:after="160"/>
              <w:rPr>
                <w:sz w:val="20"/>
                <w:szCs w:val="20"/>
              </w:rPr>
            </w:pPr>
            <w:r w:rsidRPr="00F7146D">
              <w:rPr>
                <w:rFonts w:cs="Open Sans"/>
                <w:szCs w:val="22"/>
              </w:rPr>
              <w:t>The b</w:t>
            </w:r>
            <w:r w:rsidR="00D42689" w:rsidRPr="00F7146D">
              <w:rPr>
                <w:rFonts w:cs="Open Sans"/>
                <w:szCs w:val="22"/>
              </w:rPr>
              <w:t xml:space="preserve">ranch has mechanisms in place </w:t>
            </w:r>
            <w:r w:rsidR="761DAD41" w:rsidRPr="00F7146D">
              <w:rPr>
                <w:rFonts w:cs="Open Sans"/>
                <w:szCs w:val="22"/>
              </w:rPr>
              <w:t xml:space="preserve">to </w:t>
            </w:r>
            <w:r w:rsidR="2F1CD5DD" w:rsidRPr="00F7146D">
              <w:rPr>
                <w:rFonts w:cs="Open Sans"/>
                <w:szCs w:val="22"/>
              </w:rPr>
              <w:t>prevent</w:t>
            </w:r>
            <w:r w:rsidR="33E3B84A" w:rsidRPr="00F7146D">
              <w:rPr>
                <w:rFonts w:cs="Open Sans"/>
                <w:szCs w:val="22"/>
              </w:rPr>
              <w:t xml:space="preserve"> volunteer</w:t>
            </w:r>
            <w:r w:rsidR="2F1CD5DD" w:rsidRPr="00F7146D">
              <w:rPr>
                <w:rFonts w:cs="Open Sans"/>
                <w:szCs w:val="22"/>
              </w:rPr>
              <w:t xml:space="preserve"> burnout</w:t>
            </w:r>
          </w:p>
        </w:tc>
        <w:tc>
          <w:tcPr>
            <w:tcW w:w="426" w:type="dxa"/>
          </w:tcPr>
          <w:p w14:paraId="1BEBA4BF" w14:textId="77777777" w:rsidR="00D42689" w:rsidRPr="19166C83" w:rsidRDefault="00D42689" w:rsidP="00200B1A">
            <w:pPr>
              <w:rPr>
                <w:sz w:val="20"/>
                <w:szCs w:val="20"/>
              </w:rPr>
            </w:pPr>
          </w:p>
        </w:tc>
        <w:tc>
          <w:tcPr>
            <w:tcW w:w="4414" w:type="dxa"/>
          </w:tcPr>
          <w:p w14:paraId="2A5934D7" w14:textId="1B8EAB0B" w:rsidR="00D42689" w:rsidRPr="00B96FAC" w:rsidRDefault="00D42689" w:rsidP="00200B1A">
            <w:pPr>
              <w:spacing w:after="160"/>
              <w:rPr>
                <w:rFonts w:cs="Open Sans"/>
                <w:szCs w:val="22"/>
              </w:rPr>
            </w:pPr>
            <w:r w:rsidRPr="00B96FAC">
              <w:rPr>
                <w:rFonts w:cs="Open Sans"/>
                <w:szCs w:val="22"/>
              </w:rPr>
              <w:t>Safety and security measures are integrated into all plans and budgets</w:t>
            </w:r>
          </w:p>
          <w:p w14:paraId="440358F3" w14:textId="6044B0AA" w:rsidR="00D42689" w:rsidRPr="00B15AA2" w:rsidRDefault="6C8CC346" w:rsidP="005640C5">
            <w:pPr>
              <w:spacing w:after="160"/>
              <w:rPr>
                <w:i/>
                <w:iCs/>
                <w:sz w:val="20"/>
                <w:szCs w:val="20"/>
              </w:rPr>
            </w:pPr>
            <w:r w:rsidRPr="00B96FAC">
              <w:rPr>
                <w:rFonts w:eastAsia="Aptos" w:cs="Open Sans"/>
                <w:szCs w:val="22"/>
              </w:rPr>
              <w:t xml:space="preserve">The branch </w:t>
            </w:r>
            <w:r w:rsidR="0AEA6902" w:rsidRPr="00B96FAC">
              <w:rPr>
                <w:rFonts w:eastAsia="Aptos" w:cs="Open Sans"/>
                <w:szCs w:val="22"/>
              </w:rPr>
              <w:t>can apply</w:t>
            </w:r>
            <w:r w:rsidRPr="00B96FAC">
              <w:rPr>
                <w:rFonts w:eastAsia="Aptos" w:cs="Open Sans"/>
                <w:szCs w:val="22"/>
              </w:rPr>
              <w:t xml:space="preserve"> the </w:t>
            </w:r>
            <w:r w:rsidR="67B7FEC2" w:rsidRPr="00B96FAC">
              <w:rPr>
                <w:rFonts w:eastAsia="Aptos" w:cs="Open Sans"/>
                <w:szCs w:val="22"/>
              </w:rPr>
              <w:t xml:space="preserve">NS </w:t>
            </w:r>
            <w:r w:rsidRPr="00B96FAC">
              <w:rPr>
                <w:rFonts w:eastAsia="Aptos" w:cs="Open Sans"/>
                <w:szCs w:val="22"/>
              </w:rPr>
              <w:t xml:space="preserve">protocol for handling a security incident or near miss </w:t>
            </w:r>
            <w:r w:rsidR="2A20E985" w:rsidRPr="00B96FAC">
              <w:rPr>
                <w:rFonts w:eastAsia="Aptos" w:cs="Open Sans"/>
                <w:szCs w:val="22"/>
              </w:rPr>
              <w:t xml:space="preserve">including </w:t>
            </w:r>
            <w:r w:rsidR="78DEFC6A" w:rsidRPr="00B96FAC">
              <w:rPr>
                <w:rFonts w:eastAsia="Aptos" w:cs="Open Sans"/>
                <w:szCs w:val="22"/>
              </w:rPr>
              <w:t>providing</w:t>
            </w:r>
            <w:r w:rsidR="2A20E985" w:rsidRPr="00B96FAC">
              <w:rPr>
                <w:rFonts w:eastAsia="Aptos" w:cs="Open Sans"/>
                <w:szCs w:val="22"/>
              </w:rPr>
              <w:t xml:space="preserve"> support</w:t>
            </w:r>
            <w:r w:rsidR="01836881" w:rsidRPr="00B96FAC">
              <w:rPr>
                <w:rFonts w:eastAsia="Aptos" w:cs="Open Sans"/>
                <w:szCs w:val="22"/>
              </w:rPr>
              <w:t xml:space="preserve"> to</w:t>
            </w:r>
            <w:r w:rsidR="2A20E985" w:rsidRPr="00B96FAC">
              <w:rPr>
                <w:rFonts w:eastAsia="Aptos" w:cs="Open Sans"/>
                <w:szCs w:val="22"/>
              </w:rPr>
              <w:t xml:space="preserve"> involved volunteers</w:t>
            </w:r>
            <w:r w:rsidR="249A91A6" w:rsidRPr="00B96FAC">
              <w:rPr>
                <w:rFonts w:eastAsia="Aptos" w:cs="Open Sans"/>
                <w:szCs w:val="22"/>
              </w:rPr>
              <w:t xml:space="preserve"> or staff</w:t>
            </w:r>
          </w:p>
        </w:tc>
      </w:tr>
      <w:tr w:rsidR="00B41146" w:rsidRPr="00861461" w14:paraId="65237317" w14:textId="77777777" w:rsidTr="6B275D77">
        <w:trPr>
          <w:trHeight w:val="300"/>
        </w:trPr>
        <w:tc>
          <w:tcPr>
            <w:tcW w:w="3397" w:type="dxa"/>
          </w:tcPr>
          <w:p w14:paraId="5336D61A" w14:textId="6BC6F699" w:rsidR="00D42689" w:rsidRPr="000F18E6" w:rsidRDefault="00D42689" w:rsidP="006E7786">
            <w:pPr>
              <w:pStyle w:val="ListParagraph"/>
              <w:numPr>
                <w:ilvl w:val="0"/>
                <w:numId w:val="1"/>
              </w:numPr>
              <w:rPr>
                <w:szCs w:val="22"/>
              </w:rPr>
            </w:pPr>
            <w:r w:rsidRPr="000F18E6">
              <w:rPr>
                <w:szCs w:val="22"/>
              </w:rPr>
              <w:t>Youth Engagement</w:t>
            </w:r>
          </w:p>
        </w:tc>
        <w:tc>
          <w:tcPr>
            <w:tcW w:w="3828" w:type="dxa"/>
          </w:tcPr>
          <w:p w14:paraId="79C094F5" w14:textId="589CD013" w:rsidR="00D42689" w:rsidRPr="00AF38D3" w:rsidRDefault="00D42689" w:rsidP="00200B1A">
            <w:pPr>
              <w:rPr>
                <w:i/>
                <w:iCs/>
                <w:szCs w:val="22"/>
              </w:rPr>
            </w:pPr>
            <w:r w:rsidRPr="00AF38D3">
              <w:rPr>
                <w:i/>
                <w:iCs/>
                <w:szCs w:val="22"/>
              </w:rPr>
              <w:t xml:space="preserve">To what extent does the branch work actively to attract and empower youth as volunteers, members, leaders, and decision makers? </w:t>
            </w:r>
          </w:p>
        </w:tc>
        <w:tc>
          <w:tcPr>
            <w:tcW w:w="425" w:type="dxa"/>
          </w:tcPr>
          <w:p w14:paraId="6C1F8252" w14:textId="77777777" w:rsidR="00D42689" w:rsidRPr="19166C83" w:rsidRDefault="00D42689" w:rsidP="00200B1A">
            <w:pPr>
              <w:rPr>
                <w:sz w:val="20"/>
                <w:szCs w:val="20"/>
              </w:rPr>
            </w:pPr>
          </w:p>
        </w:tc>
        <w:tc>
          <w:tcPr>
            <w:tcW w:w="4252" w:type="dxa"/>
          </w:tcPr>
          <w:p w14:paraId="299C828D" w14:textId="65067BF9" w:rsidR="00D42689" w:rsidRPr="004B469E" w:rsidRDefault="00D42689" w:rsidP="00200B1A">
            <w:pPr>
              <w:rPr>
                <w:szCs w:val="22"/>
              </w:rPr>
            </w:pPr>
            <w:r w:rsidRPr="004B469E">
              <w:rPr>
                <w:szCs w:val="22"/>
              </w:rPr>
              <w:t>The branch records the number of you</w:t>
            </w:r>
            <w:r w:rsidR="7A835A58" w:rsidRPr="004B469E">
              <w:rPr>
                <w:szCs w:val="22"/>
              </w:rPr>
              <w:t>ng</w:t>
            </w:r>
            <w:r w:rsidRPr="004B469E">
              <w:rPr>
                <w:szCs w:val="22"/>
              </w:rPr>
              <w:t xml:space="preserve"> members and volunteers </w:t>
            </w:r>
          </w:p>
          <w:p w14:paraId="693A3B68" w14:textId="219CE90E" w:rsidR="00D42689" w:rsidRPr="004B469E" w:rsidRDefault="00D42689" w:rsidP="00200B1A">
            <w:pPr>
              <w:rPr>
                <w:szCs w:val="22"/>
              </w:rPr>
            </w:pPr>
          </w:p>
          <w:p w14:paraId="206B92AA" w14:textId="64CEDE10" w:rsidR="00D42689" w:rsidRPr="004B469E" w:rsidRDefault="00D42689" w:rsidP="00200B1A">
            <w:pPr>
              <w:rPr>
                <w:szCs w:val="22"/>
              </w:rPr>
            </w:pPr>
            <w:r w:rsidRPr="004B469E">
              <w:rPr>
                <w:szCs w:val="22"/>
              </w:rPr>
              <w:t>The branch makes active efforts to create space for young people to contribute ideas and shape activities.</w:t>
            </w:r>
          </w:p>
        </w:tc>
        <w:tc>
          <w:tcPr>
            <w:tcW w:w="426" w:type="dxa"/>
          </w:tcPr>
          <w:p w14:paraId="59E6598D" w14:textId="77777777" w:rsidR="00D42689" w:rsidRPr="33F09D41" w:rsidRDefault="00D42689" w:rsidP="00200B1A">
            <w:pPr>
              <w:tabs>
                <w:tab w:val="left" w:pos="720"/>
              </w:tabs>
              <w:rPr>
                <w:sz w:val="20"/>
                <w:szCs w:val="20"/>
              </w:rPr>
            </w:pPr>
          </w:p>
        </w:tc>
        <w:tc>
          <w:tcPr>
            <w:tcW w:w="4110" w:type="dxa"/>
          </w:tcPr>
          <w:p w14:paraId="0C493CEA" w14:textId="2B89CEE6" w:rsidR="00D42689" w:rsidRPr="003402A6" w:rsidRDefault="00D42689" w:rsidP="00200B1A">
            <w:pPr>
              <w:tabs>
                <w:tab w:val="left" w:pos="720"/>
              </w:tabs>
              <w:rPr>
                <w:b/>
                <w:bCs/>
                <w:szCs w:val="22"/>
              </w:rPr>
            </w:pPr>
            <w:r w:rsidRPr="003402A6">
              <w:rPr>
                <w:szCs w:val="22"/>
              </w:rPr>
              <w:t xml:space="preserve">The </w:t>
            </w:r>
            <w:r w:rsidR="62809E08" w:rsidRPr="003402A6">
              <w:rPr>
                <w:szCs w:val="22"/>
              </w:rPr>
              <w:t>b</w:t>
            </w:r>
            <w:r w:rsidRPr="003402A6">
              <w:rPr>
                <w:szCs w:val="22"/>
              </w:rPr>
              <w:t xml:space="preserve">ranch provides meaningful and regular learning opportunities for young people </w:t>
            </w:r>
          </w:p>
          <w:p w14:paraId="189FDCAC" w14:textId="51ACD623" w:rsidR="00D42689" w:rsidRPr="003402A6" w:rsidRDefault="00D42689" w:rsidP="00200B1A">
            <w:pPr>
              <w:tabs>
                <w:tab w:val="left" w:pos="720"/>
              </w:tabs>
              <w:rPr>
                <w:szCs w:val="22"/>
              </w:rPr>
            </w:pPr>
          </w:p>
          <w:p w14:paraId="2FCEACB7" w14:textId="79BC4EAB" w:rsidR="00D42689" w:rsidRPr="003402A6" w:rsidRDefault="00D42689" w:rsidP="00200B1A">
            <w:pPr>
              <w:tabs>
                <w:tab w:val="left" w:pos="720"/>
              </w:tabs>
              <w:rPr>
                <w:szCs w:val="22"/>
              </w:rPr>
            </w:pPr>
            <w:r w:rsidRPr="003402A6">
              <w:rPr>
                <w:szCs w:val="22"/>
              </w:rPr>
              <w:t xml:space="preserve">The </w:t>
            </w:r>
            <w:r w:rsidR="3A643371" w:rsidRPr="003402A6">
              <w:rPr>
                <w:szCs w:val="22"/>
              </w:rPr>
              <w:t>b</w:t>
            </w:r>
            <w:r w:rsidRPr="003402A6">
              <w:rPr>
                <w:szCs w:val="22"/>
              </w:rPr>
              <w:t xml:space="preserve">ranch proactively creates </w:t>
            </w:r>
            <w:r w:rsidR="35F7C8C2" w:rsidRPr="003402A6">
              <w:rPr>
                <w:szCs w:val="22"/>
              </w:rPr>
              <w:t>opportunitie</w:t>
            </w:r>
            <w:r w:rsidRPr="003402A6">
              <w:rPr>
                <w:szCs w:val="22"/>
              </w:rPr>
              <w:t>s to allow young people to engage as volunteers and leaders</w:t>
            </w:r>
          </w:p>
          <w:p w14:paraId="26C4B98E" w14:textId="77777777" w:rsidR="00D42689" w:rsidRPr="003402A6" w:rsidRDefault="00D42689" w:rsidP="00200B1A">
            <w:pPr>
              <w:tabs>
                <w:tab w:val="left" w:pos="720"/>
              </w:tabs>
              <w:rPr>
                <w:szCs w:val="22"/>
              </w:rPr>
            </w:pPr>
          </w:p>
          <w:p w14:paraId="0CE38379" w14:textId="7CED5AEB" w:rsidR="00D42689" w:rsidRPr="005A56CC" w:rsidRDefault="00D42689" w:rsidP="00200B1A">
            <w:pPr>
              <w:spacing w:after="160"/>
              <w:rPr>
                <w:sz w:val="20"/>
                <w:szCs w:val="20"/>
              </w:rPr>
            </w:pPr>
            <w:r w:rsidRPr="003402A6">
              <w:rPr>
                <w:szCs w:val="22"/>
              </w:rPr>
              <w:t>Youth are represented in the Branch Governance structure.</w:t>
            </w:r>
            <w:r w:rsidRPr="5F3B8246">
              <w:rPr>
                <w:sz w:val="20"/>
                <w:szCs w:val="20"/>
              </w:rPr>
              <w:t xml:space="preserve"> </w:t>
            </w:r>
          </w:p>
        </w:tc>
        <w:tc>
          <w:tcPr>
            <w:tcW w:w="426" w:type="dxa"/>
          </w:tcPr>
          <w:p w14:paraId="5F0974B3" w14:textId="77777777" w:rsidR="00D42689" w:rsidRPr="63697F75" w:rsidRDefault="00D42689" w:rsidP="00200B1A">
            <w:pPr>
              <w:rPr>
                <w:sz w:val="20"/>
                <w:szCs w:val="20"/>
              </w:rPr>
            </w:pPr>
          </w:p>
        </w:tc>
        <w:tc>
          <w:tcPr>
            <w:tcW w:w="4414" w:type="dxa"/>
          </w:tcPr>
          <w:p w14:paraId="0F377EDE" w14:textId="5B089E2A" w:rsidR="00D42689" w:rsidRPr="000E0ADA" w:rsidRDefault="1A762345" w:rsidP="00200B1A">
            <w:pPr>
              <w:spacing w:after="160"/>
              <w:rPr>
                <w:szCs w:val="22"/>
              </w:rPr>
            </w:pPr>
            <w:r w:rsidRPr="000E0ADA">
              <w:rPr>
                <w:szCs w:val="22"/>
              </w:rPr>
              <w:t>The b</w:t>
            </w:r>
            <w:r w:rsidR="00D42689" w:rsidRPr="000E0ADA">
              <w:rPr>
                <w:szCs w:val="22"/>
              </w:rPr>
              <w:t>ranch facilitates and supports participation in local youth networks and platforms.</w:t>
            </w:r>
          </w:p>
          <w:p w14:paraId="5F0AD02E" w14:textId="65EDD8F4" w:rsidR="00D42689" w:rsidRPr="000E0ADA" w:rsidRDefault="00D42689" w:rsidP="00200B1A">
            <w:pPr>
              <w:spacing w:after="160"/>
              <w:rPr>
                <w:szCs w:val="22"/>
              </w:rPr>
            </w:pPr>
            <w:r w:rsidRPr="000E0ADA">
              <w:rPr>
                <w:szCs w:val="22"/>
              </w:rPr>
              <w:t xml:space="preserve">Elected Youth Leaders represent their peers and are given space to actively voice </w:t>
            </w:r>
            <w:r w:rsidR="2929D749" w:rsidRPr="000E0ADA">
              <w:rPr>
                <w:szCs w:val="22"/>
              </w:rPr>
              <w:t>issues that matters to young people</w:t>
            </w:r>
            <w:r w:rsidRPr="000E0ADA">
              <w:rPr>
                <w:szCs w:val="22"/>
              </w:rPr>
              <w:t xml:space="preserve"> in the Branch Governance structure.</w:t>
            </w:r>
          </w:p>
          <w:p w14:paraId="3CE16421" w14:textId="77777777" w:rsidR="00D42689" w:rsidRPr="00F01411" w:rsidRDefault="00D42689" w:rsidP="00200B1A">
            <w:pPr>
              <w:spacing w:after="160"/>
              <w:rPr>
                <w:sz w:val="20"/>
                <w:szCs w:val="20"/>
              </w:rPr>
            </w:pPr>
          </w:p>
          <w:p w14:paraId="2DCB23A6" w14:textId="77777777" w:rsidR="00D42689" w:rsidRPr="009C6739" w:rsidRDefault="00D42689" w:rsidP="00200B1A">
            <w:pPr>
              <w:rPr>
                <w:sz w:val="20"/>
                <w:szCs w:val="20"/>
              </w:rPr>
            </w:pPr>
          </w:p>
        </w:tc>
      </w:tr>
      <w:tr w:rsidR="00155BEB" w:rsidRPr="00861461" w14:paraId="3B187B70" w14:textId="77777777" w:rsidTr="6B275D77">
        <w:trPr>
          <w:trHeight w:hRule="exact" w:val="454"/>
        </w:trPr>
        <w:tc>
          <w:tcPr>
            <w:tcW w:w="21278" w:type="dxa"/>
            <w:gridSpan w:val="8"/>
            <w:shd w:val="clear" w:color="auto" w:fill="FF0000"/>
            <w:vAlign w:val="center"/>
          </w:tcPr>
          <w:p w14:paraId="34DA7071" w14:textId="4C0DE2F7" w:rsidR="00155BEB" w:rsidRPr="00D67EEB" w:rsidRDefault="00155BEB" w:rsidP="00200B1A">
            <w:pPr>
              <w:rPr>
                <w:rFonts w:ascii="Montserrat SemiBold" w:hAnsi="Montserrat SemiBold"/>
                <w:b/>
                <w:bCs/>
                <w:color w:val="FFFFFF" w:themeColor="background1"/>
                <w:sz w:val="24"/>
              </w:rPr>
            </w:pPr>
            <w:r w:rsidRPr="00D67EEB">
              <w:rPr>
                <w:rFonts w:ascii="Montserrat SemiBold" w:hAnsi="Montserrat SemiBold"/>
                <w:b/>
                <w:bCs/>
                <w:color w:val="FFFFFF" w:themeColor="background1"/>
                <w:sz w:val="24"/>
              </w:rPr>
              <w:t>Build local relationships</w:t>
            </w:r>
          </w:p>
        </w:tc>
      </w:tr>
      <w:tr w:rsidR="007F17DE" w:rsidRPr="00861461" w14:paraId="2C9E3A94" w14:textId="77777777" w:rsidTr="6B275D77">
        <w:trPr>
          <w:trHeight w:hRule="exact" w:val="454"/>
        </w:trPr>
        <w:tc>
          <w:tcPr>
            <w:tcW w:w="3397" w:type="dxa"/>
            <w:shd w:val="clear" w:color="auto" w:fill="D1D1D1" w:themeFill="background2" w:themeFillShade="E6"/>
            <w:vAlign w:val="center"/>
          </w:tcPr>
          <w:p w14:paraId="2DD0E50A" w14:textId="65A72E95" w:rsidR="007F17DE" w:rsidRPr="00D67EEB" w:rsidRDefault="007F17DE" w:rsidP="007F17DE">
            <w:pPr>
              <w:rPr>
                <w:szCs w:val="22"/>
                <w:u w:val="single"/>
              </w:rPr>
            </w:pPr>
            <w:r w:rsidRPr="002A17FA">
              <w:rPr>
                <w:rFonts w:cs="Open Sans"/>
                <w:b/>
                <w:bCs/>
                <w:szCs w:val="22"/>
              </w:rPr>
              <w:t>Attribute</w:t>
            </w:r>
          </w:p>
        </w:tc>
        <w:tc>
          <w:tcPr>
            <w:tcW w:w="3828" w:type="dxa"/>
            <w:shd w:val="clear" w:color="auto" w:fill="D1D1D1" w:themeFill="background2" w:themeFillShade="E6"/>
            <w:vAlign w:val="center"/>
          </w:tcPr>
          <w:p w14:paraId="41EF7724" w14:textId="59B2F640" w:rsidR="007F17DE" w:rsidRPr="00D67EEB" w:rsidRDefault="007F17DE" w:rsidP="007F17DE">
            <w:pPr>
              <w:rPr>
                <w:szCs w:val="22"/>
              </w:rPr>
            </w:pPr>
            <w:r w:rsidRPr="002A17FA">
              <w:rPr>
                <w:rFonts w:cs="Open Sans"/>
                <w:b/>
                <w:bCs/>
                <w:szCs w:val="22"/>
              </w:rPr>
              <w:t>Guiding question</w:t>
            </w:r>
          </w:p>
        </w:tc>
        <w:tc>
          <w:tcPr>
            <w:tcW w:w="425" w:type="dxa"/>
            <w:shd w:val="clear" w:color="auto" w:fill="D1D1D1" w:themeFill="background2" w:themeFillShade="E6"/>
            <w:vAlign w:val="center"/>
          </w:tcPr>
          <w:p w14:paraId="1B7F77FC" w14:textId="5EBC8FEA" w:rsidR="007F17DE" w:rsidRPr="00D67EEB" w:rsidRDefault="007F17DE" w:rsidP="00CD5C2A">
            <w:pPr>
              <w:jc w:val="center"/>
              <w:rPr>
                <w:b/>
                <w:bCs/>
                <w:szCs w:val="22"/>
              </w:rPr>
            </w:pPr>
            <w:r w:rsidRPr="002A17FA">
              <w:rPr>
                <w:rFonts w:cs="Open Sans"/>
                <w:b/>
                <w:bCs/>
                <w:szCs w:val="22"/>
              </w:rPr>
              <w:t>A</w:t>
            </w:r>
          </w:p>
        </w:tc>
        <w:tc>
          <w:tcPr>
            <w:tcW w:w="4252" w:type="dxa"/>
            <w:shd w:val="clear" w:color="auto" w:fill="D1D1D1" w:themeFill="background2" w:themeFillShade="E6"/>
            <w:vAlign w:val="center"/>
          </w:tcPr>
          <w:p w14:paraId="18D7A145" w14:textId="61667A33" w:rsidR="007F17DE" w:rsidRPr="00D67EEB" w:rsidRDefault="007F17DE" w:rsidP="00CD5C2A">
            <w:pPr>
              <w:jc w:val="center"/>
              <w:rPr>
                <w:b/>
                <w:bCs/>
                <w:szCs w:val="22"/>
              </w:rPr>
            </w:pPr>
            <w:r w:rsidRPr="002A17FA">
              <w:rPr>
                <w:rFonts w:cs="Open Sans"/>
                <w:b/>
                <w:bCs/>
                <w:szCs w:val="22"/>
              </w:rPr>
              <w:t>B</w:t>
            </w:r>
          </w:p>
        </w:tc>
        <w:tc>
          <w:tcPr>
            <w:tcW w:w="426" w:type="dxa"/>
            <w:shd w:val="clear" w:color="auto" w:fill="D1D1D1" w:themeFill="background2" w:themeFillShade="E6"/>
            <w:vAlign w:val="center"/>
          </w:tcPr>
          <w:p w14:paraId="24AC1016" w14:textId="27240828" w:rsidR="007F17DE" w:rsidRPr="00D67EEB" w:rsidRDefault="007F17DE" w:rsidP="00CD5C2A">
            <w:pPr>
              <w:jc w:val="center"/>
              <w:rPr>
                <w:b/>
                <w:bCs/>
                <w:szCs w:val="22"/>
              </w:rPr>
            </w:pPr>
            <w:r w:rsidRPr="002A17FA">
              <w:rPr>
                <w:rFonts w:cs="Open Sans"/>
                <w:b/>
                <w:bCs/>
                <w:szCs w:val="22"/>
              </w:rPr>
              <w:t>C</w:t>
            </w:r>
          </w:p>
        </w:tc>
        <w:tc>
          <w:tcPr>
            <w:tcW w:w="4110" w:type="dxa"/>
            <w:shd w:val="clear" w:color="auto" w:fill="D1D1D1" w:themeFill="background2" w:themeFillShade="E6"/>
            <w:vAlign w:val="center"/>
          </w:tcPr>
          <w:p w14:paraId="6BDF5CFC" w14:textId="08196680" w:rsidR="007F17DE" w:rsidRPr="00D67EEB" w:rsidRDefault="007F17DE" w:rsidP="00CD5C2A">
            <w:pPr>
              <w:jc w:val="center"/>
              <w:rPr>
                <w:b/>
                <w:bCs/>
                <w:szCs w:val="22"/>
              </w:rPr>
            </w:pPr>
            <w:r w:rsidRPr="002A17FA">
              <w:rPr>
                <w:rFonts w:cs="Open Sans"/>
                <w:b/>
                <w:bCs/>
                <w:szCs w:val="22"/>
              </w:rPr>
              <w:t>D</w:t>
            </w:r>
          </w:p>
        </w:tc>
        <w:tc>
          <w:tcPr>
            <w:tcW w:w="426" w:type="dxa"/>
            <w:shd w:val="clear" w:color="auto" w:fill="D1D1D1" w:themeFill="background2" w:themeFillShade="E6"/>
            <w:vAlign w:val="center"/>
          </w:tcPr>
          <w:p w14:paraId="07A451D0" w14:textId="687A4F55" w:rsidR="007F17DE" w:rsidRPr="00D67EEB" w:rsidRDefault="007F17DE" w:rsidP="00CD5C2A">
            <w:pPr>
              <w:jc w:val="center"/>
              <w:rPr>
                <w:b/>
                <w:bCs/>
                <w:szCs w:val="22"/>
              </w:rPr>
            </w:pPr>
            <w:r w:rsidRPr="002A17FA">
              <w:rPr>
                <w:rFonts w:cs="Open Sans"/>
                <w:b/>
                <w:bCs/>
                <w:szCs w:val="22"/>
              </w:rPr>
              <w:t>E</w:t>
            </w:r>
          </w:p>
        </w:tc>
        <w:tc>
          <w:tcPr>
            <w:tcW w:w="4414" w:type="dxa"/>
            <w:shd w:val="clear" w:color="auto" w:fill="D1D1D1" w:themeFill="background2" w:themeFillShade="E6"/>
            <w:vAlign w:val="center"/>
          </w:tcPr>
          <w:p w14:paraId="71AC28F9" w14:textId="0A31AE8C" w:rsidR="007F17DE" w:rsidRPr="00D67EEB" w:rsidRDefault="007F17DE" w:rsidP="00CD5C2A">
            <w:pPr>
              <w:jc w:val="center"/>
              <w:rPr>
                <w:szCs w:val="22"/>
              </w:rPr>
            </w:pPr>
            <w:r w:rsidRPr="002A17FA">
              <w:rPr>
                <w:rFonts w:cs="Open Sans"/>
                <w:b/>
                <w:bCs/>
                <w:szCs w:val="22"/>
              </w:rPr>
              <w:t>F</w:t>
            </w:r>
          </w:p>
        </w:tc>
      </w:tr>
      <w:tr w:rsidR="00B41146" w:rsidRPr="00861461" w14:paraId="65FBEA88" w14:textId="77777777" w:rsidTr="6B275D77">
        <w:trPr>
          <w:trHeight w:val="300"/>
        </w:trPr>
        <w:tc>
          <w:tcPr>
            <w:tcW w:w="3397" w:type="dxa"/>
          </w:tcPr>
          <w:p w14:paraId="3544501B" w14:textId="48738A8F" w:rsidR="00D42689" w:rsidRPr="003247B0" w:rsidRDefault="00D42689" w:rsidP="00FD6EEC">
            <w:pPr>
              <w:pStyle w:val="ListParagraph"/>
              <w:numPr>
                <w:ilvl w:val="0"/>
                <w:numId w:val="1"/>
              </w:numPr>
              <w:rPr>
                <w:szCs w:val="22"/>
              </w:rPr>
            </w:pPr>
            <w:r w:rsidRPr="003247B0">
              <w:rPr>
                <w:szCs w:val="22"/>
              </w:rPr>
              <w:t>Access and acceptance</w:t>
            </w:r>
          </w:p>
        </w:tc>
        <w:tc>
          <w:tcPr>
            <w:tcW w:w="3828" w:type="dxa"/>
          </w:tcPr>
          <w:p w14:paraId="0D199071" w14:textId="3E16112B" w:rsidR="00D42689" w:rsidRPr="003247B0" w:rsidRDefault="00D42689" w:rsidP="00200B1A">
            <w:pPr>
              <w:rPr>
                <w:szCs w:val="22"/>
              </w:rPr>
            </w:pPr>
            <w:r w:rsidRPr="003247B0">
              <w:rPr>
                <w:i/>
                <w:iCs/>
                <w:szCs w:val="22"/>
              </w:rPr>
              <w:t xml:space="preserve">To what extent is the branch known and welcomed by communities and other stakeholders, and able to </w:t>
            </w:r>
            <w:r w:rsidR="4702ADD5" w:rsidRPr="003247B0">
              <w:rPr>
                <w:i/>
                <w:iCs/>
                <w:szCs w:val="22"/>
              </w:rPr>
              <w:t xml:space="preserve">safely </w:t>
            </w:r>
            <w:r w:rsidRPr="003247B0">
              <w:rPr>
                <w:i/>
                <w:iCs/>
                <w:szCs w:val="22"/>
              </w:rPr>
              <w:t>access people across the geographical area it serves?</w:t>
            </w:r>
          </w:p>
          <w:p w14:paraId="49FE3AD1" w14:textId="5C4DA88E" w:rsidR="00D42689" w:rsidRPr="003247B0" w:rsidRDefault="00D42689" w:rsidP="00200B1A">
            <w:pPr>
              <w:rPr>
                <w:i/>
                <w:iCs/>
                <w:szCs w:val="22"/>
              </w:rPr>
            </w:pPr>
          </w:p>
          <w:p w14:paraId="18C1DC2D" w14:textId="5A864A66" w:rsidR="00D42689" w:rsidRPr="003247B0" w:rsidRDefault="00D42689" w:rsidP="00200B1A">
            <w:pPr>
              <w:rPr>
                <w:rFonts w:ascii="Aptos" w:eastAsia="Aptos" w:hAnsi="Aptos" w:cs="Aptos"/>
                <w:szCs w:val="22"/>
              </w:rPr>
            </w:pPr>
          </w:p>
        </w:tc>
        <w:tc>
          <w:tcPr>
            <w:tcW w:w="425" w:type="dxa"/>
          </w:tcPr>
          <w:p w14:paraId="60285EF2" w14:textId="77777777" w:rsidR="00D42689" w:rsidRPr="19166C83" w:rsidRDefault="00D42689" w:rsidP="00200B1A">
            <w:pPr>
              <w:rPr>
                <w:sz w:val="20"/>
                <w:szCs w:val="20"/>
                <w:u w:val="single"/>
              </w:rPr>
            </w:pPr>
          </w:p>
        </w:tc>
        <w:tc>
          <w:tcPr>
            <w:tcW w:w="4252" w:type="dxa"/>
          </w:tcPr>
          <w:p w14:paraId="5E967EB2" w14:textId="433774FB" w:rsidR="00D42689" w:rsidRPr="003247B0" w:rsidRDefault="0E092022" w:rsidP="00200B1A">
            <w:pPr>
              <w:rPr>
                <w:szCs w:val="22"/>
              </w:rPr>
            </w:pPr>
            <w:r w:rsidRPr="003247B0">
              <w:rPr>
                <w:szCs w:val="22"/>
              </w:rPr>
              <w:t xml:space="preserve">The branch identifies and analyses barriers that could limit access or acceptance </w:t>
            </w:r>
          </w:p>
          <w:p w14:paraId="2BB8E16B" w14:textId="013D7E06" w:rsidR="00D42689" w:rsidRPr="003247B0" w:rsidRDefault="00D42689" w:rsidP="00200B1A">
            <w:pPr>
              <w:rPr>
                <w:szCs w:val="22"/>
              </w:rPr>
            </w:pPr>
          </w:p>
          <w:p w14:paraId="6F8F785D" w14:textId="3E5C674A" w:rsidR="00D42689" w:rsidRPr="003247B0" w:rsidRDefault="00D42689" w:rsidP="00200B1A">
            <w:pPr>
              <w:rPr>
                <w:szCs w:val="22"/>
              </w:rPr>
            </w:pPr>
            <w:r w:rsidRPr="003247B0">
              <w:rPr>
                <w:szCs w:val="22"/>
              </w:rPr>
              <w:t>The branch has identified key stakeholders who has a role in ensuring that the branch can access people and locations as needed</w:t>
            </w:r>
          </w:p>
          <w:p w14:paraId="10E70D9C" w14:textId="763E9DBF" w:rsidR="00D42689" w:rsidRPr="003247B0" w:rsidRDefault="00D42689" w:rsidP="00200B1A">
            <w:pPr>
              <w:rPr>
                <w:szCs w:val="22"/>
              </w:rPr>
            </w:pPr>
          </w:p>
          <w:p w14:paraId="7FD2FE0C" w14:textId="2F893FE0" w:rsidR="00D42689" w:rsidRPr="003247B0" w:rsidRDefault="00D42689" w:rsidP="00200B1A">
            <w:pPr>
              <w:rPr>
                <w:szCs w:val="22"/>
              </w:rPr>
            </w:pPr>
            <w:r w:rsidRPr="003247B0">
              <w:rPr>
                <w:szCs w:val="22"/>
              </w:rPr>
              <w:t xml:space="preserve">The branch knows how to engage with these stakeholders </w:t>
            </w:r>
          </w:p>
          <w:p w14:paraId="1E09B0F2" w14:textId="7D594124" w:rsidR="00D42689" w:rsidRPr="003247B0" w:rsidRDefault="00D42689" w:rsidP="00200B1A">
            <w:pPr>
              <w:rPr>
                <w:szCs w:val="22"/>
              </w:rPr>
            </w:pPr>
          </w:p>
        </w:tc>
        <w:tc>
          <w:tcPr>
            <w:tcW w:w="426" w:type="dxa"/>
          </w:tcPr>
          <w:p w14:paraId="74D5E42A" w14:textId="77777777" w:rsidR="00D42689" w:rsidRPr="19166C83" w:rsidRDefault="00D42689" w:rsidP="00200B1A">
            <w:pPr>
              <w:rPr>
                <w:sz w:val="20"/>
                <w:szCs w:val="20"/>
                <w:u w:val="single"/>
              </w:rPr>
            </w:pPr>
          </w:p>
        </w:tc>
        <w:tc>
          <w:tcPr>
            <w:tcW w:w="4110" w:type="dxa"/>
          </w:tcPr>
          <w:p w14:paraId="08F7B58C" w14:textId="3ED6F6E1" w:rsidR="00D42689" w:rsidRPr="000E11B1" w:rsidRDefault="00D42689" w:rsidP="00200B1A">
            <w:pPr>
              <w:rPr>
                <w:szCs w:val="22"/>
              </w:rPr>
            </w:pPr>
            <w:r w:rsidRPr="000E11B1">
              <w:rPr>
                <w:szCs w:val="22"/>
              </w:rPr>
              <w:t>The branch takes action to reduce barriers and strengthen acceptance</w:t>
            </w:r>
          </w:p>
          <w:p w14:paraId="7399C2B1" w14:textId="0D93431A" w:rsidR="00D42689" w:rsidRPr="000E11B1" w:rsidRDefault="00D42689" w:rsidP="00200B1A">
            <w:pPr>
              <w:rPr>
                <w:szCs w:val="22"/>
              </w:rPr>
            </w:pPr>
          </w:p>
          <w:p w14:paraId="6AC75749" w14:textId="2F5AC1AC" w:rsidR="00D42689" w:rsidRPr="000E11B1" w:rsidRDefault="0037460E" w:rsidP="00200B1A">
            <w:pPr>
              <w:rPr>
                <w:szCs w:val="22"/>
              </w:rPr>
            </w:pPr>
            <w:r w:rsidRPr="000E11B1">
              <w:rPr>
                <w:szCs w:val="22"/>
              </w:rPr>
              <w:t>Services and activities are adapted to be context-sensitive and culturally appropriate</w:t>
            </w:r>
          </w:p>
          <w:p w14:paraId="54C28719" w14:textId="06EE7191" w:rsidR="00D42689" w:rsidRPr="000E11B1" w:rsidRDefault="00D42689" w:rsidP="00200B1A">
            <w:pPr>
              <w:rPr>
                <w:szCs w:val="22"/>
              </w:rPr>
            </w:pPr>
          </w:p>
          <w:p w14:paraId="5FFBB0D3" w14:textId="28044F95" w:rsidR="00D42689" w:rsidRPr="000E11B1" w:rsidRDefault="00D42689" w:rsidP="00200B1A">
            <w:pPr>
              <w:rPr>
                <w:szCs w:val="22"/>
              </w:rPr>
            </w:pPr>
            <w:r w:rsidRPr="000E11B1">
              <w:rPr>
                <w:szCs w:val="22"/>
              </w:rPr>
              <w:t>Perceptions of the branch are discussed internally and addressed when needed</w:t>
            </w:r>
          </w:p>
          <w:p w14:paraId="2167AFD0" w14:textId="5DC00F13" w:rsidR="00D42689" w:rsidRPr="000E11B1" w:rsidRDefault="00D42689" w:rsidP="00200B1A">
            <w:pPr>
              <w:rPr>
                <w:szCs w:val="22"/>
              </w:rPr>
            </w:pPr>
          </w:p>
        </w:tc>
        <w:tc>
          <w:tcPr>
            <w:tcW w:w="426" w:type="dxa"/>
          </w:tcPr>
          <w:p w14:paraId="655E5AC1" w14:textId="15D21CE2" w:rsidR="00D42689" w:rsidRPr="19166C83" w:rsidRDefault="00D42689" w:rsidP="00200B1A">
            <w:pPr>
              <w:rPr>
                <w:sz w:val="20"/>
                <w:szCs w:val="20"/>
                <w:u w:val="single"/>
              </w:rPr>
            </w:pPr>
          </w:p>
        </w:tc>
        <w:tc>
          <w:tcPr>
            <w:tcW w:w="4414" w:type="dxa"/>
          </w:tcPr>
          <w:p w14:paraId="54528369" w14:textId="11BCABDB" w:rsidR="00D42689" w:rsidRPr="009C1E64" w:rsidRDefault="41DE6CA5" w:rsidP="00200B1A">
            <w:pPr>
              <w:spacing w:after="160"/>
              <w:rPr>
                <w:rFonts w:cs="Open Sans"/>
                <w:szCs w:val="22"/>
              </w:rPr>
            </w:pPr>
            <w:r w:rsidRPr="009C1E64">
              <w:rPr>
                <w:rFonts w:eastAsia="Aptos" w:cs="Open Sans"/>
                <w:szCs w:val="22"/>
              </w:rPr>
              <w:t>The branch monitors and addresses rumours, misperceptions or concerns that could affect acceptance or access</w:t>
            </w:r>
          </w:p>
          <w:p w14:paraId="20B54A9B" w14:textId="7399672E" w:rsidR="004B5454" w:rsidRPr="009C1E64" w:rsidRDefault="41DE6CA5" w:rsidP="00D67EEB">
            <w:pPr>
              <w:spacing w:after="160"/>
              <w:rPr>
                <w:szCs w:val="22"/>
              </w:rPr>
            </w:pPr>
            <w:r w:rsidRPr="009C1E64">
              <w:rPr>
                <w:rFonts w:eastAsia="Aptos" w:cs="Open Sans"/>
                <w:szCs w:val="22"/>
              </w:rPr>
              <w:t>The branch monitors and responds to changes in acceptance or barriers over time</w:t>
            </w:r>
            <w:r w:rsidR="00D67EEB" w:rsidRPr="009C1E64">
              <w:rPr>
                <w:rFonts w:cs="Open Sans"/>
                <w:szCs w:val="22"/>
              </w:rPr>
              <w:t>.</w:t>
            </w:r>
          </w:p>
        </w:tc>
      </w:tr>
      <w:tr w:rsidR="00B41146" w:rsidRPr="00861461" w14:paraId="5E21BC67" w14:textId="77777777" w:rsidTr="6B275D77">
        <w:trPr>
          <w:trHeight w:val="300"/>
        </w:trPr>
        <w:tc>
          <w:tcPr>
            <w:tcW w:w="3397" w:type="dxa"/>
          </w:tcPr>
          <w:p w14:paraId="0C615587" w14:textId="23CFBE05" w:rsidR="00D42689" w:rsidRPr="003247B0" w:rsidRDefault="00D42689" w:rsidP="001751DD">
            <w:pPr>
              <w:pStyle w:val="ListParagraph"/>
              <w:numPr>
                <w:ilvl w:val="0"/>
                <w:numId w:val="1"/>
              </w:numPr>
              <w:rPr>
                <w:szCs w:val="22"/>
              </w:rPr>
            </w:pPr>
            <w:r w:rsidRPr="003247B0">
              <w:rPr>
                <w:szCs w:val="22"/>
              </w:rPr>
              <w:t xml:space="preserve">Local partnerships and coordination </w:t>
            </w:r>
          </w:p>
        </w:tc>
        <w:tc>
          <w:tcPr>
            <w:tcW w:w="3828" w:type="dxa"/>
          </w:tcPr>
          <w:p w14:paraId="56842AEA" w14:textId="3444B7B1" w:rsidR="00D42689" w:rsidRPr="003247B0" w:rsidRDefault="00D42689" w:rsidP="00200B1A">
            <w:pPr>
              <w:rPr>
                <w:i/>
                <w:iCs/>
                <w:szCs w:val="22"/>
              </w:rPr>
            </w:pPr>
            <w:r w:rsidRPr="003247B0">
              <w:rPr>
                <w:i/>
                <w:iCs/>
                <w:szCs w:val="22"/>
              </w:rPr>
              <w:t>How well does the branch coordinate with and form partnerships with relevant other local actors and organisations?</w:t>
            </w:r>
          </w:p>
        </w:tc>
        <w:tc>
          <w:tcPr>
            <w:tcW w:w="425" w:type="dxa"/>
          </w:tcPr>
          <w:p w14:paraId="276F2787" w14:textId="77777777" w:rsidR="00D42689" w:rsidRPr="19166C83" w:rsidRDefault="00D42689" w:rsidP="00200B1A">
            <w:pPr>
              <w:rPr>
                <w:sz w:val="20"/>
                <w:szCs w:val="20"/>
              </w:rPr>
            </w:pPr>
          </w:p>
        </w:tc>
        <w:tc>
          <w:tcPr>
            <w:tcW w:w="4252" w:type="dxa"/>
          </w:tcPr>
          <w:p w14:paraId="134BD01B" w14:textId="5C404F19" w:rsidR="00D42689" w:rsidRPr="003247B0" w:rsidRDefault="00D42689" w:rsidP="00200B1A">
            <w:pPr>
              <w:rPr>
                <w:szCs w:val="22"/>
              </w:rPr>
            </w:pPr>
            <w:r w:rsidRPr="003247B0">
              <w:rPr>
                <w:szCs w:val="22"/>
              </w:rPr>
              <w:t>The branch is aware of National Society guidelines for collaboration with other organisations or stakeholders</w:t>
            </w:r>
            <w:r w:rsidRPr="003247B0">
              <w:rPr>
                <w:szCs w:val="22"/>
              </w:rPr>
              <w:br/>
            </w:r>
          </w:p>
          <w:p w14:paraId="64F978C4" w14:textId="525455FD" w:rsidR="00D42689" w:rsidRPr="003247B0" w:rsidRDefault="00D42689" w:rsidP="003247B0">
            <w:pPr>
              <w:rPr>
                <w:szCs w:val="22"/>
              </w:rPr>
            </w:pPr>
            <w:r w:rsidRPr="003247B0">
              <w:rPr>
                <w:szCs w:val="22"/>
              </w:rPr>
              <w:t>The branch collaborates with other local organisations from time to time</w:t>
            </w:r>
          </w:p>
        </w:tc>
        <w:tc>
          <w:tcPr>
            <w:tcW w:w="426" w:type="dxa"/>
          </w:tcPr>
          <w:p w14:paraId="519ADB9B" w14:textId="77777777" w:rsidR="00D42689" w:rsidRPr="19166C83" w:rsidRDefault="00D42689" w:rsidP="00200B1A">
            <w:pPr>
              <w:rPr>
                <w:sz w:val="20"/>
                <w:szCs w:val="20"/>
              </w:rPr>
            </w:pPr>
          </w:p>
        </w:tc>
        <w:tc>
          <w:tcPr>
            <w:tcW w:w="4110" w:type="dxa"/>
          </w:tcPr>
          <w:p w14:paraId="3CE7B26F" w14:textId="03F5A53E" w:rsidR="00D42689" w:rsidRPr="000E11B1" w:rsidRDefault="00D42689" w:rsidP="00200B1A">
            <w:pPr>
              <w:rPr>
                <w:szCs w:val="22"/>
              </w:rPr>
            </w:pPr>
            <w:r w:rsidRPr="000E11B1">
              <w:rPr>
                <w:szCs w:val="22"/>
              </w:rPr>
              <w:t xml:space="preserve">The branch has a good understanding of what the other </w:t>
            </w:r>
            <w:r w:rsidR="49F2218D" w:rsidRPr="000E11B1">
              <w:rPr>
                <w:szCs w:val="22"/>
              </w:rPr>
              <w:t xml:space="preserve">local </w:t>
            </w:r>
            <w:r w:rsidRPr="000E11B1">
              <w:rPr>
                <w:szCs w:val="22"/>
              </w:rPr>
              <w:t>actors do and how this complements the activities of the Branch.</w:t>
            </w:r>
          </w:p>
          <w:p w14:paraId="1FB52019" w14:textId="77777777" w:rsidR="00D42689" w:rsidRPr="000E11B1" w:rsidRDefault="00D42689" w:rsidP="00200B1A">
            <w:pPr>
              <w:rPr>
                <w:szCs w:val="22"/>
              </w:rPr>
            </w:pPr>
          </w:p>
          <w:p w14:paraId="5C0069FF" w14:textId="56262EEF" w:rsidR="00D42689" w:rsidRPr="000E11B1" w:rsidRDefault="00D42689" w:rsidP="000E11B1">
            <w:pPr>
              <w:rPr>
                <w:szCs w:val="22"/>
              </w:rPr>
            </w:pPr>
            <w:r w:rsidRPr="000E11B1">
              <w:rPr>
                <w:szCs w:val="22"/>
              </w:rPr>
              <w:lastRenderedPageBreak/>
              <w:t xml:space="preserve">The Branch has a plan for engagement with other organisations and potential partners. </w:t>
            </w:r>
          </w:p>
        </w:tc>
        <w:tc>
          <w:tcPr>
            <w:tcW w:w="426" w:type="dxa"/>
          </w:tcPr>
          <w:p w14:paraId="1680CB02" w14:textId="77777777" w:rsidR="00D42689" w:rsidRPr="19166C83" w:rsidRDefault="00D42689" w:rsidP="00200B1A">
            <w:pPr>
              <w:rPr>
                <w:sz w:val="20"/>
                <w:szCs w:val="20"/>
              </w:rPr>
            </w:pPr>
          </w:p>
        </w:tc>
        <w:tc>
          <w:tcPr>
            <w:tcW w:w="4414" w:type="dxa"/>
          </w:tcPr>
          <w:p w14:paraId="5B02A404" w14:textId="6318F29D" w:rsidR="00D42689" w:rsidRPr="009C1E64" w:rsidRDefault="00D42689" w:rsidP="00200B1A">
            <w:pPr>
              <w:rPr>
                <w:szCs w:val="22"/>
              </w:rPr>
            </w:pPr>
            <w:r w:rsidRPr="009C1E64">
              <w:rPr>
                <w:szCs w:val="22"/>
              </w:rPr>
              <w:t>The branch is actively coordinating with other</w:t>
            </w:r>
            <w:r w:rsidR="489889F9" w:rsidRPr="009C1E64">
              <w:rPr>
                <w:szCs w:val="22"/>
              </w:rPr>
              <w:t xml:space="preserve"> actors</w:t>
            </w:r>
            <w:r w:rsidRPr="009C1E64">
              <w:rPr>
                <w:szCs w:val="22"/>
              </w:rPr>
              <w:t xml:space="preserve"> to avoid duplication </w:t>
            </w:r>
          </w:p>
          <w:p w14:paraId="64E4714A" w14:textId="69E31AC8" w:rsidR="00D42689" w:rsidRPr="009C1E64" w:rsidRDefault="00D42689" w:rsidP="00200B1A">
            <w:pPr>
              <w:rPr>
                <w:szCs w:val="22"/>
              </w:rPr>
            </w:pPr>
          </w:p>
          <w:p w14:paraId="57243F59" w14:textId="19360B3B" w:rsidR="00D42689" w:rsidRPr="009C1E64" w:rsidRDefault="00D42689" w:rsidP="00200B1A">
            <w:pPr>
              <w:rPr>
                <w:szCs w:val="22"/>
              </w:rPr>
            </w:pPr>
            <w:r w:rsidRPr="009C1E64">
              <w:rPr>
                <w:szCs w:val="22"/>
              </w:rPr>
              <w:t>The branch knows how and where to refer people for services not provided by the branch</w:t>
            </w:r>
          </w:p>
          <w:p w14:paraId="6EEE7679" w14:textId="2991399F" w:rsidR="00D42689" w:rsidRPr="009C1E64" w:rsidRDefault="00D42689" w:rsidP="00200B1A">
            <w:pPr>
              <w:rPr>
                <w:szCs w:val="22"/>
              </w:rPr>
            </w:pPr>
          </w:p>
          <w:p w14:paraId="75BA6EC2" w14:textId="7F694FF7" w:rsidR="00D42689" w:rsidRPr="009C1E64" w:rsidRDefault="00D42689" w:rsidP="00FD3618">
            <w:pPr>
              <w:rPr>
                <w:szCs w:val="22"/>
              </w:rPr>
            </w:pPr>
            <w:r w:rsidRPr="009C1E64">
              <w:rPr>
                <w:szCs w:val="22"/>
              </w:rPr>
              <w:t>The Branch actively reviews partnership</w:t>
            </w:r>
            <w:r w:rsidR="41027700" w:rsidRPr="009C1E64">
              <w:rPr>
                <w:szCs w:val="22"/>
              </w:rPr>
              <w:t>s</w:t>
            </w:r>
            <w:r w:rsidRPr="009C1E64">
              <w:rPr>
                <w:szCs w:val="22"/>
              </w:rPr>
              <w:t xml:space="preserve"> and does due diligence when engaging with new partners. </w:t>
            </w:r>
          </w:p>
          <w:p w14:paraId="0C381246" w14:textId="2858C15F" w:rsidR="00D42689" w:rsidRPr="009C1E64" w:rsidRDefault="00D42689" w:rsidP="00200B1A">
            <w:pPr>
              <w:rPr>
                <w:szCs w:val="22"/>
              </w:rPr>
            </w:pPr>
          </w:p>
        </w:tc>
      </w:tr>
      <w:tr w:rsidR="003A5C6B" w:rsidRPr="003A5C6B" w14:paraId="10DF044A" w14:textId="77777777" w:rsidTr="6B275D77">
        <w:trPr>
          <w:trHeight w:val="454"/>
        </w:trPr>
        <w:tc>
          <w:tcPr>
            <w:tcW w:w="21278" w:type="dxa"/>
            <w:gridSpan w:val="8"/>
            <w:shd w:val="clear" w:color="auto" w:fill="FF0000"/>
            <w:vAlign w:val="center"/>
          </w:tcPr>
          <w:p w14:paraId="749B9CE5" w14:textId="18EE5B8A" w:rsidR="003A5C6B" w:rsidRPr="00FE0503" w:rsidRDefault="003A5C6B" w:rsidP="00200B1A">
            <w:pPr>
              <w:rPr>
                <w:rFonts w:ascii="Montserrat SemiBold" w:hAnsi="Montserrat SemiBold"/>
                <w:b/>
                <w:bCs/>
                <w:color w:val="FFFFFF" w:themeColor="background1"/>
                <w:sz w:val="24"/>
              </w:rPr>
            </w:pPr>
            <w:r w:rsidRPr="00FE0503">
              <w:rPr>
                <w:rFonts w:ascii="Montserrat SemiBold" w:hAnsi="Montserrat SemiBold"/>
                <w:b/>
                <w:bCs/>
                <w:color w:val="FFFFFF" w:themeColor="background1"/>
                <w:sz w:val="24"/>
              </w:rPr>
              <w:lastRenderedPageBreak/>
              <w:t>Sustain for as long as needed</w:t>
            </w:r>
          </w:p>
        </w:tc>
      </w:tr>
      <w:tr w:rsidR="001D4AE4" w14:paraId="4EFDADDE" w14:textId="77777777" w:rsidTr="6B275D77">
        <w:trPr>
          <w:trHeight w:val="454"/>
        </w:trPr>
        <w:tc>
          <w:tcPr>
            <w:tcW w:w="3397" w:type="dxa"/>
            <w:shd w:val="clear" w:color="auto" w:fill="D1D1D1" w:themeFill="background2" w:themeFillShade="E6"/>
            <w:vAlign w:val="center"/>
          </w:tcPr>
          <w:p w14:paraId="3696E4E6" w14:textId="5018A3C2" w:rsidR="001D4AE4" w:rsidRDefault="001D4AE4" w:rsidP="001D4AE4">
            <w:pPr>
              <w:rPr>
                <w:sz w:val="20"/>
                <w:szCs w:val="20"/>
                <w:u w:val="single"/>
              </w:rPr>
            </w:pPr>
            <w:r w:rsidRPr="00CE512A">
              <w:rPr>
                <w:rFonts w:ascii="Open Sans Semibold" w:hAnsi="Open Sans Semibold" w:cs="Open Sans Semibold"/>
                <w:b/>
                <w:bCs/>
                <w:szCs w:val="22"/>
              </w:rPr>
              <w:t>Attribute</w:t>
            </w:r>
          </w:p>
        </w:tc>
        <w:tc>
          <w:tcPr>
            <w:tcW w:w="3828" w:type="dxa"/>
            <w:shd w:val="clear" w:color="auto" w:fill="D1D1D1" w:themeFill="background2" w:themeFillShade="E6"/>
            <w:vAlign w:val="center"/>
          </w:tcPr>
          <w:p w14:paraId="00909CA8" w14:textId="63850ED8" w:rsidR="001D4AE4" w:rsidRDefault="001D4AE4" w:rsidP="001D4AE4">
            <w:pPr>
              <w:rPr>
                <w:i/>
                <w:iCs/>
                <w:sz w:val="20"/>
                <w:szCs w:val="20"/>
              </w:rPr>
            </w:pPr>
          </w:p>
        </w:tc>
        <w:tc>
          <w:tcPr>
            <w:tcW w:w="425" w:type="dxa"/>
            <w:shd w:val="clear" w:color="auto" w:fill="D1D1D1" w:themeFill="background2" w:themeFillShade="E6"/>
            <w:vAlign w:val="center"/>
          </w:tcPr>
          <w:p w14:paraId="604892B2" w14:textId="6263F399" w:rsidR="001D4AE4" w:rsidRDefault="001D4AE4" w:rsidP="00CD5C2A">
            <w:pPr>
              <w:jc w:val="center"/>
              <w:rPr>
                <w:b/>
                <w:bCs/>
                <w:sz w:val="20"/>
                <w:szCs w:val="20"/>
              </w:rPr>
            </w:pPr>
            <w:r w:rsidRPr="00D67EEB">
              <w:rPr>
                <w:b/>
                <w:bCs/>
                <w:szCs w:val="22"/>
              </w:rPr>
              <w:t>A</w:t>
            </w:r>
          </w:p>
        </w:tc>
        <w:tc>
          <w:tcPr>
            <w:tcW w:w="4252" w:type="dxa"/>
            <w:shd w:val="clear" w:color="auto" w:fill="D1D1D1" w:themeFill="background2" w:themeFillShade="E6"/>
            <w:vAlign w:val="center"/>
          </w:tcPr>
          <w:p w14:paraId="4B28E826" w14:textId="1FC9086D" w:rsidR="001D4AE4" w:rsidRDefault="001D4AE4" w:rsidP="00CD5C2A">
            <w:pPr>
              <w:jc w:val="center"/>
              <w:rPr>
                <w:b/>
                <w:bCs/>
                <w:sz w:val="20"/>
                <w:szCs w:val="20"/>
              </w:rPr>
            </w:pPr>
            <w:r w:rsidRPr="00D67EEB">
              <w:rPr>
                <w:b/>
                <w:bCs/>
                <w:szCs w:val="22"/>
              </w:rPr>
              <w:t>B</w:t>
            </w:r>
          </w:p>
        </w:tc>
        <w:tc>
          <w:tcPr>
            <w:tcW w:w="426" w:type="dxa"/>
            <w:shd w:val="clear" w:color="auto" w:fill="D1D1D1" w:themeFill="background2" w:themeFillShade="E6"/>
            <w:vAlign w:val="center"/>
          </w:tcPr>
          <w:p w14:paraId="34C8572B" w14:textId="1B71FA6C" w:rsidR="001D4AE4" w:rsidRDefault="001D4AE4" w:rsidP="00CD5C2A">
            <w:pPr>
              <w:jc w:val="center"/>
              <w:rPr>
                <w:b/>
                <w:bCs/>
                <w:sz w:val="20"/>
                <w:szCs w:val="20"/>
              </w:rPr>
            </w:pPr>
            <w:r w:rsidRPr="00D67EEB">
              <w:rPr>
                <w:b/>
                <w:bCs/>
                <w:szCs w:val="22"/>
              </w:rPr>
              <w:t>C</w:t>
            </w:r>
          </w:p>
        </w:tc>
        <w:tc>
          <w:tcPr>
            <w:tcW w:w="4110" w:type="dxa"/>
            <w:shd w:val="clear" w:color="auto" w:fill="D1D1D1" w:themeFill="background2" w:themeFillShade="E6"/>
            <w:vAlign w:val="center"/>
          </w:tcPr>
          <w:p w14:paraId="1F64E22C" w14:textId="7846E482" w:rsidR="001D4AE4" w:rsidRDefault="001D4AE4" w:rsidP="00CD5C2A">
            <w:pPr>
              <w:jc w:val="center"/>
              <w:rPr>
                <w:b/>
                <w:bCs/>
                <w:sz w:val="20"/>
                <w:szCs w:val="20"/>
              </w:rPr>
            </w:pPr>
            <w:r w:rsidRPr="00D67EEB">
              <w:rPr>
                <w:b/>
                <w:bCs/>
                <w:szCs w:val="22"/>
              </w:rPr>
              <w:t>D</w:t>
            </w:r>
          </w:p>
        </w:tc>
        <w:tc>
          <w:tcPr>
            <w:tcW w:w="426" w:type="dxa"/>
            <w:shd w:val="clear" w:color="auto" w:fill="D1D1D1" w:themeFill="background2" w:themeFillShade="E6"/>
            <w:vAlign w:val="center"/>
          </w:tcPr>
          <w:p w14:paraId="64E88F0A" w14:textId="282F1779" w:rsidR="001D4AE4" w:rsidRDefault="001D4AE4" w:rsidP="00CD5C2A">
            <w:pPr>
              <w:jc w:val="center"/>
              <w:rPr>
                <w:b/>
                <w:bCs/>
                <w:sz w:val="20"/>
                <w:szCs w:val="20"/>
              </w:rPr>
            </w:pPr>
            <w:r w:rsidRPr="00D67EEB">
              <w:rPr>
                <w:b/>
                <w:bCs/>
                <w:szCs w:val="22"/>
              </w:rPr>
              <w:t>E</w:t>
            </w:r>
          </w:p>
        </w:tc>
        <w:tc>
          <w:tcPr>
            <w:tcW w:w="4414" w:type="dxa"/>
            <w:shd w:val="clear" w:color="auto" w:fill="D1D1D1" w:themeFill="background2" w:themeFillShade="E6"/>
            <w:vAlign w:val="center"/>
          </w:tcPr>
          <w:p w14:paraId="6C1CA989" w14:textId="0352FEF5" w:rsidR="001D4AE4" w:rsidRDefault="001D4AE4" w:rsidP="00CD5C2A">
            <w:pPr>
              <w:jc w:val="center"/>
            </w:pPr>
            <w:r w:rsidRPr="00D67EEB">
              <w:rPr>
                <w:b/>
                <w:bCs/>
                <w:szCs w:val="22"/>
              </w:rPr>
              <w:t>F</w:t>
            </w:r>
          </w:p>
        </w:tc>
      </w:tr>
      <w:tr w:rsidR="00B41146" w:rsidRPr="00861461" w14:paraId="28C9B2A3" w14:textId="77777777" w:rsidTr="6B275D77">
        <w:trPr>
          <w:trHeight w:val="300"/>
        </w:trPr>
        <w:tc>
          <w:tcPr>
            <w:tcW w:w="3397" w:type="dxa"/>
          </w:tcPr>
          <w:p w14:paraId="105B2F5A" w14:textId="7B89E608" w:rsidR="1A1FA1F3" w:rsidRPr="001A0FA8" w:rsidRDefault="07C0AEED" w:rsidP="00355EDD">
            <w:pPr>
              <w:pStyle w:val="ListParagraph"/>
              <w:numPr>
                <w:ilvl w:val="0"/>
                <w:numId w:val="1"/>
              </w:numPr>
              <w:rPr>
                <w:szCs w:val="22"/>
              </w:rPr>
            </w:pPr>
            <w:r w:rsidRPr="001A0FA8">
              <w:rPr>
                <w:szCs w:val="22"/>
              </w:rPr>
              <w:t>Sustainability</w:t>
            </w:r>
          </w:p>
          <w:p w14:paraId="5EA8FFFC" w14:textId="77777777" w:rsidR="00D42689" w:rsidRPr="002B78C9" w:rsidRDefault="00D42689" w:rsidP="00200B1A">
            <w:pPr>
              <w:rPr>
                <w:sz w:val="20"/>
                <w:szCs w:val="20"/>
                <w:highlight w:val="yellow"/>
              </w:rPr>
            </w:pPr>
          </w:p>
        </w:tc>
        <w:tc>
          <w:tcPr>
            <w:tcW w:w="3828" w:type="dxa"/>
          </w:tcPr>
          <w:p w14:paraId="59A8FFE0" w14:textId="65622412" w:rsidR="4F957C38" w:rsidRPr="001A0FA8" w:rsidRDefault="4F957C38" w:rsidP="00200B1A">
            <w:pPr>
              <w:rPr>
                <w:rFonts w:eastAsia="Aptos" w:cs="Open Sans"/>
                <w:i/>
                <w:iCs/>
                <w:szCs w:val="22"/>
              </w:rPr>
            </w:pPr>
            <w:r w:rsidRPr="001A0FA8">
              <w:rPr>
                <w:rFonts w:eastAsia="Aptos" w:cs="Open Sans"/>
                <w:i/>
                <w:iCs/>
                <w:szCs w:val="22"/>
              </w:rPr>
              <w:t xml:space="preserve">To what extent </w:t>
            </w:r>
            <w:r w:rsidR="5A4D7A1B" w:rsidRPr="001A0FA8">
              <w:rPr>
                <w:rFonts w:eastAsia="Aptos" w:cs="Open Sans"/>
                <w:i/>
                <w:iCs/>
                <w:szCs w:val="22"/>
              </w:rPr>
              <w:t xml:space="preserve">does the branch </w:t>
            </w:r>
            <w:r w:rsidR="482F9F50" w:rsidRPr="001A0FA8">
              <w:rPr>
                <w:rFonts w:eastAsia="Aptos" w:cs="Open Sans"/>
                <w:i/>
                <w:iCs/>
                <w:szCs w:val="22"/>
              </w:rPr>
              <w:t xml:space="preserve">continuously </w:t>
            </w:r>
            <w:r w:rsidR="5A4D7A1B" w:rsidRPr="001A0FA8">
              <w:rPr>
                <w:rFonts w:eastAsia="Aptos" w:cs="Open Sans"/>
                <w:i/>
                <w:iCs/>
                <w:szCs w:val="22"/>
              </w:rPr>
              <w:t xml:space="preserve">reflect on its long-term sustainability and </w:t>
            </w:r>
            <w:r w:rsidR="4CC0CBC3" w:rsidRPr="001A0FA8">
              <w:rPr>
                <w:rFonts w:eastAsia="Aptos" w:cs="Open Sans"/>
                <w:i/>
                <w:iCs/>
                <w:szCs w:val="22"/>
              </w:rPr>
              <w:t>how</w:t>
            </w:r>
            <w:r w:rsidR="5A4D7A1B" w:rsidRPr="001A0FA8">
              <w:rPr>
                <w:rFonts w:eastAsia="Aptos" w:cs="Open Sans"/>
                <w:i/>
                <w:iCs/>
                <w:szCs w:val="22"/>
              </w:rPr>
              <w:t xml:space="preserve"> to </w:t>
            </w:r>
            <w:r w:rsidR="7E540D26" w:rsidRPr="001A0FA8">
              <w:rPr>
                <w:rFonts w:eastAsia="Aptos" w:cs="Open Sans"/>
                <w:i/>
                <w:iCs/>
                <w:szCs w:val="22"/>
              </w:rPr>
              <w:t xml:space="preserve">maintain </w:t>
            </w:r>
            <w:r w:rsidR="78CBBB34" w:rsidRPr="001A0FA8">
              <w:rPr>
                <w:rFonts w:eastAsia="Aptos" w:cs="Open Sans"/>
                <w:i/>
                <w:iCs/>
                <w:szCs w:val="22"/>
              </w:rPr>
              <w:t xml:space="preserve">its </w:t>
            </w:r>
            <w:r w:rsidR="7E540D26" w:rsidRPr="001A0FA8">
              <w:rPr>
                <w:rFonts w:eastAsia="Aptos" w:cs="Open Sans"/>
                <w:i/>
                <w:iCs/>
                <w:szCs w:val="22"/>
              </w:rPr>
              <w:t>key activities, structures, and volunteer base over time?</w:t>
            </w:r>
          </w:p>
          <w:p w14:paraId="28E99A46" w14:textId="77777777" w:rsidR="00D42689" w:rsidRDefault="00D42689" w:rsidP="00200B1A">
            <w:pPr>
              <w:rPr>
                <w:sz w:val="20"/>
                <w:szCs w:val="20"/>
              </w:rPr>
            </w:pPr>
          </w:p>
        </w:tc>
        <w:tc>
          <w:tcPr>
            <w:tcW w:w="425" w:type="dxa"/>
          </w:tcPr>
          <w:p w14:paraId="24D0283A" w14:textId="77777777" w:rsidR="00D42689" w:rsidRPr="0FF9003B" w:rsidRDefault="00D42689" w:rsidP="00200B1A">
            <w:pPr>
              <w:spacing w:before="240" w:after="240"/>
              <w:rPr>
                <w:sz w:val="20"/>
                <w:szCs w:val="20"/>
              </w:rPr>
            </w:pPr>
          </w:p>
        </w:tc>
        <w:tc>
          <w:tcPr>
            <w:tcW w:w="4252" w:type="dxa"/>
          </w:tcPr>
          <w:p w14:paraId="5A65AF3F" w14:textId="56B3CFD2" w:rsidR="00D42689" w:rsidRPr="001A0FA8" w:rsidRDefault="10E83A8D" w:rsidP="00200B1A">
            <w:pPr>
              <w:rPr>
                <w:szCs w:val="22"/>
              </w:rPr>
            </w:pPr>
            <w:r w:rsidRPr="001A0FA8">
              <w:rPr>
                <w:szCs w:val="22"/>
              </w:rPr>
              <w:t>The branch understands the cost</w:t>
            </w:r>
            <w:r w:rsidR="753D8DA6" w:rsidRPr="001A0FA8">
              <w:rPr>
                <w:szCs w:val="22"/>
              </w:rPr>
              <w:t>s</w:t>
            </w:r>
            <w:r w:rsidRPr="001A0FA8">
              <w:rPr>
                <w:szCs w:val="22"/>
              </w:rPr>
              <w:t xml:space="preserve"> </w:t>
            </w:r>
            <w:r w:rsidR="565D2BAB" w:rsidRPr="001A0FA8">
              <w:rPr>
                <w:szCs w:val="22"/>
              </w:rPr>
              <w:t xml:space="preserve">associated with </w:t>
            </w:r>
            <w:r w:rsidRPr="001A0FA8">
              <w:rPr>
                <w:szCs w:val="22"/>
              </w:rPr>
              <w:t>sustaining essential services, activities, and structures</w:t>
            </w:r>
          </w:p>
          <w:p w14:paraId="30721B26" w14:textId="53D904A8" w:rsidR="6D77F1F1" w:rsidRDefault="6D77F1F1" w:rsidP="00200B1A">
            <w:pPr>
              <w:rPr>
                <w:sz w:val="20"/>
                <w:szCs w:val="20"/>
              </w:rPr>
            </w:pPr>
          </w:p>
          <w:p w14:paraId="38E56887" w14:textId="069F2283" w:rsidR="00D42689" w:rsidRPr="00861461" w:rsidRDefault="00D42689" w:rsidP="00200B1A">
            <w:pPr>
              <w:rPr>
                <w:sz w:val="20"/>
                <w:szCs w:val="20"/>
              </w:rPr>
            </w:pPr>
          </w:p>
        </w:tc>
        <w:tc>
          <w:tcPr>
            <w:tcW w:w="426" w:type="dxa"/>
          </w:tcPr>
          <w:p w14:paraId="53E7E14D" w14:textId="77777777" w:rsidR="00D42689" w:rsidRPr="0FF9003B" w:rsidRDefault="00D42689" w:rsidP="00200B1A">
            <w:pPr>
              <w:rPr>
                <w:sz w:val="20"/>
                <w:szCs w:val="20"/>
              </w:rPr>
            </w:pPr>
          </w:p>
        </w:tc>
        <w:tc>
          <w:tcPr>
            <w:tcW w:w="4110" w:type="dxa"/>
          </w:tcPr>
          <w:p w14:paraId="0D0BAC99" w14:textId="2502F7BE" w:rsidR="0BB6C103" w:rsidRPr="001A0FA8" w:rsidRDefault="5A0519EC" w:rsidP="00200B1A">
            <w:pPr>
              <w:rPr>
                <w:rFonts w:eastAsia="Aptos" w:cs="Open Sans"/>
                <w:szCs w:val="22"/>
                <w:lang w:val="en-US"/>
              </w:rPr>
            </w:pPr>
            <w:r w:rsidRPr="001A0FA8">
              <w:rPr>
                <w:rFonts w:cs="Open Sans"/>
                <w:szCs w:val="22"/>
                <w:lang w:val="da"/>
              </w:rPr>
              <w:t>The branch identifies factors that could affect sustainability (e.g., reliance on certain people, external support, equipment, or facilities) and considers how to address them</w:t>
            </w:r>
            <w:r w:rsidRPr="001A0FA8">
              <w:rPr>
                <w:rFonts w:cs="Open Sans"/>
                <w:szCs w:val="22"/>
                <w:lang w:val="en-US"/>
              </w:rPr>
              <w:t xml:space="preserve"> </w:t>
            </w:r>
          </w:p>
          <w:p w14:paraId="4CF80EFE" w14:textId="1D83DEE4" w:rsidR="0BB6C103" w:rsidRPr="001A0FA8" w:rsidRDefault="0BB6C103" w:rsidP="00200B1A">
            <w:pPr>
              <w:rPr>
                <w:rFonts w:eastAsia="Aptos" w:cs="Open Sans"/>
                <w:szCs w:val="22"/>
                <w:lang w:val="en-US"/>
              </w:rPr>
            </w:pPr>
          </w:p>
          <w:p w14:paraId="072197FC" w14:textId="7E057B5E" w:rsidR="00D42689" w:rsidRPr="000D7C8D" w:rsidRDefault="18DEB6C7" w:rsidP="000D7C8D">
            <w:pPr>
              <w:rPr>
                <w:rFonts w:ascii="Aptos" w:eastAsia="Aptos" w:hAnsi="Aptos" w:cs="Aptos"/>
                <w:sz w:val="20"/>
                <w:szCs w:val="20"/>
              </w:rPr>
            </w:pPr>
            <w:r w:rsidRPr="001A0FA8">
              <w:rPr>
                <w:rFonts w:eastAsia="Aptos" w:cs="Open Sans"/>
                <w:szCs w:val="22"/>
                <w:lang w:val="en-US"/>
              </w:rPr>
              <w:t xml:space="preserve">The branch works to maintain </w:t>
            </w:r>
            <w:r w:rsidR="467D4997" w:rsidRPr="001A0FA8">
              <w:rPr>
                <w:rFonts w:eastAsia="Aptos" w:cs="Open Sans"/>
                <w:szCs w:val="22"/>
                <w:lang w:val="en-US"/>
              </w:rPr>
              <w:t xml:space="preserve">any </w:t>
            </w:r>
            <w:r w:rsidRPr="001A0FA8">
              <w:rPr>
                <w:rFonts w:eastAsia="Aptos" w:cs="Open Sans"/>
                <w:szCs w:val="22"/>
                <w:lang w:val="en-US"/>
              </w:rPr>
              <w:t xml:space="preserve">low or no-cost </w:t>
            </w:r>
            <w:r w:rsidR="596F40E1" w:rsidRPr="001A0FA8">
              <w:rPr>
                <w:rFonts w:eastAsia="Aptos" w:cs="Open Sans"/>
                <w:szCs w:val="22"/>
                <w:lang w:val="en-US"/>
              </w:rPr>
              <w:t>activities,</w:t>
            </w:r>
            <w:r w:rsidRPr="001A0FA8">
              <w:rPr>
                <w:rFonts w:eastAsia="Aptos" w:cs="Open Sans"/>
                <w:szCs w:val="22"/>
                <w:lang w:val="en-US"/>
              </w:rPr>
              <w:t xml:space="preserve"> so the branch remains active and visible in the community.</w:t>
            </w:r>
            <w:r w:rsidRPr="5F3B8246">
              <w:rPr>
                <w:rFonts w:ascii="Aptos" w:eastAsia="Aptos" w:hAnsi="Aptos" w:cs="Aptos"/>
                <w:sz w:val="20"/>
                <w:szCs w:val="20"/>
                <w:lang w:val="en-US"/>
              </w:rPr>
              <w:t xml:space="preserve"> </w:t>
            </w:r>
            <w:r w:rsidR="00D42689">
              <w:br/>
            </w:r>
          </w:p>
        </w:tc>
        <w:tc>
          <w:tcPr>
            <w:tcW w:w="426" w:type="dxa"/>
          </w:tcPr>
          <w:p w14:paraId="08462CB5" w14:textId="77777777" w:rsidR="00D42689" w:rsidRPr="0FF9003B" w:rsidRDefault="00D42689" w:rsidP="00200B1A">
            <w:pPr>
              <w:spacing w:before="240" w:after="240"/>
              <w:rPr>
                <w:sz w:val="20"/>
                <w:szCs w:val="20"/>
              </w:rPr>
            </w:pPr>
          </w:p>
        </w:tc>
        <w:tc>
          <w:tcPr>
            <w:tcW w:w="4414" w:type="dxa"/>
          </w:tcPr>
          <w:p w14:paraId="768CE012" w14:textId="4CEE9844" w:rsidR="1E39E4B1" w:rsidRDefault="1E39E4B1" w:rsidP="005F622F">
            <w:pPr>
              <w:rPr>
                <w:szCs w:val="22"/>
                <w:lang w:val="en-US"/>
              </w:rPr>
            </w:pPr>
            <w:r w:rsidRPr="005F622F">
              <w:rPr>
                <w:szCs w:val="22"/>
                <w:lang w:val="en-US"/>
              </w:rPr>
              <w:t>The branch has a systematic way to document and assess risks related to sustainability</w:t>
            </w:r>
            <w:r w:rsidR="3302E9B9" w:rsidRPr="005F622F">
              <w:rPr>
                <w:szCs w:val="22"/>
                <w:lang w:val="en-US"/>
              </w:rPr>
              <w:t xml:space="preserve"> and use</w:t>
            </w:r>
            <w:r w:rsidR="78F5DA5C" w:rsidRPr="005F622F">
              <w:rPr>
                <w:szCs w:val="22"/>
                <w:lang w:val="en-US"/>
              </w:rPr>
              <w:t>s</w:t>
            </w:r>
            <w:r w:rsidR="3302E9B9" w:rsidRPr="005F622F">
              <w:rPr>
                <w:szCs w:val="22"/>
                <w:lang w:val="en-US"/>
              </w:rPr>
              <w:t xml:space="preserve"> this to inform decision</w:t>
            </w:r>
            <w:r w:rsidR="132C7460" w:rsidRPr="005F622F">
              <w:rPr>
                <w:szCs w:val="22"/>
                <w:lang w:val="en-US"/>
              </w:rPr>
              <w:t>-</w:t>
            </w:r>
            <w:r w:rsidR="3302E9B9" w:rsidRPr="005F622F">
              <w:rPr>
                <w:szCs w:val="22"/>
                <w:lang w:val="en-US"/>
              </w:rPr>
              <w:t>making</w:t>
            </w:r>
          </w:p>
          <w:p w14:paraId="50155866" w14:textId="77777777" w:rsidR="005F622F" w:rsidRPr="005F622F" w:rsidRDefault="005F622F" w:rsidP="005F622F">
            <w:pPr>
              <w:rPr>
                <w:szCs w:val="22"/>
                <w:lang w:val="en-US"/>
              </w:rPr>
            </w:pPr>
          </w:p>
          <w:p w14:paraId="07D8F207" w14:textId="335ACFD8" w:rsidR="00D42689" w:rsidRPr="000D7C8D" w:rsidRDefault="289DAA8C" w:rsidP="005F622F">
            <w:pPr>
              <w:rPr>
                <w:rFonts w:ascii="Aptos" w:eastAsia="Aptos" w:hAnsi="Aptos" w:cs="Aptos"/>
                <w:sz w:val="20"/>
                <w:szCs w:val="20"/>
                <w:lang w:val="en-US"/>
              </w:rPr>
            </w:pPr>
            <w:r w:rsidRPr="005F622F">
              <w:rPr>
                <w:szCs w:val="22"/>
                <w:lang w:val="en-US"/>
              </w:rPr>
              <w:t>The branch considers</w:t>
            </w:r>
            <w:r w:rsidR="0A2792C0" w:rsidRPr="005F622F">
              <w:rPr>
                <w:szCs w:val="22"/>
                <w:lang w:val="en-US"/>
              </w:rPr>
              <w:t xml:space="preserve"> available</w:t>
            </w:r>
            <w:r w:rsidRPr="005F622F">
              <w:rPr>
                <w:szCs w:val="22"/>
                <w:lang w:val="en-US"/>
              </w:rPr>
              <w:t xml:space="preserve"> capacity</w:t>
            </w:r>
            <w:r w:rsidR="49CCE222" w:rsidRPr="005F622F">
              <w:rPr>
                <w:szCs w:val="22"/>
                <w:lang w:val="en-US"/>
              </w:rPr>
              <w:t>,</w:t>
            </w:r>
            <w:r w:rsidRPr="005F622F">
              <w:rPr>
                <w:szCs w:val="22"/>
                <w:lang w:val="en-US"/>
              </w:rPr>
              <w:t xml:space="preserve"> resources and local support</w:t>
            </w:r>
            <w:r w:rsidR="2C231B69" w:rsidRPr="005F622F">
              <w:rPr>
                <w:szCs w:val="22"/>
                <w:lang w:val="en-US"/>
              </w:rPr>
              <w:t xml:space="preserve"> when planning </w:t>
            </w:r>
            <w:r w:rsidR="1BBF695D" w:rsidRPr="005F622F">
              <w:rPr>
                <w:szCs w:val="22"/>
                <w:lang w:val="en-US"/>
              </w:rPr>
              <w:t>activities and services</w:t>
            </w:r>
          </w:p>
        </w:tc>
      </w:tr>
      <w:tr w:rsidR="00F84B69" w:rsidRPr="00861461" w14:paraId="64CB2451" w14:textId="77777777" w:rsidTr="6B275D77">
        <w:trPr>
          <w:trHeight w:hRule="exact" w:val="454"/>
        </w:trPr>
        <w:tc>
          <w:tcPr>
            <w:tcW w:w="21278" w:type="dxa"/>
            <w:gridSpan w:val="8"/>
            <w:shd w:val="clear" w:color="auto" w:fill="FF0000"/>
            <w:vAlign w:val="center"/>
          </w:tcPr>
          <w:p w14:paraId="757D58F8" w14:textId="5E705EFE" w:rsidR="00F84B69" w:rsidRPr="00F84B69" w:rsidRDefault="00F84B69" w:rsidP="00200B1A">
            <w:pPr>
              <w:rPr>
                <w:rFonts w:ascii="Montserrat SemiBold" w:hAnsi="Montserrat SemiBold"/>
                <w:b/>
                <w:bCs/>
                <w:color w:val="FFFFFF" w:themeColor="background1"/>
                <w:sz w:val="24"/>
              </w:rPr>
            </w:pPr>
            <w:r w:rsidRPr="00F84B69">
              <w:rPr>
                <w:rFonts w:ascii="Montserrat SemiBold" w:hAnsi="Montserrat SemiBold"/>
                <w:b/>
                <w:bCs/>
                <w:color w:val="FFFFFF" w:themeColor="background1"/>
                <w:sz w:val="24"/>
              </w:rPr>
              <w:t>Mobilising and managing resources</w:t>
            </w:r>
          </w:p>
        </w:tc>
      </w:tr>
      <w:tr w:rsidR="00F84B69" w:rsidRPr="00861461" w14:paraId="6EB0377F" w14:textId="77777777" w:rsidTr="6B275D77">
        <w:trPr>
          <w:trHeight w:hRule="exact" w:val="454"/>
        </w:trPr>
        <w:tc>
          <w:tcPr>
            <w:tcW w:w="3397" w:type="dxa"/>
            <w:shd w:val="clear" w:color="auto" w:fill="D1D1D1" w:themeFill="background2" w:themeFillShade="E6"/>
            <w:vAlign w:val="center"/>
          </w:tcPr>
          <w:p w14:paraId="1C361B61" w14:textId="60356B64" w:rsidR="00F84B69" w:rsidRPr="006B57AF" w:rsidRDefault="00F84B69" w:rsidP="00F84B69">
            <w:pPr>
              <w:rPr>
                <w:sz w:val="20"/>
                <w:szCs w:val="20"/>
                <w:u w:val="single"/>
              </w:rPr>
            </w:pPr>
            <w:r w:rsidRPr="00CE512A">
              <w:rPr>
                <w:rFonts w:ascii="Open Sans Semibold" w:hAnsi="Open Sans Semibold" w:cs="Open Sans Semibold"/>
                <w:b/>
                <w:bCs/>
                <w:szCs w:val="22"/>
              </w:rPr>
              <w:t>Attribute</w:t>
            </w:r>
          </w:p>
        </w:tc>
        <w:tc>
          <w:tcPr>
            <w:tcW w:w="3828" w:type="dxa"/>
            <w:shd w:val="clear" w:color="auto" w:fill="D1D1D1" w:themeFill="background2" w:themeFillShade="E6"/>
            <w:vAlign w:val="center"/>
          </w:tcPr>
          <w:p w14:paraId="62C51C32" w14:textId="77777777" w:rsidR="00F84B69" w:rsidRPr="00861461" w:rsidRDefault="00F84B69" w:rsidP="00F84B69">
            <w:pPr>
              <w:rPr>
                <w:sz w:val="20"/>
                <w:szCs w:val="20"/>
              </w:rPr>
            </w:pPr>
          </w:p>
        </w:tc>
        <w:tc>
          <w:tcPr>
            <w:tcW w:w="425" w:type="dxa"/>
            <w:shd w:val="clear" w:color="auto" w:fill="D1D1D1" w:themeFill="background2" w:themeFillShade="E6"/>
            <w:vAlign w:val="center"/>
          </w:tcPr>
          <w:p w14:paraId="6727BE69" w14:textId="0260892B" w:rsidR="00F84B69" w:rsidRDefault="00F84B69" w:rsidP="00CD5C2A">
            <w:pPr>
              <w:jc w:val="center"/>
              <w:rPr>
                <w:b/>
                <w:bCs/>
                <w:sz w:val="20"/>
                <w:szCs w:val="20"/>
              </w:rPr>
            </w:pPr>
            <w:r w:rsidRPr="5F3B8246">
              <w:rPr>
                <w:b/>
                <w:bCs/>
                <w:sz w:val="20"/>
                <w:szCs w:val="20"/>
              </w:rPr>
              <w:t>A</w:t>
            </w:r>
          </w:p>
        </w:tc>
        <w:tc>
          <w:tcPr>
            <w:tcW w:w="4252" w:type="dxa"/>
            <w:shd w:val="clear" w:color="auto" w:fill="D1D1D1" w:themeFill="background2" w:themeFillShade="E6"/>
            <w:vAlign w:val="center"/>
          </w:tcPr>
          <w:p w14:paraId="1164919A" w14:textId="7C93559D" w:rsidR="00F84B69" w:rsidRDefault="00F84B69" w:rsidP="00CD5C2A">
            <w:pPr>
              <w:jc w:val="center"/>
              <w:rPr>
                <w:b/>
                <w:bCs/>
                <w:sz w:val="20"/>
                <w:szCs w:val="20"/>
              </w:rPr>
            </w:pPr>
            <w:r w:rsidRPr="5F3B8246">
              <w:rPr>
                <w:b/>
                <w:bCs/>
                <w:sz w:val="20"/>
                <w:szCs w:val="20"/>
              </w:rPr>
              <w:t>B</w:t>
            </w:r>
          </w:p>
        </w:tc>
        <w:tc>
          <w:tcPr>
            <w:tcW w:w="426" w:type="dxa"/>
            <w:shd w:val="clear" w:color="auto" w:fill="D1D1D1" w:themeFill="background2" w:themeFillShade="E6"/>
            <w:vAlign w:val="center"/>
          </w:tcPr>
          <w:p w14:paraId="180D7F15" w14:textId="14290212" w:rsidR="00F84B69" w:rsidRDefault="00F84B69" w:rsidP="00CD5C2A">
            <w:pPr>
              <w:jc w:val="center"/>
              <w:rPr>
                <w:b/>
                <w:bCs/>
                <w:sz w:val="20"/>
                <w:szCs w:val="20"/>
              </w:rPr>
            </w:pPr>
            <w:r w:rsidRPr="5F3B8246">
              <w:rPr>
                <w:b/>
                <w:bCs/>
                <w:sz w:val="20"/>
                <w:szCs w:val="20"/>
              </w:rPr>
              <w:t>C</w:t>
            </w:r>
          </w:p>
        </w:tc>
        <w:tc>
          <w:tcPr>
            <w:tcW w:w="4110" w:type="dxa"/>
            <w:shd w:val="clear" w:color="auto" w:fill="D1D1D1" w:themeFill="background2" w:themeFillShade="E6"/>
            <w:vAlign w:val="center"/>
          </w:tcPr>
          <w:p w14:paraId="4EF65023" w14:textId="233082B7" w:rsidR="00F84B69" w:rsidRDefault="00F84B69" w:rsidP="00CD5C2A">
            <w:pPr>
              <w:jc w:val="center"/>
              <w:rPr>
                <w:b/>
                <w:bCs/>
                <w:sz w:val="20"/>
                <w:szCs w:val="20"/>
              </w:rPr>
            </w:pPr>
            <w:r w:rsidRPr="5F3B8246">
              <w:rPr>
                <w:b/>
                <w:bCs/>
                <w:sz w:val="20"/>
                <w:szCs w:val="20"/>
              </w:rPr>
              <w:t>D</w:t>
            </w:r>
          </w:p>
        </w:tc>
        <w:tc>
          <w:tcPr>
            <w:tcW w:w="426" w:type="dxa"/>
            <w:shd w:val="clear" w:color="auto" w:fill="D1D1D1" w:themeFill="background2" w:themeFillShade="E6"/>
            <w:vAlign w:val="center"/>
          </w:tcPr>
          <w:p w14:paraId="0804CFB9" w14:textId="790310CE" w:rsidR="00F84B69" w:rsidRDefault="00F84B69" w:rsidP="00CD5C2A">
            <w:pPr>
              <w:jc w:val="center"/>
              <w:rPr>
                <w:b/>
                <w:bCs/>
                <w:sz w:val="20"/>
                <w:szCs w:val="20"/>
              </w:rPr>
            </w:pPr>
            <w:r w:rsidRPr="5F3B8246">
              <w:rPr>
                <w:b/>
                <w:bCs/>
                <w:sz w:val="20"/>
                <w:szCs w:val="20"/>
              </w:rPr>
              <w:t>E</w:t>
            </w:r>
          </w:p>
        </w:tc>
        <w:tc>
          <w:tcPr>
            <w:tcW w:w="4414" w:type="dxa"/>
            <w:shd w:val="clear" w:color="auto" w:fill="D1D1D1" w:themeFill="background2" w:themeFillShade="E6"/>
            <w:vAlign w:val="center"/>
          </w:tcPr>
          <w:p w14:paraId="425721C3" w14:textId="414DB825" w:rsidR="00F84B69" w:rsidRDefault="00F84B69" w:rsidP="00CD5C2A">
            <w:pPr>
              <w:jc w:val="center"/>
            </w:pPr>
            <w:r w:rsidRPr="5F3B8246">
              <w:rPr>
                <w:b/>
                <w:bCs/>
                <w:sz w:val="20"/>
                <w:szCs w:val="20"/>
              </w:rPr>
              <w:t>F</w:t>
            </w:r>
          </w:p>
        </w:tc>
      </w:tr>
      <w:tr w:rsidR="00B41146" w:rsidRPr="00861461" w14:paraId="7074194F" w14:textId="77777777" w:rsidTr="6B275D77">
        <w:trPr>
          <w:trHeight w:val="300"/>
        </w:trPr>
        <w:tc>
          <w:tcPr>
            <w:tcW w:w="3397" w:type="dxa"/>
          </w:tcPr>
          <w:p w14:paraId="603D2BF0" w14:textId="6DDFA79C" w:rsidR="00D42689" w:rsidRPr="006C0F3C" w:rsidRDefault="00D42689" w:rsidP="00355EDD">
            <w:pPr>
              <w:pStyle w:val="ListParagraph"/>
              <w:numPr>
                <w:ilvl w:val="0"/>
                <w:numId w:val="1"/>
              </w:numPr>
              <w:rPr>
                <w:szCs w:val="22"/>
              </w:rPr>
            </w:pPr>
            <w:r w:rsidRPr="006C0F3C">
              <w:rPr>
                <w:szCs w:val="22"/>
              </w:rPr>
              <w:t>Planning and budgeting</w:t>
            </w:r>
          </w:p>
          <w:p w14:paraId="25CB8156" w14:textId="77777777" w:rsidR="00D42689" w:rsidRPr="006C0F3C" w:rsidRDefault="00D42689" w:rsidP="00200B1A">
            <w:pPr>
              <w:rPr>
                <w:szCs w:val="22"/>
              </w:rPr>
            </w:pPr>
          </w:p>
        </w:tc>
        <w:tc>
          <w:tcPr>
            <w:tcW w:w="3828" w:type="dxa"/>
          </w:tcPr>
          <w:p w14:paraId="0B2D9058" w14:textId="77777777" w:rsidR="00D42689" w:rsidRPr="00EA2BDB" w:rsidRDefault="00D42689" w:rsidP="00200B1A">
            <w:pPr>
              <w:rPr>
                <w:i/>
                <w:iCs/>
                <w:szCs w:val="22"/>
              </w:rPr>
            </w:pPr>
            <w:r w:rsidRPr="00EA2BDB">
              <w:rPr>
                <w:i/>
                <w:iCs/>
                <w:szCs w:val="22"/>
              </w:rPr>
              <w:t>How well does the branch plan and budget for its actions?</w:t>
            </w:r>
          </w:p>
        </w:tc>
        <w:tc>
          <w:tcPr>
            <w:tcW w:w="425" w:type="dxa"/>
          </w:tcPr>
          <w:p w14:paraId="6E073A1C" w14:textId="77777777" w:rsidR="00D42689" w:rsidRPr="002A69FB" w:rsidRDefault="00D42689" w:rsidP="00200B1A">
            <w:pPr>
              <w:rPr>
                <w:sz w:val="20"/>
                <w:szCs w:val="20"/>
              </w:rPr>
            </w:pPr>
          </w:p>
        </w:tc>
        <w:tc>
          <w:tcPr>
            <w:tcW w:w="4252" w:type="dxa"/>
          </w:tcPr>
          <w:p w14:paraId="4C31D4DC" w14:textId="79E5B353" w:rsidR="00D42689" w:rsidRPr="006C0F3C" w:rsidRDefault="1D33AE6F" w:rsidP="00200B1A">
            <w:pPr>
              <w:rPr>
                <w:rFonts w:eastAsia="Aptos" w:cs="Open Sans"/>
                <w:szCs w:val="22"/>
              </w:rPr>
            </w:pPr>
            <w:r w:rsidRPr="006C0F3C">
              <w:rPr>
                <w:rFonts w:eastAsia="Aptos" w:cs="Open Sans"/>
                <w:szCs w:val="22"/>
                <w:lang w:val="en-US"/>
              </w:rPr>
              <w:t>The branch identifies its main priorities and activities for the year.</w:t>
            </w:r>
          </w:p>
          <w:p w14:paraId="7FB5DFA8" w14:textId="7AB4A58A" w:rsidR="00D42689" w:rsidRPr="006C0F3C" w:rsidRDefault="00D42689" w:rsidP="00200B1A">
            <w:pPr>
              <w:rPr>
                <w:rFonts w:eastAsia="Aptos" w:cs="Open Sans"/>
                <w:szCs w:val="22"/>
              </w:rPr>
            </w:pPr>
          </w:p>
          <w:p w14:paraId="55B2EC46" w14:textId="4731D874" w:rsidR="00D42689" w:rsidRPr="006C0F3C" w:rsidRDefault="1D33AE6F" w:rsidP="00200B1A">
            <w:pPr>
              <w:rPr>
                <w:rFonts w:eastAsia="Aptos" w:cs="Open Sans"/>
                <w:szCs w:val="22"/>
              </w:rPr>
            </w:pPr>
            <w:r w:rsidRPr="006C0F3C">
              <w:rPr>
                <w:rFonts w:eastAsia="Aptos" w:cs="Open Sans"/>
                <w:szCs w:val="22"/>
                <w:lang w:val="en-US"/>
              </w:rPr>
              <w:t>The branch reviews plans when new opportunities or challenges arise.</w:t>
            </w:r>
          </w:p>
          <w:p w14:paraId="7CFFEBB9" w14:textId="1D64CEA3" w:rsidR="00D42689" w:rsidRPr="006C0F3C" w:rsidRDefault="00D42689" w:rsidP="00200B1A">
            <w:pPr>
              <w:rPr>
                <w:rFonts w:cs="Open Sans"/>
                <w:szCs w:val="22"/>
              </w:rPr>
            </w:pPr>
          </w:p>
        </w:tc>
        <w:tc>
          <w:tcPr>
            <w:tcW w:w="426" w:type="dxa"/>
          </w:tcPr>
          <w:p w14:paraId="01030EBF" w14:textId="77777777" w:rsidR="00D42689" w:rsidRPr="006C0F3C" w:rsidRDefault="00D42689" w:rsidP="00200B1A">
            <w:pPr>
              <w:rPr>
                <w:rFonts w:cs="Open Sans"/>
                <w:szCs w:val="22"/>
              </w:rPr>
            </w:pPr>
          </w:p>
        </w:tc>
        <w:tc>
          <w:tcPr>
            <w:tcW w:w="4110" w:type="dxa"/>
          </w:tcPr>
          <w:p w14:paraId="25695518" w14:textId="5A73CCC6" w:rsidR="1D33AE6F" w:rsidRPr="006C0F3C" w:rsidRDefault="1D33AE6F" w:rsidP="00200B1A">
            <w:pPr>
              <w:rPr>
                <w:rFonts w:eastAsia="Aptos" w:cs="Open Sans"/>
                <w:szCs w:val="22"/>
              </w:rPr>
            </w:pPr>
            <w:r w:rsidRPr="006C0F3C">
              <w:rPr>
                <w:rFonts w:eastAsia="Aptos" w:cs="Open Sans"/>
                <w:szCs w:val="22"/>
                <w:lang w:val="en-US"/>
              </w:rPr>
              <w:t>The branch prepares written activity plans and budgets, based on identified needs</w:t>
            </w:r>
          </w:p>
          <w:p w14:paraId="45FF2369" w14:textId="112FB186" w:rsidR="0BB6C103" w:rsidRPr="006C0F3C" w:rsidRDefault="0BB6C103" w:rsidP="00200B1A">
            <w:pPr>
              <w:rPr>
                <w:rFonts w:eastAsia="Aptos" w:cs="Open Sans"/>
                <w:szCs w:val="22"/>
              </w:rPr>
            </w:pPr>
          </w:p>
          <w:p w14:paraId="1B0A0974" w14:textId="6A2E37D4" w:rsidR="1D33AE6F" w:rsidRPr="006C0F3C" w:rsidRDefault="1D33AE6F" w:rsidP="00200B1A">
            <w:pPr>
              <w:rPr>
                <w:rFonts w:eastAsia="Aptos" w:cs="Open Sans"/>
                <w:szCs w:val="22"/>
              </w:rPr>
            </w:pPr>
            <w:r w:rsidRPr="006C0F3C">
              <w:rPr>
                <w:rFonts w:eastAsia="Aptos" w:cs="Open Sans"/>
                <w:szCs w:val="22"/>
                <w:lang w:val="en-US"/>
              </w:rPr>
              <w:t>Plans and budgets are discussed and approved by the branch governing board and shared with NHQ</w:t>
            </w:r>
          </w:p>
          <w:p w14:paraId="728B2276" w14:textId="3E57E002" w:rsidR="0BB6C103" w:rsidRPr="006C0F3C" w:rsidRDefault="0BB6C103" w:rsidP="00200B1A">
            <w:pPr>
              <w:rPr>
                <w:rFonts w:eastAsia="Aptos" w:cs="Open Sans"/>
                <w:szCs w:val="22"/>
              </w:rPr>
            </w:pPr>
          </w:p>
          <w:p w14:paraId="5D0F5F43" w14:textId="17B9DE0D" w:rsidR="1D33AE6F" w:rsidRPr="006C0F3C" w:rsidRDefault="1D33AE6F" w:rsidP="00200B1A">
            <w:pPr>
              <w:rPr>
                <w:rFonts w:eastAsia="Aptos" w:cs="Open Sans"/>
                <w:szCs w:val="22"/>
                <w:lang w:val="en-US"/>
              </w:rPr>
            </w:pPr>
            <w:r w:rsidRPr="006C0F3C">
              <w:rPr>
                <w:rFonts w:eastAsia="Aptos" w:cs="Open Sans"/>
                <w:szCs w:val="22"/>
                <w:lang w:val="en-US"/>
              </w:rPr>
              <w:t xml:space="preserve">The branch monitors progress and spending against </w:t>
            </w:r>
            <w:r w:rsidR="52B49C26" w:rsidRPr="006C0F3C">
              <w:rPr>
                <w:rFonts w:eastAsia="Aptos" w:cs="Open Sans"/>
                <w:szCs w:val="22"/>
                <w:lang w:val="en-US"/>
              </w:rPr>
              <w:t>the</w:t>
            </w:r>
            <w:r w:rsidRPr="006C0F3C">
              <w:rPr>
                <w:rFonts w:eastAsia="Aptos" w:cs="Open Sans"/>
                <w:szCs w:val="22"/>
                <w:lang w:val="en-US"/>
              </w:rPr>
              <w:t xml:space="preserve"> budget during the year</w:t>
            </w:r>
          </w:p>
          <w:p w14:paraId="2C30EDDF" w14:textId="77777777" w:rsidR="00D42689" w:rsidRPr="006C0F3C" w:rsidRDefault="00D42689" w:rsidP="006C0F3C">
            <w:pPr>
              <w:rPr>
                <w:rFonts w:cs="Open Sans"/>
                <w:szCs w:val="22"/>
              </w:rPr>
            </w:pPr>
          </w:p>
        </w:tc>
        <w:tc>
          <w:tcPr>
            <w:tcW w:w="426" w:type="dxa"/>
          </w:tcPr>
          <w:p w14:paraId="66B728AC" w14:textId="77777777" w:rsidR="00D42689" w:rsidRPr="006C0F3C" w:rsidRDefault="00D42689" w:rsidP="00200B1A">
            <w:pPr>
              <w:rPr>
                <w:rFonts w:cs="Open Sans"/>
                <w:szCs w:val="22"/>
              </w:rPr>
            </w:pPr>
          </w:p>
        </w:tc>
        <w:tc>
          <w:tcPr>
            <w:tcW w:w="4414" w:type="dxa"/>
          </w:tcPr>
          <w:p w14:paraId="049BA737" w14:textId="6FBC49D6" w:rsidR="00D42689" w:rsidRPr="006C0F3C" w:rsidRDefault="1D33AE6F" w:rsidP="00200B1A">
            <w:pPr>
              <w:rPr>
                <w:rFonts w:eastAsia="Aptos" w:cs="Open Sans"/>
                <w:szCs w:val="22"/>
              </w:rPr>
            </w:pPr>
            <w:r w:rsidRPr="006C0F3C">
              <w:rPr>
                <w:rFonts w:eastAsia="Aptos" w:cs="Open Sans"/>
                <w:szCs w:val="22"/>
                <w:lang w:val="en-US"/>
              </w:rPr>
              <w:t xml:space="preserve">The branch develops </w:t>
            </w:r>
            <w:proofErr w:type="gramStart"/>
            <w:r w:rsidRPr="006C0F3C">
              <w:rPr>
                <w:rFonts w:eastAsia="Aptos" w:cs="Open Sans"/>
                <w:szCs w:val="22"/>
                <w:lang w:val="en-US"/>
              </w:rPr>
              <w:t>clear</w:t>
            </w:r>
            <w:proofErr w:type="gramEnd"/>
            <w:r w:rsidRPr="006C0F3C">
              <w:rPr>
                <w:rFonts w:eastAsia="Aptos" w:cs="Open Sans"/>
                <w:szCs w:val="22"/>
                <w:lang w:val="en-US"/>
              </w:rPr>
              <w:t xml:space="preserve"> consolidated annual or multi-year plans and budgets aligned with the National Society’s strategy and priorities</w:t>
            </w:r>
          </w:p>
          <w:p w14:paraId="5B8BD06F" w14:textId="08BB52C6" w:rsidR="00D42689" w:rsidRPr="006C0F3C" w:rsidRDefault="00D42689" w:rsidP="00200B1A">
            <w:pPr>
              <w:rPr>
                <w:rFonts w:eastAsia="Aptos" w:cs="Open Sans"/>
                <w:szCs w:val="22"/>
              </w:rPr>
            </w:pPr>
          </w:p>
          <w:p w14:paraId="072526C4" w14:textId="79F93594" w:rsidR="00D42689" w:rsidRPr="006C0F3C" w:rsidRDefault="1D33AE6F" w:rsidP="00200B1A">
            <w:pPr>
              <w:rPr>
                <w:rFonts w:eastAsia="Aptos" w:cs="Open Sans"/>
                <w:szCs w:val="22"/>
                <w:lang w:val="en-US"/>
              </w:rPr>
            </w:pPr>
            <w:r w:rsidRPr="006C0F3C">
              <w:rPr>
                <w:rFonts w:eastAsia="Aptos" w:cs="Open Sans"/>
                <w:szCs w:val="22"/>
                <w:lang w:val="en-US"/>
              </w:rPr>
              <w:t xml:space="preserve">Plans include realistic financial projections and </w:t>
            </w:r>
            <w:proofErr w:type="gramStart"/>
            <w:r w:rsidRPr="006C0F3C">
              <w:rPr>
                <w:rFonts w:eastAsia="Aptos" w:cs="Open Sans"/>
                <w:szCs w:val="22"/>
                <w:lang w:val="en-US"/>
              </w:rPr>
              <w:t>take into account</w:t>
            </w:r>
            <w:proofErr w:type="gramEnd"/>
            <w:r w:rsidRPr="006C0F3C">
              <w:rPr>
                <w:rFonts w:eastAsia="Aptos" w:cs="Open Sans"/>
                <w:szCs w:val="22"/>
                <w:lang w:val="en-US"/>
              </w:rPr>
              <w:t xml:space="preserve"> sustainability and resource </w:t>
            </w:r>
            <w:proofErr w:type="spellStart"/>
            <w:r w:rsidRPr="006C0F3C">
              <w:rPr>
                <w:rFonts w:eastAsia="Aptos" w:cs="Open Sans"/>
                <w:szCs w:val="22"/>
                <w:lang w:val="en-US"/>
              </w:rPr>
              <w:t>mobilisation</w:t>
            </w:r>
            <w:proofErr w:type="spellEnd"/>
          </w:p>
          <w:p w14:paraId="28F7E753" w14:textId="01C26946" w:rsidR="00D42689" w:rsidRPr="006C0F3C" w:rsidRDefault="00D42689" w:rsidP="00200B1A">
            <w:pPr>
              <w:rPr>
                <w:rFonts w:eastAsia="Aptos" w:cs="Open Sans"/>
                <w:szCs w:val="22"/>
              </w:rPr>
            </w:pPr>
          </w:p>
          <w:p w14:paraId="3F16026C" w14:textId="77777777" w:rsidR="00D42689" w:rsidRDefault="1D33AE6F" w:rsidP="006C0F3C">
            <w:pPr>
              <w:rPr>
                <w:rFonts w:eastAsia="Aptos" w:cs="Open Sans"/>
                <w:szCs w:val="22"/>
                <w:lang w:val="en-US"/>
              </w:rPr>
            </w:pPr>
            <w:r w:rsidRPr="006C0F3C">
              <w:rPr>
                <w:rFonts w:eastAsia="Aptos" w:cs="Open Sans"/>
                <w:szCs w:val="22"/>
                <w:lang w:val="en-US"/>
              </w:rPr>
              <w:t>The branch regularly reviews and adjusts plans and budgets based on results and changing circumstances.</w:t>
            </w:r>
          </w:p>
          <w:p w14:paraId="34D87E5A" w14:textId="0DCC8A32" w:rsidR="006C0F3C" w:rsidRPr="006C0F3C" w:rsidRDefault="006C0F3C" w:rsidP="006C0F3C">
            <w:pPr>
              <w:rPr>
                <w:rFonts w:eastAsia="Aptos" w:cs="Open Sans"/>
                <w:szCs w:val="22"/>
              </w:rPr>
            </w:pPr>
          </w:p>
        </w:tc>
      </w:tr>
      <w:tr w:rsidR="00B41146" w:rsidRPr="00861461" w14:paraId="0444C5DF" w14:textId="77777777" w:rsidTr="6B275D77">
        <w:trPr>
          <w:trHeight w:val="300"/>
        </w:trPr>
        <w:tc>
          <w:tcPr>
            <w:tcW w:w="3397" w:type="dxa"/>
          </w:tcPr>
          <w:p w14:paraId="30FBEB01" w14:textId="204EC41B" w:rsidR="00D42689" w:rsidRPr="006C0F3C" w:rsidRDefault="00D42689" w:rsidP="00306EBE">
            <w:pPr>
              <w:pStyle w:val="ListParagraph"/>
              <w:numPr>
                <w:ilvl w:val="0"/>
                <w:numId w:val="1"/>
              </w:numPr>
              <w:rPr>
                <w:szCs w:val="22"/>
              </w:rPr>
            </w:pPr>
            <w:r w:rsidRPr="006C0F3C">
              <w:rPr>
                <w:szCs w:val="22"/>
              </w:rPr>
              <w:t>Mobilising local resources</w:t>
            </w:r>
          </w:p>
        </w:tc>
        <w:tc>
          <w:tcPr>
            <w:tcW w:w="3828" w:type="dxa"/>
          </w:tcPr>
          <w:p w14:paraId="460C0F10" w14:textId="0CCA77F6" w:rsidR="00D42689" w:rsidRPr="00EA2BDB" w:rsidRDefault="00D42689" w:rsidP="00200B1A">
            <w:pPr>
              <w:rPr>
                <w:i/>
                <w:iCs/>
                <w:szCs w:val="22"/>
              </w:rPr>
            </w:pPr>
            <w:r w:rsidRPr="00EA2BDB">
              <w:rPr>
                <w:i/>
                <w:iCs/>
                <w:szCs w:val="22"/>
              </w:rPr>
              <w:t xml:space="preserve">To what extent is the branch able to </w:t>
            </w:r>
            <w:r w:rsidR="6903E472" w:rsidRPr="00EA2BDB">
              <w:rPr>
                <w:i/>
                <w:iCs/>
                <w:szCs w:val="22"/>
              </w:rPr>
              <w:t>attract</w:t>
            </w:r>
            <w:r w:rsidRPr="00EA2BDB">
              <w:rPr>
                <w:i/>
                <w:iCs/>
                <w:szCs w:val="22"/>
              </w:rPr>
              <w:t xml:space="preserve"> local resources, in cash or in kind, to cover its costs and activities?</w:t>
            </w:r>
          </w:p>
        </w:tc>
        <w:tc>
          <w:tcPr>
            <w:tcW w:w="425" w:type="dxa"/>
          </w:tcPr>
          <w:p w14:paraId="57AAB25A" w14:textId="77777777" w:rsidR="00D42689" w:rsidRDefault="00D42689" w:rsidP="00200B1A">
            <w:pPr>
              <w:rPr>
                <w:sz w:val="20"/>
                <w:szCs w:val="20"/>
              </w:rPr>
            </w:pPr>
          </w:p>
        </w:tc>
        <w:tc>
          <w:tcPr>
            <w:tcW w:w="4252" w:type="dxa"/>
          </w:tcPr>
          <w:p w14:paraId="064E542C" w14:textId="07403565" w:rsidR="7BC0BE8B" w:rsidRPr="006C0F3C" w:rsidRDefault="7BC0BE8B" w:rsidP="00200B1A">
            <w:pPr>
              <w:rPr>
                <w:rFonts w:eastAsia="Aptos" w:cs="Open Sans"/>
                <w:szCs w:val="22"/>
              </w:rPr>
            </w:pPr>
            <w:r w:rsidRPr="006C0F3C">
              <w:rPr>
                <w:rFonts w:eastAsia="Aptos" w:cs="Open Sans"/>
                <w:szCs w:val="22"/>
                <w:lang w:val="en-US"/>
              </w:rPr>
              <w:t xml:space="preserve">The branch identifies potential sources of local support </w:t>
            </w:r>
          </w:p>
          <w:p w14:paraId="5EEB2376" w14:textId="5E101110" w:rsidR="7BC0BE8B" w:rsidRPr="006C0F3C" w:rsidRDefault="7BC0BE8B" w:rsidP="00200B1A">
            <w:pPr>
              <w:spacing w:before="240" w:after="240"/>
              <w:rPr>
                <w:rFonts w:eastAsia="Aptos" w:cs="Open Sans"/>
                <w:szCs w:val="22"/>
              </w:rPr>
            </w:pPr>
            <w:r w:rsidRPr="006C0F3C">
              <w:rPr>
                <w:rFonts w:eastAsia="Aptos" w:cs="Open Sans"/>
                <w:szCs w:val="22"/>
                <w:lang w:val="en-US"/>
              </w:rPr>
              <w:t xml:space="preserve">The branch’s resource </w:t>
            </w:r>
            <w:proofErr w:type="spellStart"/>
            <w:r w:rsidRPr="006C0F3C">
              <w:rPr>
                <w:rFonts w:eastAsia="Aptos" w:cs="Open Sans"/>
                <w:szCs w:val="22"/>
                <w:lang w:val="en-US"/>
              </w:rPr>
              <w:t>mobilisation</w:t>
            </w:r>
            <w:proofErr w:type="spellEnd"/>
            <w:r w:rsidRPr="006C0F3C">
              <w:rPr>
                <w:rFonts w:eastAsia="Aptos" w:cs="Open Sans"/>
                <w:szCs w:val="22"/>
                <w:lang w:val="en-US"/>
              </w:rPr>
              <w:t xml:space="preserve"> efforts are clearly aligned with the priorities of the branch</w:t>
            </w:r>
          </w:p>
          <w:p w14:paraId="0E09C077" w14:textId="631A94D5" w:rsidR="00D42689" w:rsidRPr="006C0F3C" w:rsidRDefault="7BC0BE8B" w:rsidP="006C0F3C">
            <w:pPr>
              <w:rPr>
                <w:rFonts w:eastAsia="Aptos" w:cs="Open Sans"/>
                <w:szCs w:val="22"/>
              </w:rPr>
            </w:pPr>
            <w:r w:rsidRPr="006C0F3C">
              <w:rPr>
                <w:rFonts w:eastAsia="Aptos" w:cs="Open Sans"/>
                <w:szCs w:val="22"/>
                <w:lang w:val="en-US"/>
              </w:rPr>
              <w:t xml:space="preserve">The branch carries out simple, transparent activities to raise local funds or attract support </w:t>
            </w:r>
          </w:p>
          <w:p w14:paraId="27295DB0" w14:textId="77777777" w:rsidR="00D42689" w:rsidRPr="0068308D" w:rsidRDefault="00D42689" w:rsidP="00200B1A">
            <w:pPr>
              <w:rPr>
                <w:sz w:val="20"/>
                <w:szCs w:val="20"/>
              </w:rPr>
            </w:pPr>
          </w:p>
        </w:tc>
        <w:tc>
          <w:tcPr>
            <w:tcW w:w="426" w:type="dxa"/>
          </w:tcPr>
          <w:p w14:paraId="78FBF536" w14:textId="77777777" w:rsidR="00D42689" w:rsidRDefault="00D42689" w:rsidP="00200B1A">
            <w:pPr>
              <w:rPr>
                <w:sz w:val="20"/>
                <w:szCs w:val="20"/>
              </w:rPr>
            </w:pPr>
          </w:p>
        </w:tc>
        <w:tc>
          <w:tcPr>
            <w:tcW w:w="4110" w:type="dxa"/>
          </w:tcPr>
          <w:p w14:paraId="10A302ED" w14:textId="74E63AF2" w:rsidR="0F3928DF" w:rsidRPr="00E75D4F" w:rsidRDefault="0F3928DF" w:rsidP="00200B1A">
            <w:pPr>
              <w:rPr>
                <w:rFonts w:eastAsia="Aptos" w:cs="Open Sans"/>
                <w:szCs w:val="22"/>
              </w:rPr>
            </w:pPr>
            <w:r w:rsidRPr="00E75D4F">
              <w:rPr>
                <w:rFonts w:eastAsia="Aptos" w:cs="Open Sans"/>
                <w:szCs w:val="22"/>
                <w:lang w:val="en-US"/>
              </w:rPr>
              <w:t xml:space="preserve">The branch continuously explores and </w:t>
            </w:r>
            <w:proofErr w:type="gramStart"/>
            <w:r w:rsidRPr="00E75D4F">
              <w:rPr>
                <w:rFonts w:eastAsia="Aptos" w:cs="Open Sans"/>
                <w:szCs w:val="22"/>
                <w:lang w:val="en-US"/>
              </w:rPr>
              <w:t>pilots</w:t>
            </w:r>
            <w:proofErr w:type="gramEnd"/>
            <w:r w:rsidRPr="00E75D4F">
              <w:rPr>
                <w:rFonts w:eastAsia="Aptos" w:cs="Open Sans"/>
                <w:szCs w:val="22"/>
                <w:lang w:val="en-US"/>
              </w:rPr>
              <w:t xml:space="preserve"> new ideas for resource </w:t>
            </w:r>
            <w:proofErr w:type="spellStart"/>
            <w:r w:rsidRPr="00E75D4F">
              <w:rPr>
                <w:rFonts w:eastAsia="Aptos" w:cs="Open Sans"/>
                <w:szCs w:val="22"/>
                <w:lang w:val="en-US"/>
              </w:rPr>
              <w:t>mobilisation</w:t>
            </w:r>
            <w:proofErr w:type="spellEnd"/>
            <w:r w:rsidRPr="00E75D4F">
              <w:rPr>
                <w:rFonts w:eastAsia="Aptos" w:cs="Open Sans"/>
                <w:szCs w:val="22"/>
                <w:lang w:val="en-US"/>
              </w:rPr>
              <w:t xml:space="preserve"> </w:t>
            </w:r>
          </w:p>
          <w:p w14:paraId="3A73B732" w14:textId="25331144" w:rsidR="0BB6C103" w:rsidRPr="00E75D4F" w:rsidRDefault="0BB6C103" w:rsidP="00200B1A">
            <w:pPr>
              <w:rPr>
                <w:rFonts w:eastAsia="Aptos" w:cs="Open Sans"/>
                <w:szCs w:val="22"/>
                <w:lang w:val="en-US"/>
              </w:rPr>
            </w:pPr>
          </w:p>
          <w:p w14:paraId="1C3C1744" w14:textId="26AF599B" w:rsidR="00D42689" w:rsidRPr="00E75D4F" w:rsidRDefault="0F3928DF" w:rsidP="00E75D4F">
            <w:pPr>
              <w:rPr>
                <w:rFonts w:ascii="Aptos" w:eastAsia="Aptos" w:hAnsi="Aptos" w:cs="Aptos"/>
                <w:sz w:val="20"/>
                <w:szCs w:val="20"/>
                <w:lang w:val="en-US"/>
              </w:rPr>
            </w:pPr>
            <w:r w:rsidRPr="00E75D4F">
              <w:rPr>
                <w:rFonts w:eastAsia="Aptos" w:cs="Open Sans"/>
                <w:szCs w:val="22"/>
                <w:lang w:val="en-US"/>
              </w:rPr>
              <w:t xml:space="preserve">The branch has diversified its sources of income and in-kind support to reduce </w:t>
            </w:r>
            <w:r w:rsidR="04BCCC5F" w:rsidRPr="00E75D4F">
              <w:rPr>
                <w:rFonts w:eastAsia="Aptos" w:cs="Open Sans"/>
                <w:szCs w:val="22"/>
                <w:lang w:val="en-US"/>
              </w:rPr>
              <w:t>over-reliance on certain income streams</w:t>
            </w:r>
            <w:r w:rsidR="00E75D4F" w:rsidRPr="00E75D4F">
              <w:rPr>
                <w:rFonts w:eastAsia="Aptos" w:cs="Open Sans"/>
                <w:szCs w:val="22"/>
                <w:lang w:val="en-US"/>
              </w:rPr>
              <w:t>.</w:t>
            </w:r>
          </w:p>
        </w:tc>
        <w:tc>
          <w:tcPr>
            <w:tcW w:w="426" w:type="dxa"/>
          </w:tcPr>
          <w:p w14:paraId="6DA1B982" w14:textId="77777777" w:rsidR="00D42689" w:rsidRPr="186C634B" w:rsidRDefault="00D42689" w:rsidP="00200B1A">
            <w:pPr>
              <w:rPr>
                <w:sz w:val="20"/>
                <w:szCs w:val="20"/>
              </w:rPr>
            </w:pPr>
          </w:p>
        </w:tc>
        <w:tc>
          <w:tcPr>
            <w:tcW w:w="4414" w:type="dxa"/>
          </w:tcPr>
          <w:p w14:paraId="0033C709" w14:textId="2C747CAA" w:rsidR="00D42689" w:rsidRPr="00E75D4F" w:rsidRDefault="0F3928DF" w:rsidP="00200B1A">
            <w:pPr>
              <w:rPr>
                <w:rFonts w:eastAsia="Aptos" w:cs="Open Sans"/>
                <w:szCs w:val="22"/>
              </w:rPr>
            </w:pPr>
            <w:r w:rsidRPr="00E75D4F">
              <w:rPr>
                <w:rFonts w:eastAsia="Aptos" w:cs="Open Sans"/>
                <w:szCs w:val="22"/>
                <w:lang w:val="en-US"/>
              </w:rPr>
              <w:t xml:space="preserve">The branch </w:t>
            </w:r>
            <w:proofErr w:type="gramStart"/>
            <w:r w:rsidRPr="00E75D4F">
              <w:rPr>
                <w:rFonts w:eastAsia="Aptos" w:cs="Open Sans"/>
                <w:szCs w:val="22"/>
                <w:lang w:val="en-US"/>
              </w:rPr>
              <w:t>is able to</w:t>
            </w:r>
            <w:proofErr w:type="gramEnd"/>
            <w:r w:rsidRPr="00E75D4F">
              <w:rPr>
                <w:rFonts w:eastAsia="Aptos" w:cs="Open Sans"/>
                <w:szCs w:val="22"/>
                <w:lang w:val="en-US"/>
              </w:rPr>
              <w:t xml:space="preserve"> attract local resources to cover both its running costs and key activity costs</w:t>
            </w:r>
          </w:p>
          <w:p w14:paraId="0EA1ECE4" w14:textId="43CCA022" w:rsidR="00D42689" w:rsidRPr="00E75D4F" w:rsidRDefault="00D42689" w:rsidP="00200B1A">
            <w:pPr>
              <w:rPr>
                <w:rFonts w:eastAsia="Aptos" w:cs="Open Sans"/>
                <w:szCs w:val="22"/>
              </w:rPr>
            </w:pPr>
          </w:p>
          <w:p w14:paraId="0C653184" w14:textId="6DF1AF6E" w:rsidR="00D42689" w:rsidRPr="00E75D4F" w:rsidRDefault="0F3928DF" w:rsidP="00200B1A">
            <w:pPr>
              <w:rPr>
                <w:rFonts w:eastAsia="Aptos" w:cs="Open Sans"/>
                <w:szCs w:val="22"/>
                <w:lang w:val="en-US"/>
              </w:rPr>
            </w:pPr>
            <w:r w:rsidRPr="00E75D4F">
              <w:rPr>
                <w:rFonts w:eastAsia="Aptos" w:cs="Open Sans"/>
                <w:szCs w:val="22"/>
                <w:lang w:val="en-US"/>
              </w:rPr>
              <w:t>The branch is demonstrating transparency and effective communication with supporters and donors</w:t>
            </w:r>
          </w:p>
          <w:p w14:paraId="50686C0A" w14:textId="3262B1A2" w:rsidR="00D42689" w:rsidRPr="00FB5221" w:rsidRDefault="00D42689" w:rsidP="00200B1A">
            <w:pPr>
              <w:rPr>
                <w:rFonts w:ascii="Aptos" w:eastAsia="Aptos" w:hAnsi="Aptos" w:cs="Aptos"/>
                <w:sz w:val="20"/>
                <w:szCs w:val="20"/>
              </w:rPr>
            </w:pPr>
          </w:p>
          <w:p w14:paraId="4C8ACF6F" w14:textId="4FC34490" w:rsidR="00D42689" w:rsidRPr="00FB5221" w:rsidRDefault="00D42689" w:rsidP="00200B1A">
            <w:pPr>
              <w:rPr>
                <w:sz w:val="20"/>
                <w:szCs w:val="20"/>
              </w:rPr>
            </w:pPr>
          </w:p>
        </w:tc>
      </w:tr>
      <w:tr w:rsidR="00B41146" w:rsidRPr="00861461" w14:paraId="4515D444" w14:textId="77777777" w:rsidTr="6B275D77">
        <w:trPr>
          <w:trHeight w:val="300"/>
        </w:trPr>
        <w:tc>
          <w:tcPr>
            <w:tcW w:w="3397" w:type="dxa"/>
          </w:tcPr>
          <w:p w14:paraId="5D67A8BE" w14:textId="53385813" w:rsidR="00D42689" w:rsidRPr="006C0F3C" w:rsidRDefault="00D42689" w:rsidP="009E30DC">
            <w:pPr>
              <w:pStyle w:val="ListParagraph"/>
              <w:numPr>
                <w:ilvl w:val="0"/>
                <w:numId w:val="1"/>
              </w:numPr>
              <w:rPr>
                <w:szCs w:val="22"/>
              </w:rPr>
            </w:pPr>
            <w:r w:rsidRPr="006C0F3C">
              <w:rPr>
                <w:szCs w:val="22"/>
              </w:rPr>
              <w:lastRenderedPageBreak/>
              <w:t>Managing assets</w:t>
            </w:r>
          </w:p>
          <w:p w14:paraId="6CC16BB8" w14:textId="77777777" w:rsidR="00D42689" w:rsidRPr="006C0F3C" w:rsidRDefault="00D42689" w:rsidP="00200B1A">
            <w:pPr>
              <w:rPr>
                <w:szCs w:val="22"/>
              </w:rPr>
            </w:pPr>
          </w:p>
        </w:tc>
        <w:tc>
          <w:tcPr>
            <w:tcW w:w="3828" w:type="dxa"/>
          </w:tcPr>
          <w:p w14:paraId="534E64DC" w14:textId="3146183D" w:rsidR="00D42689" w:rsidRPr="006C0F3C" w:rsidRDefault="00D42689" w:rsidP="00200B1A">
            <w:pPr>
              <w:rPr>
                <w:rFonts w:cs="Open Sans"/>
                <w:i/>
                <w:iCs/>
                <w:szCs w:val="22"/>
              </w:rPr>
            </w:pPr>
            <w:r w:rsidRPr="006C0F3C">
              <w:rPr>
                <w:rFonts w:cs="Open Sans"/>
                <w:i/>
                <w:iCs/>
                <w:szCs w:val="22"/>
              </w:rPr>
              <w:t>How well does the branch make the best use of its assets to generate income?</w:t>
            </w:r>
          </w:p>
        </w:tc>
        <w:tc>
          <w:tcPr>
            <w:tcW w:w="425" w:type="dxa"/>
          </w:tcPr>
          <w:p w14:paraId="01801EDF" w14:textId="77777777" w:rsidR="00D42689" w:rsidRPr="0FF9003B" w:rsidRDefault="00D42689" w:rsidP="00200B1A">
            <w:pPr>
              <w:rPr>
                <w:sz w:val="20"/>
                <w:szCs w:val="20"/>
              </w:rPr>
            </w:pPr>
          </w:p>
        </w:tc>
        <w:tc>
          <w:tcPr>
            <w:tcW w:w="4252" w:type="dxa"/>
          </w:tcPr>
          <w:p w14:paraId="2B2D0769" w14:textId="794A778E" w:rsidR="00D42689" w:rsidRPr="006C0F3C" w:rsidRDefault="00D42689" w:rsidP="00200B1A">
            <w:pPr>
              <w:rPr>
                <w:szCs w:val="22"/>
              </w:rPr>
            </w:pPr>
            <w:r w:rsidRPr="006C0F3C">
              <w:rPr>
                <w:szCs w:val="22"/>
              </w:rPr>
              <w:t>The branch has a</w:t>
            </w:r>
            <w:r w:rsidR="302239B7" w:rsidRPr="006C0F3C">
              <w:rPr>
                <w:szCs w:val="22"/>
              </w:rPr>
              <w:t>n updated</w:t>
            </w:r>
            <w:r w:rsidRPr="006C0F3C">
              <w:rPr>
                <w:szCs w:val="22"/>
              </w:rPr>
              <w:t xml:space="preserve"> list of its assets</w:t>
            </w:r>
          </w:p>
        </w:tc>
        <w:tc>
          <w:tcPr>
            <w:tcW w:w="426" w:type="dxa"/>
          </w:tcPr>
          <w:p w14:paraId="79821C09" w14:textId="77777777" w:rsidR="00D42689" w:rsidRPr="0FF9003B" w:rsidRDefault="00D42689" w:rsidP="00200B1A">
            <w:pPr>
              <w:rPr>
                <w:sz w:val="20"/>
                <w:szCs w:val="20"/>
              </w:rPr>
            </w:pPr>
          </w:p>
        </w:tc>
        <w:tc>
          <w:tcPr>
            <w:tcW w:w="4110" w:type="dxa"/>
          </w:tcPr>
          <w:p w14:paraId="6AF06E22" w14:textId="4582D9EC" w:rsidR="00D42689" w:rsidRPr="001D23B3" w:rsidRDefault="00D42689" w:rsidP="001D23B3">
            <w:pPr>
              <w:rPr>
                <w:rFonts w:cs="Open Sans"/>
                <w:szCs w:val="22"/>
              </w:rPr>
            </w:pPr>
            <w:r w:rsidRPr="001D23B3">
              <w:rPr>
                <w:rFonts w:cs="Open Sans"/>
                <w:szCs w:val="22"/>
              </w:rPr>
              <w:t>The branch has verified and documented legal ownership</w:t>
            </w:r>
            <w:r w:rsidR="34F926BF" w:rsidRPr="001D23B3">
              <w:rPr>
                <w:rFonts w:cs="Open Sans"/>
                <w:szCs w:val="22"/>
              </w:rPr>
              <w:t xml:space="preserve"> of</w:t>
            </w:r>
            <w:r w:rsidR="4891E91C" w:rsidRPr="001D23B3">
              <w:rPr>
                <w:rFonts w:cs="Open Sans"/>
                <w:szCs w:val="22"/>
              </w:rPr>
              <w:t xml:space="preserve"> all</w:t>
            </w:r>
            <w:r w:rsidR="34F926BF" w:rsidRPr="001D23B3">
              <w:rPr>
                <w:rFonts w:cs="Open Sans"/>
                <w:szCs w:val="22"/>
              </w:rPr>
              <w:t xml:space="preserve"> its assets</w:t>
            </w:r>
          </w:p>
          <w:p w14:paraId="24BE014B" w14:textId="77777777" w:rsidR="00D42689" w:rsidRPr="001D23B3" w:rsidRDefault="00D42689" w:rsidP="00200B1A">
            <w:pPr>
              <w:rPr>
                <w:rFonts w:cs="Open Sans"/>
                <w:szCs w:val="22"/>
              </w:rPr>
            </w:pPr>
            <w:r w:rsidRPr="001D23B3">
              <w:rPr>
                <w:rFonts w:cs="Open Sans"/>
                <w:szCs w:val="22"/>
              </w:rPr>
              <w:t xml:space="preserve"> </w:t>
            </w:r>
          </w:p>
        </w:tc>
        <w:tc>
          <w:tcPr>
            <w:tcW w:w="426" w:type="dxa"/>
          </w:tcPr>
          <w:p w14:paraId="4948174C" w14:textId="77777777" w:rsidR="00D42689" w:rsidRPr="0FF9003B" w:rsidRDefault="00D42689" w:rsidP="00200B1A">
            <w:pPr>
              <w:rPr>
                <w:sz w:val="20"/>
                <w:szCs w:val="20"/>
              </w:rPr>
            </w:pPr>
          </w:p>
        </w:tc>
        <w:tc>
          <w:tcPr>
            <w:tcW w:w="4414" w:type="dxa"/>
          </w:tcPr>
          <w:p w14:paraId="48AE6B6F" w14:textId="013EE299" w:rsidR="00D42689" w:rsidRPr="001D23B3" w:rsidRDefault="00D42689" w:rsidP="00200B1A">
            <w:pPr>
              <w:rPr>
                <w:rFonts w:cs="Open Sans"/>
                <w:szCs w:val="22"/>
              </w:rPr>
            </w:pPr>
            <w:r w:rsidRPr="001D23B3">
              <w:rPr>
                <w:rFonts w:cs="Open Sans"/>
                <w:szCs w:val="22"/>
              </w:rPr>
              <w:t xml:space="preserve">The branch has a clear strategy to </w:t>
            </w:r>
            <w:r w:rsidR="751F36EA" w:rsidRPr="001D23B3">
              <w:rPr>
                <w:rFonts w:cs="Open Sans"/>
                <w:szCs w:val="22"/>
              </w:rPr>
              <w:t>make the most out of</w:t>
            </w:r>
            <w:r w:rsidRPr="001D23B3">
              <w:rPr>
                <w:rFonts w:cs="Open Sans"/>
                <w:szCs w:val="22"/>
              </w:rPr>
              <w:t xml:space="preserve"> its assets</w:t>
            </w:r>
            <w:r w:rsidR="15B70E59" w:rsidRPr="001D23B3">
              <w:rPr>
                <w:rFonts w:cs="Open Sans"/>
                <w:szCs w:val="22"/>
              </w:rPr>
              <w:t>, for example</w:t>
            </w:r>
            <w:r w:rsidRPr="001D23B3">
              <w:rPr>
                <w:rFonts w:cs="Open Sans"/>
                <w:szCs w:val="22"/>
              </w:rPr>
              <w:t xml:space="preserve"> through income generating activities </w:t>
            </w:r>
          </w:p>
          <w:p w14:paraId="622AC517" w14:textId="2B137F54" w:rsidR="00D42689" w:rsidRPr="001D23B3" w:rsidRDefault="00D42689" w:rsidP="00200B1A">
            <w:pPr>
              <w:rPr>
                <w:rFonts w:cs="Open Sans"/>
                <w:szCs w:val="22"/>
              </w:rPr>
            </w:pPr>
          </w:p>
          <w:p w14:paraId="63155975" w14:textId="16D68869" w:rsidR="00D42689" w:rsidRPr="001D23B3" w:rsidRDefault="00D42689" w:rsidP="00200B1A">
            <w:pPr>
              <w:rPr>
                <w:rFonts w:cs="Open Sans"/>
                <w:szCs w:val="22"/>
              </w:rPr>
            </w:pPr>
          </w:p>
        </w:tc>
      </w:tr>
      <w:tr w:rsidR="00B41146" w:rsidRPr="00861461" w14:paraId="53A6CFA0" w14:textId="77777777" w:rsidTr="6B275D77">
        <w:trPr>
          <w:trHeight w:val="300"/>
        </w:trPr>
        <w:tc>
          <w:tcPr>
            <w:tcW w:w="3397" w:type="dxa"/>
          </w:tcPr>
          <w:p w14:paraId="717D0AB8" w14:textId="086374EB" w:rsidR="00D42689" w:rsidRPr="006C0F3C" w:rsidRDefault="00D42689" w:rsidP="009E30DC">
            <w:pPr>
              <w:pStyle w:val="ListParagraph"/>
              <w:numPr>
                <w:ilvl w:val="0"/>
                <w:numId w:val="1"/>
              </w:numPr>
              <w:rPr>
                <w:szCs w:val="22"/>
              </w:rPr>
            </w:pPr>
            <w:r w:rsidRPr="006C0F3C">
              <w:rPr>
                <w:szCs w:val="22"/>
              </w:rPr>
              <w:t>Managing financ</w:t>
            </w:r>
            <w:r w:rsidR="462D6D61" w:rsidRPr="006C0F3C">
              <w:rPr>
                <w:szCs w:val="22"/>
              </w:rPr>
              <w:t>ial resources</w:t>
            </w:r>
            <w:r w:rsidRPr="006C0F3C">
              <w:rPr>
                <w:szCs w:val="22"/>
              </w:rPr>
              <w:t xml:space="preserve"> </w:t>
            </w:r>
            <w:r w:rsidR="014B7287" w:rsidRPr="006C0F3C">
              <w:rPr>
                <w:szCs w:val="22"/>
              </w:rPr>
              <w:t>accountably and transparently</w:t>
            </w:r>
          </w:p>
        </w:tc>
        <w:tc>
          <w:tcPr>
            <w:tcW w:w="3828" w:type="dxa"/>
          </w:tcPr>
          <w:p w14:paraId="7D27147B" w14:textId="037C4F6B" w:rsidR="00D42689" w:rsidRPr="006C0F3C" w:rsidRDefault="338F4EAD" w:rsidP="006C0F3C">
            <w:pPr>
              <w:rPr>
                <w:rFonts w:eastAsia="Aptos" w:cs="Open Sans"/>
                <w:i/>
                <w:iCs/>
                <w:szCs w:val="22"/>
              </w:rPr>
            </w:pPr>
            <w:r w:rsidRPr="006C0F3C">
              <w:rPr>
                <w:rFonts w:eastAsia="Aptos" w:cs="Open Sans"/>
                <w:i/>
                <w:iCs/>
                <w:szCs w:val="22"/>
                <w:lang w:val="en-US"/>
              </w:rPr>
              <w:t>How well does the branch manage, monitor, and report on its finances in line with National Society rules and principles of transparency and accountability?</w:t>
            </w:r>
          </w:p>
          <w:p w14:paraId="5D6F7EA9" w14:textId="71E2AD04" w:rsidR="00D42689" w:rsidRPr="006C0F3C" w:rsidRDefault="00D42689" w:rsidP="00200B1A">
            <w:pPr>
              <w:rPr>
                <w:rFonts w:cs="Open Sans"/>
                <w:i/>
                <w:iCs/>
                <w:szCs w:val="22"/>
              </w:rPr>
            </w:pPr>
          </w:p>
        </w:tc>
        <w:tc>
          <w:tcPr>
            <w:tcW w:w="425" w:type="dxa"/>
          </w:tcPr>
          <w:p w14:paraId="195B01D9" w14:textId="77777777" w:rsidR="00D42689" w:rsidRPr="19166C83" w:rsidRDefault="00D42689" w:rsidP="00200B1A">
            <w:pPr>
              <w:rPr>
                <w:sz w:val="20"/>
                <w:szCs w:val="20"/>
              </w:rPr>
            </w:pPr>
          </w:p>
        </w:tc>
        <w:tc>
          <w:tcPr>
            <w:tcW w:w="4252" w:type="dxa"/>
          </w:tcPr>
          <w:p w14:paraId="7DF11BFD" w14:textId="484C038D" w:rsidR="00D42689" w:rsidRPr="001D23B3" w:rsidRDefault="338F4EAD" w:rsidP="001D23B3">
            <w:pPr>
              <w:rPr>
                <w:rFonts w:eastAsia="Aptos" w:cs="Open Sans"/>
                <w:szCs w:val="22"/>
              </w:rPr>
            </w:pPr>
            <w:r w:rsidRPr="001D23B3">
              <w:rPr>
                <w:rFonts w:eastAsia="Aptos" w:cs="Open Sans"/>
                <w:szCs w:val="22"/>
                <w:lang w:val="en-US"/>
              </w:rPr>
              <w:t>The branch keeps basic records of income and expenses for its activities.</w:t>
            </w:r>
          </w:p>
          <w:p w14:paraId="2BFA4685" w14:textId="0A85A656" w:rsidR="00D42689" w:rsidRPr="001D23B3" w:rsidRDefault="338F4EAD" w:rsidP="00200B1A">
            <w:pPr>
              <w:spacing w:before="240" w:after="240"/>
              <w:rPr>
                <w:rFonts w:eastAsia="Aptos" w:cs="Open Sans"/>
                <w:szCs w:val="22"/>
              </w:rPr>
            </w:pPr>
            <w:r w:rsidRPr="001D23B3">
              <w:rPr>
                <w:rFonts w:eastAsia="Aptos" w:cs="Open Sans"/>
                <w:szCs w:val="22"/>
                <w:lang w:val="en-US"/>
              </w:rPr>
              <w:t>A designated person is responsible for handling branch funds.</w:t>
            </w:r>
          </w:p>
          <w:p w14:paraId="2372B21E" w14:textId="625B330A" w:rsidR="00D42689" w:rsidRPr="001D23B3" w:rsidRDefault="338F4EAD" w:rsidP="00200B1A">
            <w:pPr>
              <w:spacing w:before="240" w:after="240"/>
              <w:rPr>
                <w:rFonts w:eastAsia="Aptos" w:cs="Open Sans"/>
                <w:szCs w:val="22"/>
              </w:rPr>
            </w:pPr>
            <w:r w:rsidRPr="001D23B3">
              <w:rPr>
                <w:rFonts w:eastAsia="Aptos" w:cs="Open Sans"/>
                <w:szCs w:val="22"/>
                <w:lang w:val="en-US"/>
              </w:rPr>
              <w:t>The branch follows National Society rules when using and reporting funds.</w:t>
            </w:r>
          </w:p>
          <w:p w14:paraId="308FF350" w14:textId="6472415B" w:rsidR="00D42689" w:rsidRPr="003D1AF6" w:rsidRDefault="00D42689" w:rsidP="00200B1A">
            <w:pPr>
              <w:rPr>
                <w:sz w:val="20"/>
                <w:szCs w:val="20"/>
              </w:rPr>
            </w:pPr>
          </w:p>
        </w:tc>
        <w:tc>
          <w:tcPr>
            <w:tcW w:w="426" w:type="dxa"/>
          </w:tcPr>
          <w:p w14:paraId="1D7613A4" w14:textId="77777777" w:rsidR="00D42689" w:rsidRPr="19166C83" w:rsidRDefault="00D42689" w:rsidP="00200B1A">
            <w:pPr>
              <w:rPr>
                <w:sz w:val="20"/>
                <w:szCs w:val="20"/>
              </w:rPr>
            </w:pPr>
          </w:p>
        </w:tc>
        <w:tc>
          <w:tcPr>
            <w:tcW w:w="4110" w:type="dxa"/>
          </w:tcPr>
          <w:p w14:paraId="2B8F0D25" w14:textId="14AB09DF" w:rsidR="00D42689" w:rsidRDefault="07EA3605" w:rsidP="001D23B3">
            <w:pPr>
              <w:rPr>
                <w:rFonts w:eastAsia="Aptos" w:cs="Open Sans"/>
                <w:szCs w:val="22"/>
                <w:lang w:val="en-US"/>
              </w:rPr>
            </w:pPr>
            <w:r w:rsidRPr="001D23B3">
              <w:rPr>
                <w:rFonts w:eastAsia="Aptos" w:cs="Open Sans"/>
                <w:szCs w:val="22"/>
                <w:lang w:val="en-US"/>
              </w:rPr>
              <w:t xml:space="preserve">The branch </w:t>
            </w:r>
            <w:proofErr w:type="gramStart"/>
            <w:r w:rsidRPr="001D23B3">
              <w:rPr>
                <w:rFonts w:eastAsia="Aptos" w:cs="Open Sans"/>
                <w:szCs w:val="22"/>
                <w:lang w:val="en-US"/>
              </w:rPr>
              <w:t>is able to</w:t>
            </w:r>
            <w:proofErr w:type="gramEnd"/>
            <w:r w:rsidRPr="001D23B3">
              <w:rPr>
                <w:rFonts w:eastAsia="Aptos" w:cs="Open Sans"/>
                <w:szCs w:val="22"/>
                <w:lang w:val="en-US"/>
              </w:rPr>
              <w:t xml:space="preserve"> produce financial reports</w:t>
            </w:r>
          </w:p>
          <w:p w14:paraId="125FE999" w14:textId="77777777" w:rsidR="001D23B3" w:rsidRPr="001D23B3" w:rsidRDefault="001D23B3" w:rsidP="001D23B3">
            <w:pPr>
              <w:rPr>
                <w:rFonts w:eastAsia="Aptos" w:cs="Open Sans"/>
                <w:szCs w:val="22"/>
              </w:rPr>
            </w:pPr>
          </w:p>
          <w:p w14:paraId="7956B6A3" w14:textId="03D032A6" w:rsidR="00D42689" w:rsidRPr="001D23B3" w:rsidRDefault="07EA3605" w:rsidP="00200B1A">
            <w:pPr>
              <w:rPr>
                <w:rFonts w:eastAsia="Aptos" w:cs="Open Sans"/>
                <w:szCs w:val="22"/>
              </w:rPr>
            </w:pPr>
            <w:r w:rsidRPr="001D23B3">
              <w:rPr>
                <w:rFonts w:eastAsia="Aptos" w:cs="Open Sans"/>
                <w:szCs w:val="22"/>
                <w:lang w:val="en-US"/>
              </w:rPr>
              <w:t xml:space="preserve">The branch uses approved National Society financial systems or templates </w:t>
            </w:r>
          </w:p>
          <w:p w14:paraId="1E576B78" w14:textId="236BC30E" w:rsidR="00D42689" w:rsidRPr="001D23B3" w:rsidRDefault="00D42689" w:rsidP="00200B1A">
            <w:pPr>
              <w:rPr>
                <w:rFonts w:eastAsia="Aptos" w:cs="Open Sans"/>
                <w:szCs w:val="22"/>
                <w:lang w:val="en-US"/>
              </w:rPr>
            </w:pPr>
          </w:p>
          <w:p w14:paraId="3015FAB2" w14:textId="1DB569AA" w:rsidR="00D42689" w:rsidRPr="001D23B3" w:rsidRDefault="07EA3605" w:rsidP="00200B1A">
            <w:pPr>
              <w:rPr>
                <w:rFonts w:eastAsia="Aptos" w:cs="Open Sans"/>
                <w:szCs w:val="22"/>
                <w:lang w:val="en-US"/>
              </w:rPr>
            </w:pPr>
            <w:r w:rsidRPr="001D23B3">
              <w:rPr>
                <w:rFonts w:eastAsia="Aptos" w:cs="Open Sans"/>
                <w:szCs w:val="22"/>
                <w:lang w:val="en-US"/>
              </w:rPr>
              <w:t xml:space="preserve">Transactions are </w:t>
            </w:r>
            <w:proofErr w:type="spellStart"/>
            <w:r w:rsidRPr="001D23B3">
              <w:rPr>
                <w:rFonts w:eastAsia="Aptos" w:cs="Open Sans"/>
                <w:szCs w:val="22"/>
                <w:lang w:val="en-US"/>
              </w:rPr>
              <w:t>authorised</w:t>
            </w:r>
            <w:proofErr w:type="spellEnd"/>
            <w:r w:rsidRPr="001D23B3">
              <w:rPr>
                <w:rFonts w:eastAsia="Aptos" w:cs="Open Sans"/>
                <w:szCs w:val="22"/>
                <w:lang w:val="en-US"/>
              </w:rPr>
              <w:t xml:space="preserve"> and documented, and funds are used for the intended purpose.</w:t>
            </w:r>
          </w:p>
          <w:p w14:paraId="0243BDBC" w14:textId="0491411E" w:rsidR="00D42689" w:rsidRPr="001D23B3" w:rsidRDefault="07EA3605" w:rsidP="001D23B3">
            <w:pPr>
              <w:spacing w:before="240" w:after="240"/>
              <w:rPr>
                <w:rFonts w:eastAsia="Aptos" w:cs="Open Sans"/>
                <w:szCs w:val="22"/>
              </w:rPr>
            </w:pPr>
            <w:r w:rsidRPr="001D23B3">
              <w:rPr>
                <w:rFonts w:eastAsia="Aptos" w:cs="Open Sans"/>
                <w:szCs w:val="22"/>
                <w:lang w:val="en-US"/>
              </w:rPr>
              <w:t>Financial information is shared with the Branch Governing Board and NHQ</w:t>
            </w:r>
          </w:p>
        </w:tc>
        <w:tc>
          <w:tcPr>
            <w:tcW w:w="426" w:type="dxa"/>
          </w:tcPr>
          <w:p w14:paraId="75FCD78D" w14:textId="77777777" w:rsidR="00D42689" w:rsidRPr="19166C83" w:rsidRDefault="00D42689" w:rsidP="00200B1A">
            <w:pPr>
              <w:rPr>
                <w:sz w:val="20"/>
                <w:szCs w:val="20"/>
              </w:rPr>
            </w:pPr>
          </w:p>
        </w:tc>
        <w:tc>
          <w:tcPr>
            <w:tcW w:w="4414" w:type="dxa"/>
          </w:tcPr>
          <w:p w14:paraId="62A66DAE" w14:textId="5B262826" w:rsidR="00D42689" w:rsidRPr="001D23B3" w:rsidRDefault="07EA3605" w:rsidP="00200B1A">
            <w:pPr>
              <w:rPr>
                <w:rFonts w:eastAsia="Aptos" w:cs="Open Sans"/>
                <w:szCs w:val="22"/>
                <w:lang w:val="en-US"/>
              </w:rPr>
            </w:pPr>
            <w:r w:rsidRPr="001D23B3">
              <w:rPr>
                <w:rFonts w:eastAsia="Aptos" w:cs="Open Sans"/>
                <w:szCs w:val="22"/>
                <w:lang w:val="en-US"/>
              </w:rPr>
              <w:t>The branch produce</w:t>
            </w:r>
            <w:r w:rsidR="20158C08" w:rsidRPr="001D23B3">
              <w:rPr>
                <w:rFonts w:eastAsia="Aptos" w:cs="Open Sans"/>
                <w:szCs w:val="22"/>
                <w:lang w:val="en-US"/>
              </w:rPr>
              <w:t>s</w:t>
            </w:r>
            <w:r w:rsidRPr="001D23B3">
              <w:rPr>
                <w:rFonts w:eastAsia="Aptos" w:cs="Open Sans"/>
                <w:szCs w:val="22"/>
                <w:lang w:val="en-US"/>
              </w:rPr>
              <w:t xml:space="preserve"> consolidated financial reports </w:t>
            </w:r>
          </w:p>
          <w:p w14:paraId="37AA38DC" w14:textId="0BFFE6FB" w:rsidR="00D42689" w:rsidRPr="001D23B3" w:rsidRDefault="00D42689" w:rsidP="00200B1A">
            <w:pPr>
              <w:rPr>
                <w:rFonts w:eastAsia="Aptos" w:cs="Open Sans"/>
                <w:szCs w:val="22"/>
                <w:lang w:val="en-US"/>
              </w:rPr>
            </w:pPr>
          </w:p>
          <w:p w14:paraId="6CFA403A" w14:textId="323D1349" w:rsidR="00D42689" w:rsidRPr="001D23B3" w:rsidRDefault="07EA3605" w:rsidP="00200B1A">
            <w:pPr>
              <w:rPr>
                <w:rFonts w:eastAsia="Aptos" w:cs="Open Sans"/>
                <w:szCs w:val="22"/>
                <w:lang w:val="en-US"/>
              </w:rPr>
            </w:pPr>
            <w:r w:rsidRPr="001D23B3">
              <w:rPr>
                <w:rFonts w:eastAsia="Aptos" w:cs="Open Sans"/>
                <w:szCs w:val="22"/>
                <w:lang w:val="en-US"/>
              </w:rPr>
              <w:t>Financial reports are accurate and timely</w:t>
            </w:r>
          </w:p>
          <w:p w14:paraId="28D4E1C6" w14:textId="1A46749F" w:rsidR="00D42689" w:rsidRPr="001D23B3" w:rsidRDefault="00D42689" w:rsidP="00200B1A">
            <w:pPr>
              <w:rPr>
                <w:rFonts w:eastAsia="Aptos" w:cs="Open Sans"/>
                <w:szCs w:val="22"/>
                <w:lang w:val="en-US"/>
              </w:rPr>
            </w:pPr>
          </w:p>
          <w:p w14:paraId="6E1A712C" w14:textId="7694A77C" w:rsidR="00D42689" w:rsidRPr="001D23B3" w:rsidRDefault="07EA3605" w:rsidP="00200B1A">
            <w:pPr>
              <w:rPr>
                <w:rFonts w:eastAsia="Aptos" w:cs="Open Sans"/>
                <w:szCs w:val="22"/>
                <w:lang w:val="en-US"/>
              </w:rPr>
            </w:pPr>
            <w:r w:rsidRPr="001D23B3">
              <w:rPr>
                <w:rFonts w:eastAsia="Aptos" w:cs="Open Sans"/>
                <w:szCs w:val="22"/>
                <w:lang w:val="en-US"/>
              </w:rPr>
              <w:t>The branch Governing board uses financial reports to inform decisions.</w:t>
            </w:r>
          </w:p>
          <w:p w14:paraId="3F414C10" w14:textId="71E7CF80" w:rsidR="00D42689" w:rsidRPr="001D23B3" w:rsidRDefault="00D42689" w:rsidP="00200B1A">
            <w:pPr>
              <w:rPr>
                <w:rFonts w:cs="Open Sans"/>
                <w:szCs w:val="22"/>
              </w:rPr>
            </w:pPr>
          </w:p>
          <w:p w14:paraId="1290AF6E" w14:textId="7EB65E2B" w:rsidR="00D42689" w:rsidRPr="001D23B3" w:rsidRDefault="07EA3605" w:rsidP="00200B1A">
            <w:pPr>
              <w:rPr>
                <w:rFonts w:cs="Open Sans"/>
                <w:szCs w:val="22"/>
              </w:rPr>
            </w:pPr>
            <w:r w:rsidRPr="001D23B3">
              <w:rPr>
                <w:rFonts w:cs="Open Sans"/>
                <w:szCs w:val="22"/>
              </w:rPr>
              <w:t>The branch carries out external audits</w:t>
            </w:r>
          </w:p>
        </w:tc>
      </w:tr>
      <w:tr w:rsidR="00F109D9" w:rsidRPr="00861461" w14:paraId="26C78948" w14:textId="77777777" w:rsidTr="6B275D77">
        <w:trPr>
          <w:trHeight w:hRule="exact" w:val="454"/>
        </w:trPr>
        <w:tc>
          <w:tcPr>
            <w:tcW w:w="21278" w:type="dxa"/>
            <w:gridSpan w:val="8"/>
            <w:shd w:val="clear" w:color="auto" w:fill="FF0000"/>
            <w:vAlign w:val="center"/>
          </w:tcPr>
          <w:p w14:paraId="6F65930F" w14:textId="6B3B3BA2" w:rsidR="00F109D9" w:rsidRPr="00F109D9" w:rsidRDefault="00F109D9" w:rsidP="00200B1A">
            <w:pPr>
              <w:rPr>
                <w:rFonts w:ascii="Montserrat SemiBold" w:hAnsi="Montserrat SemiBold"/>
                <w:b/>
                <w:bCs/>
                <w:color w:val="FFFFFF" w:themeColor="background1"/>
                <w:sz w:val="24"/>
              </w:rPr>
            </w:pPr>
            <w:r w:rsidRPr="00F109D9">
              <w:rPr>
                <w:rFonts w:ascii="Montserrat SemiBold" w:hAnsi="Montserrat SemiBold"/>
                <w:b/>
                <w:bCs/>
                <w:color w:val="FFFFFF" w:themeColor="background1"/>
                <w:sz w:val="24"/>
              </w:rPr>
              <w:t>Ensure quality and practice integrity</w:t>
            </w:r>
          </w:p>
        </w:tc>
      </w:tr>
      <w:tr w:rsidR="007F17DE" w:rsidRPr="00861461" w14:paraId="15871C08" w14:textId="77777777" w:rsidTr="6B275D77">
        <w:trPr>
          <w:trHeight w:hRule="exact" w:val="454"/>
        </w:trPr>
        <w:tc>
          <w:tcPr>
            <w:tcW w:w="3397" w:type="dxa"/>
            <w:shd w:val="clear" w:color="auto" w:fill="D1D1D1" w:themeFill="background2" w:themeFillShade="E6"/>
            <w:vAlign w:val="center"/>
          </w:tcPr>
          <w:p w14:paraId="2BE7DC7A" w14:textId="6EB1C4E5" w:rsidR="007F17DE" w:rsidRPr="006B57AF" w:rsidRDefault="007F17DE" w:rsidP="007F17DE">
            <w:pPr>
              <w:rPr>
                <w:sz w:val="20"/>
                <w:szCs w:val="20"/>
                <w:u w:val="single"/>
              </w:rPr>
            </w:pPr>
            <w:r w:rsidRPr="002A17FA">
              <w:rPr>
                <w:rFonts w:cs="Open Sans"/>
                <w:b/>
                <w:bCs/>
                <w:szCs w:val="22"/>
              </w:rPr>
              <w:t>Attribute</w:t>
            </w:r>
          </w:p>
        </w:tc>
        <w:tc>
          <w:tcPr>
            <w:tcW w:w="3828" w:type="dxa"/>
            <w:shd w:val="clear" w:color="auto" w:fill="D1D1D1" w:themeFill="background2" w:themeFillShade="E6"/>
            <w:vAlign w:val="center"/>
          </w:tcPr>
          <w:p w14:paraId="790202FE" w14:textId="34DB7775" w:rsidR="007F17DE" w:rsidRPr="00861461" w:rsidRDefault="007F17DE" w:rsidP="007F17DE">
            <w:pPr>
              <w:rPr>
                <w:sz w:val="20"/>
                <w:szCs w:val="20"/>
              </w:rPr>
            </w:pPr>
            <w:r w:rsidRPr="002A17FA">
              <w:rPr>
                <w:rFonts w:cs="Open Sans"/>
                <w:b/>
                <w:bCs/>
                <w:szCs w:val="22"/>
              </w:rPr>
              <w:t>Guiding question</w:t>
            </w:r>
          </w:p>
        </w:tc>
        <w:tc>
          <w:tcPr>
            <w:tcW w:w="425" w:type="dxa"/>
            <w:shd w:val="clear" w:color="auto" w:fill="D1D1D1" w:themeFill="background2" w:themeFillShade="E6"/>
            <w:vAlign w:val="center"/>
          </w:tcPr>
          <w:p w14:paraId="5D39BFD6" w14:textId="47E0CA62" w:rsidR="007F17DE" w:rsidRPr="00861461" w:rsidRDefault="007F17DE" w:rsidP="00CD5C2A">
            <w:pPr>
              <w:jc w:val="center"/>
              <w:rPr>
                <w:b/>
                <w:bCs/>
                <w:sz w:val="20"/>
                <w:szCs w:val="20"/>
              </w:rPr>
            </w:pPr>
            <w:r w:rsidRPr="002A17FA">
              <w:rPr>
                <w:rFonts w:cs="Open Sans"/>
                <w:b/>
                <w:bCs/>
                <w:szCs w:val="22"/>
              </w:rPr>
              <w:t>A</w:t>
            </w:r>
          </w:p>
        </w:tc>
        <w:tc>
          <w:tcPr>
            <w:tcW w:w="4252" w:type="dxa"/>
            <w:shd w:val="clear" w:color="auto" w:fill="D1D1D1" w:themeFill="background2" w:themeFillShade="E6"/>
            <w:vAlign w:val="center"/>
          </w:tcPr>
          <w:p w14:paraId="0B814E6F" w14:textId="23C7AEBA" w:rsidR="007F17DE" w:rsidRPr="00861461" w:rsidRDefault="007F17DE" w:rsidP="00CD5C2A">
            <w:pPr>
              <w:jc w:val="center"/>
              <w:rPr>
                <w:b/>
                <w:bCs/>
                <w:sz w:val="20"/>
                <w:szCs w:val="20"/>
              </w:rPr>
            </w:pPr>
            <w:r w:rsidRPr="002A17FA">
              <w:rPr>
                <w:rFonts w:cs="Open Sans"/>
                <w:b/>
                <w:bCs/>
                <w:szCs w:val="22"/>
              </w:rPr>
              <w:t>B</w:t>
            </w:r>
          </w:p>
        </w:tc>
        <w:tc>
          <w:tcPr>
            <w:tcW w:w="426" w:type="dxa"/>
            <w:shd w:val="clear" w:color="auto" w:fill="D1D1D1" w:themeFill="background2" w:themeFillShade="E6"/>
            <w:vAlign w:val="center"/>
          </w:tcPr>
          <w:p w14:paraId="7AAABC0E" w14:textId="5670C549" w:rsidR="007F17DE" w:rsidRPr="00861461" w:rsidRDefault="007F17DE" w:rsidP="00CD5C2A">
            <w:pPr>
              <w:jc w:val="center"/>
              <w:rPr>
                <w:b/>
                <w:bCs/>
                <w:sz w:val="20"/>
                <w:szCs w:val="20"/>
              </w:rPr>
            </w:pPr>
            <w:r w:rsidRPr="002A17FA">
              <w:rPr>
                <w:rFonts w:cs="Open Sans"/>
                <w:b/>
                <w:bCs/>
                <w:szCs w:val="22"/>
              </w:rPr>
              <w:t>C</w:t>
            </w:r>
          </w:p>
        </w:tc>
        <w:tc>
          <w:tcPr>
            <w:tcW w:w="4110" w:type="dxa"/>
            <w:shd w:val="clear" w:color="auto" w:fill="D1D1D1" w:themeFill="background2" w:themeFillShade="E6"/>
            <w:vAlign w:val="center"/>
          </w:tcPr>
          <w:p w14:paraId="02FD6D16" w14:textId="17549779" w:rsidR="007F17DE" w:rsidRPr="00861461" w:rsidRDefault="007F17DE" w:rsidP="00CD5C2A">
            <w:pPr>
              <w:jc w:val="center"/>
              <w:rPr>
                <w:b/>
                <w:bCs/>
                <w:sz w:val="20"/>
                <w:szCs w:val="20"/>
              </w:rPr>
            </w:pPr>
            <w:r w:rsidRPr="002A17FA">
              <w:rPr>
                <w:rFonts w:cs="Open Sans"/>
                <w:b/>
                <w:bCs/>
                <w:szCs w:val="22"/>
              </w:rPr>
              <w:t>D</w:t>
            </w:r>
          </w:p>
        </w:tc>
        <w:tc>
          <w:tcPr>
            <w:tcW w:w="426" w:type="dxa"/>
            <w:shd w:val="clear" w:color="auto" w:fill="D1D1D1" w:themeFill="background2" w:themeFillShade="E6"/>
            <w:vAlign w:val="center"/>
          </w:tcPr>
          <w:p w14:paraId="4F4E8C2E" w14:textId="79D10198" w:rsidR="007F17DE" w:rsidRPr="00861461" w:rsidRDefault="007F17DE" w:rsidP="00CD5C2A">
            <w:pPr>
              <w:jc w:val="center"/>
              <w:rPr>
                <w:b/>
                <w:bCs/>
                <w:sz w:val="20"/>
                <w:szCs w:val="20"/>
              </w:rPr>
            </w:pPr>
            <w:r w:rsidRPr="002A17FA">
              <w:rPr>
                <w:rFonts w:cs="Open Sans"/>
                <w:b/>
                <w:bCs/>
                <w:szCs w:val="22"/>
              </w:rPr>
              <w:t>E</w:t>
            </w:r>
          </w:p>
        </w:tc>
        <w:tc>
          <w:tcPr>
            <w:tcW w:w="4414" w:type="dxa"/>
            <w:shd w:val="clear" w:color="auto" w:fill="D1D1D1" w:themeFill="background2" w:themeFillShade="E6"/>
            <w:vAlign w:val="center"/>
          </w:tcPr>
          <w:p w14:paraId="13649A7B" w14:textId="751EBBC7" w:rsidR="007F17DE" w:rsidRPr="00861461" w:rsidRDefault="007F17DE" w:rsidP="00CD5C2A">
            <w:pPr>
              <w:jc w:val="center"/>
            </w:pPr>
            <w:r w:rsidRPr="002A17FA">
              <w:rPr>
                <w:rFonts w:cs="Open Sans"/>
                <w:b/>
                <w:bCs/>
                <w:szCs w:val="22"/>
              </w:rPr>
              <w:t>F</w:t>
            </w:r>
          </w:p>
        </w:tc>
      </w:tr>
      <w:tr w:rsidR="00B41146" w:rsidRPr="00861461" w14:paraId="7ED54484" w14:textId="77777777" w:rsidTr="6B275D77">
        <w:trPr>
          <w:trHeight w:val="300"/>
        </w:trPr>
        <w:tc>
          <w:tcPr>
            <w:tcW w:w="3397" w:type="dxa"/>
          </w:tcPr>
          <w:p w14:paraId="4FEA591C" w14:textId="1124A701" w:rsidR="00D42689" w:rsidRPr="00EF4F52" w:rsidRDefault="00D42689" w:rsidP="00FA6228">
            <w:pPr>
              <w:pStyle w:val="ListParagraph"/>
              <w:numPr>
                <w:ilvl w:val="0"/>
                <w:numId w:val="1"/>
              </w:numPr>
              <w:rPr>
                <w:szCs w:val="22"/>
              </w:rPr>
            </w:pPr>
            <w:r w:rsidRPr="00EF4F52">
              <w:rPr>
                <w:szCs w:val="22"/>
              </w:rPr>
              <w:t>Applying agreed quality standards</w:t>
            </w:r>
          </w:p>
          <w:p w14:paraId="6C696BB9" w14:textId="77777777" w:rsidR="00D42689" w:rsidRPr="00EF4F52" w:rsidRDefault="00D42689" w:rsidP="00200B1A">
            <w:pPr>
              <w:rPr>
                <w:szCs w:val="22"/>
              </w:rPr>
            </w:pPr>
          </w:p>
          <w:p w14:paraId="5E338D8A" w14:textId="77777777" w:rsidR="00D42689" w:rsidRPr="00EF4F52" w:rsidRDefault="00D42689" w:rsidP="00200B1A">
            <w:pPr>
              <w:rPr>
                <w:color w:val="FF0000"/>
                <w:szCs w:val="22"/>
              </w:rPr>
            </w:pPr>
            <w:r w:rsidRPr="00EF4F52">
              <w:rPr>
                <w:color w:val="FF0000"/>
                <w:szCs w:val="22"/>
              </w:rPr>
              <w:t>NOTE: NHQ to define wh</w:t>
            </w:r>
            <w:r w:rsidR="2420A285" w:rsidRPr="00EF4F52">
              <w:rPr>
                <w:color w:val="FF0000"/>
                <w:szCs w:val="22"/>
              </w:rPr>
              <w:t>ich</w:t>
            </w:r>
            <w:r w:rsidRPr="00EF4F52">
              <w:rPr>
                <w:color w:val="FF0000"/>
                <w:szCs w:val="22"/>
              </w:rPr>
              <w:t xml:space="preserve"> quality standards (guideline</w:t>
            </w:r>
            <w:r w:rsidR="32535BEC" w:rsidRPr="00EF4F52">
              <w:rPr>
                <w:color w:val="FF0000"/>
                <w:szCs w:val="22"/>
              </w:rPr>
              <w:t>s</w:t>
            </w:r>
            <w:r w:rsidRPr="00EF4F52">
              <w:rPr>
                <w:color w:val="FF0000"/>
                <w:szCs w:val="22"/>
              </w:rPr>
              <w:t>/policy) the Branch should be aware</w:t>
            </w:r>
            <w:r w:rsidR="633F310A" w:rsidRPr="00EF4F52">
              <w:rPr>
                <w:color w:val="FF0000"/>
                <w:szCs w:val="22"/>
              </w:rPr>
              <w:t xml:space="preserve"> of </w:t>
            </w:r>
            <w:r w:rsidR="01E7A3CC" w:rsidRPr="00EF4F52">
              <w:rPr>
                <w:color w:val="FF0000"/>
                <w:szCs w:val="22"/>
              </w:rPr>
              <w:t>to</w:t>
            </w:r>
            <w:r w:rsidR="633F310A" w:rsidRPr="00EF4F52">
              <w:rPr>
                <w:color w:val="FF0000"/>
                <w:szCs w:val="22"/>
              </w:rPr>
              <w:t xml:space="preserve"> be included in the discussion</w:t>
            </w:r>
          </w:p>
          <w:p w14:paraId="23568F45" w14:textId="0983B0B6" w:rsidR="004468C5" w:rsidRPr="00EF4F52" w:rsidRDefault="004468C5" w:rsidP="00200B1A">
            <w:pPr>
              <w:rPr>
                <w:color w:val="FF0000"/>
                <w:szCs w:val="22"/>
              </w:rPr>
            </w:pPr>
          </w:p>
        </w:tc>
        <w:tc>
          <w:tcPr>
            <w:tcW w:w="3828" w:type="dxa"/>
          </w:tcPr>
          <w:p w14:paraId="4AC315AB" w14:textId="35CC888F" w:rsidR="00D42689" w:rsidRPr="00EF4F52" w:rsidRDefault="00D42689" w:rsidP="00200B1A">
            <w:pPr>
              <w:rPr>
                <w:i/>
                <w:iCs/>
                <w:szCs w:val="22"/>
              </w:rPr>
            </w:pPr>
            <w:r w:rsidRPr="00EF4F52">
              <w:rPr>
                <w:i/>
                <w:iCs/>
                <w:szCs w:val="22"/>
              </w:rPr>
              <w:t>To what extent does the branch use and apply the National Society’s quality standards, policies, or guidance in its work?</w:t>
            </w:r>
          </w:p>
        </w:tc>
        <w:tc>
          <w:tcPr>
            <w:tcW w:w="425" w:type="dxa"/>
          </w:tcPr>
          <w:p w14:paraId="39232587" w14:textId="77777777" w:rsidR="00D42689" w:rsidRPr="00EF4F52" w:rsidRDefault="00D42689" w:rsidP="00200B1A">
            <w:pPr>
              <w:rPr>
                <w:szCs w:val="22"/>
              </w:rPr>
            </w:pPr>
          </w:p>
        </w:tc>
        <w:tc>
          <w:tcPr>
            <w:tcW w:w="4252" w:type="dxa"/>
          </w:tcPr>
          <w:p w14:paraId="14636ECF" w14:textId="2AEB44BF" w:rsidR="00D42689" w:rsidRPr="00EF4F52" w:rsidRDefault="00D42689" w:rsidP="00200B1A">
            <w:pPr>
              <w:rPr>
                <w:szCs w:val="22"/>
              </w:rPr>
            </w:pPr>
            <w:r w:rsidRPr="00EF4F52">
              <w:rPr>
                <w:szCs w:val="22"/>
              </w:rPr>
              <w:t xml:space="preserve">The Branch is aware of quality standards set by the NHQ and keeps copies of relevant guidelines. </w:t>
            </w:r>
          </w:p>
        </w:tc>
        <w:tc>
          <w:tcPr>
            <w:tcW w:w="426" w:type="dxa"/>
          </w:tcPr>
          <w:p w14:paraId="459EA89B" w14:textId="77777777" w:rsidR="00D42689" w:rsidRPr="00EF4F52" w:rsidRDefault="00D42689" w:rsidP="00200B1A">
            <w:pPr>
              <w:rPr>
                <w:szCs w:val="22"/>
              </w:rPr>
            </w:pPr>
          </w:p>
        </w:tc>
        <w:tc>
          <w:tcPr>
            <w:tcW w:w="4110" w:type="dxa"/>
          </w:tcPr>
          <w:p w14:paraId="595E4251" w14:textId="11DDD2C6" w:rsidR="00D42689" w:rsidRPr="00EF4F52" w:rsidRDefault="00D42689" w:rsidP="00200B1A">
            <w:pPr>
              <w:rPr>
                <w:szCs w:val="22"/>
              </w:rPr>
            </w:pPr>
            <w:r w:rsidRPr="00EF4F52">
              <w:rPr>
                <w:szCs w:val="22"/>
              </w:rPr>
              <w:t xml:space="preserve">The branch uses and applies some of the National Society’s quality standards in its work. </w:t>
            </w:r>
          </w:p>
          <w:p w14:paraId="6013789A" w14:textId="66EA5277" w:rsidR="00D42689" w:rsidRPr="00EF4F52" w:rsidRDefault="00D42689" w:rsidP="00200B1A">
            <w:pPr>
              <w:rPr>
                <w:szCs w:val="22"/>
              </w:rPr>
            </w:pPr>
          </w:p>
          <w:p w14:paraId="72B71EFE" w14:textId="52BEC728" w:rsidR="00D42689" w:rsidRPr="00EF4F52" w:rsidRDefault="00D42689" w:rsidP="00200B1A">
            <w:pPr>
              <w:rPr>
                <w:szCs w:val="22"/>
              </w:rPr>
            </w:pPr>
            <w:r w:rsidRPr="00EF4F52">
              <w:rPr>
                <w:szCs w:val="22"/>
              </w:rPr>
              <w:t xml:space="preserve">The branch ensures that all </w:t>
            </w:r>
            <w:r w:rsidR="5505F4C4" w:rsidRPr="00EF4F52">
              <w:rPr>
                <w:szCs w:val="22"/>
              </w:rPr>
              <w:t xml:space="preserve">its </w:t>
            </w:r>
            <w:r w:rsidRPr="00EF4F52">
              <w:rPr>
                <w:szCs w:val="22"/>
              </w:rPr>
              <w:t xml:space="preserve">organisational levels are aware of existing policies and guidelines </w:t>
            </w:r>
          </w:p>
        </w:tc>
        <w:tc>
          <w:tcPr>
            <w:tcW w:w="426" w:type="dxa"/>
          </w:tcPr>
          <w:p w14:paraId="41C6DEBC" w14:textId="77777777" w:rsidR="00D42689" w:rsidRPr="00EF4F52" w:rsidRDefault="00D42689" w:rsidP="00200B1A">
            <w:pPr>
              <w:rPr>
                <w:szCs w:val="22"/>
              </w:rPr>
            </w:pPr>
          </w:p>
        </w:tc>
        <w:tc>
          <w:tcPr>
            <w:tcW w:w="4414" w:type="dxa"/>
          </w:tcPr>
          <w:p w14:paraId="762CEA8F" w14:textId="56F2F5A7" w:rsidR="00D42689" w:rsidRPr="00EF4F52" w:rsidRDefault="00D42689" w:rsidP="00200B1A">
            <w:pPr>
              <w:rPr>
                <w:szCs w:val="22"/>
              </w:rPr>
            </w:pPr>
            <w:r w:rsidRPr="00EF4F52">
              <w:rPr>
                <w:szCs w:val="22"/>
              </w:rPr>
              <w:t xml:space="preserve">The Branch uses and applies all quality standards in all its activities and services. </w:t>
            </w:r>
          </w:p>
          <w:p w14:paraId="342F6C8E" w14:textId="77777777" w:rsidR="00D42689" w:rsidRPr="00EF4F52" w:rsidRDefault="00D42689" w:rsidP="00200B1A">
            <w:pPr>
              <w:rPr>
                <w:szCs w:val="22"/>
              </w:rPr>
            </w:pPr>
          </w:p>
          <w:p w14:paraId="1A646020" w14:textId="3BEE8682" w:rsidR="00D42689" w:rsidRPr="00EF4F52" w:rsidRDefault="5967A702" w:rsidP="00200B1A">
            <w:pPr>
              <w:rPr>
                <w:szCs w:val="22"/>
              </w:rPr>
            </w:pPr>
            <w:r w:rsidRPr="00EF4F52">
              <w:rPr>
                <w:szCs w:val="22"/>
              </w:rPr>
              <w:t>The branch regularly reviews the a</w:t>
            </w:r>
            <w:r w:rsidR="52CCCD74" w:rsidRPr="00EF4F52">
              <w:rPr>
                <w:szCs w:val="22"/>
              </w:rPr>
              <w:t xml:space="preserve">pplication of quality </w:t>
            </w:r>
            <w:r w:rsidR="081C3618" w:rsidRPr="00EF4F52">
              <w:rPr>
                <w:szCs w:val="22"/>
              </w:rPr>
              <w:t xml:space="preserve">standards, </w:t>
            </w:r>
            <w:r w:rsidR="52CCCD74" w:rsidRPr="00EF4F52">
              <w:rPr>
                <w:szCs w:val="22"/>
              </w:rPr>
              <w:t xml:space="preserve">and any feedback </w:t>
            </w:r>
            <w:r w:rsidR="201D62A3" w:rsidRPr="00EF4F52">
              <w:rPr>
                <w:szCs w:val="22"/>
              </w:rPr>
              <w:t xml:space="preserve">is </w:t>
            </w:r>
            <w:r w:rsidR="52CCCD74" w:rsidRPr="00EF4F52">
              <w:rPr>
                <w:szCs w:val="22"/>
              </w:rPr>
              <w:t xml:space="preserve">shared with NHQ. </w:t>
            </w:r>
          </w:p>
          <w:p w14:paraId="17C86B9E" w14:textId="77777777" w:rsidR="00D42689" w:rsidRPr="00EF4F52" w:rsidRDefault="00D42689" w:rsidP="00200B1A">
            <w:pPr>
              <w:rPr>
                <w:i/>
                <w:iCs/>
                <w:szCs w:val="22"/>
              </w:rPr>
            </w:pPr>
          </w:p>
        </w:tc>
      </w:tr>
      <w:tr w:rsidR="00B41146" w:rsidRPr="00EF4F52" w14:paraId="1E804B7C" w14:textId="77777777" w:rsidTr="6B275D77">
        <w:trPr>
          <w:trHeight w:val="300"/>
        </w:trPr>
        <w:tc>
          <w:tcPr>
            <w:tcW w:w="3397" w:type="dxa"/>
          </w:tcPr>
          <w:p w14:paraId="56B27E07" w14:textId="2A419E0B" w:rsidR="00D42689" w:rsidRPr="00EF4F52" w:rsidRDefault="00D42689" w:rsidP="00FA6228">
            <w:pPr>
              <w:pStyle w:val="ListParagraph"/>
              <w:numPr>
                <w:ilvl w:val="0"/>
                <w:numId w:val="1"/>
              </w:numPr>
              <w:rPr>
                <w:szCs w:val="22"/>
              </w:rPr>
            </w:pPr>
            <w:r w:rsidRPr="00EF4F52">
              <w:rPr>
                <w:szCs w:val="22"/>
              </w:rPr>
              <w:t>Ethics and integrity</w:t>
            </w:r>
          </w:p>
        </w:tc>
        <w:tc>
          <w:tcPr>
            <w:tcW w:w="3828" w:type="dxa"/>
          </w:tcPr>
          <w:p w14:paraId="1899B8F9" w14:textId="5A1CDE3C" w:rsidR="00D42689" w:rsidRPr="00EF4F52" w:rsidRDefault="00D42689" w:rsidP="00200B1A">
            <w:pPr>
              <w:rPr>
                <w:i/>
                <w:iCs/>
                <w:szCs w:val="22"/>
              </w:rPr>
            </w:pPr>
            <w:r w:rsidRPr="00EF4F52">
              <w:rPr>
                <w:i/>
                <w:iCs/>
                <w:szCs w:val="22"/>
              </w:rPr>
              <w:t xml:space="preserve">To what extent does the branch work to prevent and address </w:t>
            </w:r>
            <w:r w:rsidR="5FD278BB" w:rsidRPr="00EF4F52">
              <w:rPr>
                <w:i/>
                <w:iCs/>
                <w:szCs w:val="22"/>
              </w:rPr>
              <w:t xml:space="preserve">internal </w:t>
            </w:r>
            <w:r w:rsidRPr="00EF4F52">
              <w:rPr>
                <w:i/>
                <w:iCs/>
                <w:szCs w:val="22"/>
              </w:rPr>
              <w:t xml:space="preserve">integrity issues, such as unethical behaviour, misuse of funds, or violations of fundamental principles? </w:t>
            </w:r>
          </w:p>
        </w:tc>
        <w:tc>
          <w:tcPr>
            <w:tcW w:w="425" w:type="dxa"/>
          </w:tcPr>
          <w:p w14:paraId="5C59E78C" w14:textId="77777777" w:rsidR="00D42689" w:rsidRPr="00EF4F52" w:rsidRDefault="00D42689" w:rsidP="00200B1A">
            <w:pPr>
              <w:rPr>
                <w:szCs w:val="22"/>
              </w:rPr>
            </w:pPr>
          </w:p>
        </w:tc>
        <w:tc>
          <w:tcPr>
            <w:tcW w:w="4252" w:type="dxa"/>
          </w:tcPr>
          <w:p w14:paraId="50F2CEB3" w14:textId="5BE0E976" w:rsidR="00D42689" w:rsidRPr="00EF4F52" w:rsidRDefault="00D42689" w:rsidP="00200B1A">
            <w:pPr>
              <w:rPr>
                <w:szCs w:val="22"/>
              </w:rPr>
            </w:pPr>
            <w:r w:rsidRPr="00EF4F52">
              <w:rPr>
                <w:szCs w:val="22"/>
              </w:rPr>
              <w:t>The branch is aware of the National Society’s Code of Conduct.</w:t>
            </w:r>
            <w:r w:rsidRPr="00EF4F52">
              <w:rPr>
                <w:szCs w:val="22"/>
              </w:rPr>
              <w:br/>
            </w:r>
          </w:p>
          <w:p w14:paraId="0DF079A7" w14:textId="7B098DDA" w:rsidR="00D42689" w:rsidRPr="00EF4F52" w:rsidRDefault="00D42689" w:rsidP="00200B1A">
            <w:pPr>
              <w:rPr>
                <w:szCs w:val="22"/>
              </w:rPr>
            </w:pPr>
            <w:r w:rsidRPr="00EF4F52">
              <w:rPr>
                <w:szCs w:val="22"/>
              </w:rPr>
              <w:t xml:space="preserve">The branch leadership sometimes discusses ethics and integrity matters in their meetings. </w:t>
            </w:r>
          </w:p>
        </w:tc>
        <w:tc>
          <w:tcPr>
            <w:tcW w:w="426" w:type="dxa"/>
          </w:tcPr>
          <w:p w14:paraId="5D77C03A" w14:textId="77777777" w:rsidR="00D42689" w:rsidRPr="00EF4F52" w:rsidRDefault="00D42689" w:rsidP="00200B1A">
            <w:pPr>
              <w:rPr>
                <w:szCs w:val="22"/>
              </w:rPr>
            </w:pPr>
          </w:p>
        </w:tc>
        <w:tc>
          <w:tcPr>
            <w:tcW w:w="4110" w:type="dxa"/>
          </w:tcPr>
          <w:p w14:paraId="31CEFD8E" w14:textId="0593AC37" w:rsidR="00D42689" w:rsidRPr="00EF4F52" w:rsidRDefault="00D42689" w:rsidP="00200B1A">
            <w:pPr>
              <w:rPr>
                <w:szCs w:val="22"/>
              </w:rPr>
            </w:pPr>
            <w:r w:rsidRPr="00EF4F52">
              <w:rPr>
                <w:szCs w:val="22"/>
              </w:rPr>
              <w:t>All staff and volunteers have signed the National Society’s code of conduct and received a briefing.</w:t>
            </w:r>
          </w:p>
          <w:p w14:paraId="6CE1FF09" w14:textId="77777777" w:rsidR="00D42689" w:rsidRPr="00EF4F52" w:rsidRDefault="00D42689" w:rsidP="00200B1A">
            <w:pPr>
              <w:rPr>
                <w:szCs w:val="22"/>
              </w:rPr>
            </w:pPr>
          </w:p>
          <w:p w14:paraId="3501DCEE" w14:textId="02FBC07E" w:rsidR="00D42689" w:rsidRPr="00EF4F52" w:rsidRDefault="37377217" w:rsidP="00200B1A">
            <w:pPr>
              <w:rPr>
                <w:szCs w:val="22"/>
              </w:rPr>
            </w:pPr>
            <w:r w:rsidRPr="00EF4F52">
              <w:rPr>
                <w:szCs w:val="22"/>
              </w:rPr>
              <w:t xml:space="preserve">Volunteers and staff (if applicable) </w:t>
            </w:r>
            <w:r w:rsidR="00D42689" w:rsidRPr="00EF4F52">
              <w:rPr>
                <w:szCs w:val="22"/>
              </w:rPr>
              <w:t>are aware of the process to follow if they have an integrity concern.</w:t>
            </w:r>
            <w:r w:rsidR="00D42689" w:rsidRPr="00EF4F52">
              <w:rPr>
                <w:szCs w:val="22"/>
              </w:rPr>
              <w:br/>
            </w:r>
          </w:p>
          <w:p w14:paraId="6F6E72FB" w14:textId="77777777" w:rsidR="00D42689" w:rsidRDefault="00E640A9" w:rsidP="00200B1A">
            <w:pPr>
              <w:rPr>
                <w:szCs w:val="22"/>
              </w:rPr>
            </w:pPr>
            <w:r w:rsidRPr="00EF4F52">
              <w:rPr>
                <w:szCs w:val="22"/>
              </w:rPr>
              <w:t>The b</w:t>
            </w:r>
            <w:r w:rsidR="00D42689" w:rsidRPr="00EF4F52">
              <w:rPr>
                <w:szCs w:val="22"/>
              </w:rPr>
              <w:t>ranch actively addresses suspected or reported integrity breaches (including violation of the Fundamental Principles)</w:t>
            </w:r>
          </w:p>
          <w:p w14:paraId="2385563A" w14:textId="3FB62924" w:rsidR="00EF4F52" w:rsidRPr="00EF4F52" w:rsidRDefault="00EF4F52" w:rsidP="00200B1A">
            <w:pPr>
              <w:rPr>
                <w:szCs w:val="22"/>
              </w:rPr>
            </w:pPr>
          </w:p>
        </w:tc>
        <w:tc>
          <w:tcPr>
            <w:tcW w:w="426" w:type="dxa"/>
          </w:tcPr>
          <w:p w14:paraId="294947FE" w14:textId="77777777" w:rsidR="00D42689" w:rsidRPr="00EF4F52" w:rsidRDefault="00D42689" w:rsidP="00200B1A">
            <w:pPr>
              <w:rPr>
                <w:szCs w:val="22"/>
              </w:rPr>
            </w:pPr>
          </w:p>
        </w:tc>
        <w:tc>
          <w:tcPr>
            <w:tcW w:w="4414" w:type="dxa"/>
          </w:tcPr>
          <w:p w14:paraId="4D49B8A6" w14:textId="03984C6D" w:rsidR="00D42689" w:rsidRPr="00EF4F52" w:rsidRDefault="36BD95EE" w:rsidP="00200B1A">
            <w:pPr>
              <w:rPr>
                <w:szCs w:val="22"/>
              </w:rPr>
            </w:pPr>
            <w:r w:rsidRPr="00EF4F52">
              <w:rPr>
                <w:szCs w:val="22"/>
              </w:rPr>
              <w:t>The branch documents any l</w:t>
            </w:r>
            <w:r w:rsidR="00D42689" w:rsidRPr="00EF4F52">
              <w:rPr>
                <w:szCs w:val="22"/>
              </w:rPr>
              <w:t>e</w:t>
            </w:r>
            <w:r w:rsidR="1FC02E3E" w:rsidRPr="00EF4F52">
              <w:rPr>
                <w:szCs w:val="22"/>
              </w:rPr>
              <w:t>ssons learnt</w:t>
            </w:r>
            <w:r w:rsidR="00D42689" w:rsidRPr="00EF4F52">
              <w:rPr>
                <w:szCs w:val="22"/>
              </w:rPr>
              <w:t xml:space="preserve"> from handling of integrity cases </w:t>
            </w:r>
            <w:r w:rsidR="2889E5A7" w:rsidRPr="00EF4F52">
              <w:rPr>
                <w:szCs w:val="22"/>
              </w:rPr>
              <w:t xml:space="preserve">and </w:t>
            </w:r>
            <w:r w:rsidR="00D42689" w:rsidRPr="00EF4F52">
              <w:rPr>
                <w:szCs w:val="22"/>
              </w:rPr>
              <w:t>use</w:t>
            </w:r>
            <w:r w:rsidR="3C4CD67A" w:rsidRPr="00EF4F52">
              <w:rPr>
                <w:szCs w:val="22"/>
              </w:rPr>
              <w:t>s this</w:t>
            </w:r>
            <w:r w:rsidR="00D42689" w:rsidRPr="00EF4F52">
              <w:rPr>
                <w:szCs w:val="22"/>
              </w:rPr>
              <w:t xml:space="preserve"> to further strengthen internal systems</w:t>
            </w:r>
          </w:p>
          <w:p w14:paraId="203DA062" w14:textId="77777777" w:rsidR="00D42689" w:rsidRPr="00EF4F52" w:rsidRDefault="00D42689" w:rsidP="00200B1A">
            <w:pPr>
              <w:rPr>
                <w:szCs w:val="22"/>
                <w:highlight w:val="yellow"/>
              </w:rPr>
            </w:pPr>
          </w:p>
          <w:p w14:paraId="35EF3427" w14:textId="4F4804F9" w:rsidR="00D42689" w:rsidRPr="00EF4F52" w:rsidRDefault="7FD68F2A" w:rsidP="00200B1A">
            <w:pPr>
              <w:rPr>
                <w:szCs w:val="22"/>
              </w:rPr>
            </w:pPr>
            <w:r w:rsidRPr="00EF4F52">
              <w:rPr>
                <w:szCs w:val="22"/>
              </w:rPr>
              <w:t>The branch shares learnings with NHQ to improve overall handling of integrity cases</w:t>
            </w:r>
          </w:p>
          <w:p w14:paraId="72E839E2" w14:textId="77777777" w:rsidR="00D42689" w:rsidRPr="00EF4F52" w:rsidRDefault="00D42689" w:rsidP="00200B1A">
            <w:pPr>
              <w:rPr>
                <w:szCs w:val="22"/>
              </w:rPr>
            </w:pPr>
            <w:r w:rsidRPr="00EF4F52">
              <w:rPr>
                <w:szCs w:val="22"/>
              </w:rPr>
              <w:t xml:space="preserve"> </w:t>
            </w:r>
          </w:p>
          <w:p w14:paraId="52017F5F" w14:textId="77777777" w:rsidR="00D42689" w:rsidRPr="00EF4F52" w:rsidRDefault="00D42689" w:rsidP="00200B1A">
            <w:pPr>
              <w:rPr>
                <w:szCs w:val="22"/>
              </w:rPr>
            </w:pPr>
          </w:p>
        </w:tc>
      </w:tr>
      <w:tr w:rsidR="00B41146" w:rsidRPr="00861461" w14:paraId="54BE8112" w14:textId="77777777" w:rsidTr="6B275D77">
        <w:trPr>
          <w:trHeight w:val="300"/>
        </w:trPr>
        <w:tc>
          <w:tcPr>
            <w:tcW w:w="3397" w:type="dxa"/>
          </w:tcPr>
          <w:p w14:paraId="3ADCA412" w14:textId="259356A6" w:rsidR="00D42689" w:rsidRPr="007D2463" w:rsidRDefault="00D42689" w:rsidP="003232E9">
            <w:pPr>
              <w:pStyle w:val="ListParagraph"/>
              <w:numPr>
                <w:ilvl w:val="0"/>
                <w:numId w:val="1"/>
              </w:numPr>
              <w:rPr>
                <w:szCs w:val="22"/>
              </w:rPr>
            </w:pPr>
            <w:r w:rsidRPr="007D2463">
              <w:rPr>
                <w:szCs w:val="22"/>
              </w:rPr>
              <w:lastRenderedPageBreak/>
              <w:t>Safeguarding</w:t>
            </w:r>
          </w:p>
        </w:tc>
        <w:tc>
          <w:tcPr>
            <w:tcW w:w="3828" w:type="dxa"/>
          </w:tcPr>
          <w:p w14:paraId="7A9E72DF" w14:textId="4CD74CBD" w:rsidR="00D42689" w:rsidRPr="007D2463" w:rsidRDefault="00D42689" w:rsidP="00200B1A">
            <w:pPr>
              <w:rPr>
                <w:i/>
                <w:iCs/>
                <w:szCs w:val="22"/>
              </w:rPr>
            </w:pPr>
            <w:r w:rsidRPr="007D2463">
              <w:rPr>
                <w:i/>
                <w:iCs/>
                <w:szCs w:val="22"/>
              </w:rPr>
              <w:t>To what extent does the branch actively work</w:t>
            </w:r>
            <w:r w:rsidR="6BCB0FED" w:rsidRPr="007D2463">
              <w:rPr>
                <w:i/>
                <w:iCs/>
                <w:szCs w:val="22"/>
              </w:rPr>
              <w:t xml:space="preserve"> </w:t>
            </w:r>
            <w:r w:rsidRPr="007D2463">
              <w:rPr>
                <w:i/>
                <w:iCs/>
                <w:szCs w:val="22"/>
              </w:rPr>
              <w:t xml:space="preserve">to </w:t>
            </w:r>
            <w:r w:rsidR="624D029B" w:rsidRPr="007D2463">
              <w:rPr>
                <w:i/>
                <w:iCs/>
                <w:szCs w:val="22"/>
              </w:rPr>
              <w:t>prevent sexual misconduct and</w:t>
            </w:r>
            <w:r w:rsidR="227083FD" w:rsidRPr="007D2463">
              <w:rPr>
                <w:i/>
                <w:iCs/>
                <w:szCs w:val="22"/>
              </w:rPr>
              <w:t xml:space="preserve"> any kind of</w:t>
            </w:r>
            <w:r w:rsidR="624D029B" w:rsidRPr="007D2463">
              <w:rPr>
                <w:i/>
                <w:iCs/>
                <w:szCs w:val="22"/>
              </w:rPr>
              <w:t xml:space="preserve"> child abuse and </w:t>
            </w:r>
            <w:r w:rsidRPr="007D2463">
              <w:rPr>
                <w:i/>
                <w:iCs/>
                <w:szCs w:val="22"/>
              </w:rPr>
              <w:t>make sure that services and activities are safe for the people involved</w:t>
            </w:r>
            <w:r w:rsidR="0152203A" w:rsidRPr="007D2463">
              <w:rPr>
                <w:i/>
                <w:iCs/>
                <w:szCs w:val="22"/>
              </w:rPr>
              <w:t>?</w:t>
            </w:r>
          </w:p>
          <w:p w14:paraId="3D8F2014" w14:textId="7503607C" w:rsidR="00D42689" w:rsidRPr="00861461" w:rsidRDefault="00D42689" w:rsidP="00200B1A">
            <w:pPr>
              <w:rPr>
                <w:i/>
                <w:iCs/>
                <w:sz w:val="20"/>
                <w:szCs w:val="20"/>
              </w:rPr>
            </w:pPr>
          </w:p>
        </w:tc>
        <w:tc>
          <w:tcPr>
            <w:tcW w:w="425" w:type="dxa"/>
          </w:tcPr>
          <w:p w14:paraId="36CE7B6E" w14:textId="77777777" w:rsidR="00D42689" w:rsidRPr="19166C83" w:rsidRDefault="00D42689" w:rsidP="00200B1A">
            <w:pPr>
              <w:rPr>
                <w:sz w:val="20"/>
                <w:szCs w:val="20"/>
              </w:rPr>
            </w:pPr>
          </w:p>
        </w:tc>
        <w:tc>
          <w:tcPr>
            <w:tcW w:w="4252" w:type="dxa"/>
          </w:tcPr>
          <w:p w14:paraId="48F00E62" w14:textId="629FE3E4" w:rsidR="00D42689" w:rsidRPr="007D2463" w:rsidRDefault="00D42689" w:rsidP="00200B1A">
            <w:pPr>
              <w:rPr>
                <w:rFonts w:eastAsia="Aptos" w:cs="Open Sans"/>
                <w:szCs w:val="22"/>
              </w:rPr>
            </w:pPr>
            <w:r w:rsidRPr="007D2463">
              <w:rPr>
                <w:rFonts w:eastAsia="Aptos" w:cs="Open Sans"/>
                <w:szCs w:val="22"/>
              </w:rPr>
              <w:t xml:space="preserve"> </w:t>
            </w:r>
            <w:r w:rsidR="3975192B" w:rsidRPr="007D2463">
              <w:rPr>
                <w:rFonts w:eastAsia="Aptos" w:cs="Open Sans"/>
                <w:szCs w:val="22"/>
              </w:rPr>
              <w:t>V</w:t>
            </w:r>
            <w:r w:rsidRPr="007D2463">
              <w:rPr>
                <w:rFonts w:eastAsia="Aptos" w:cs="Open Sans"/>
                <w:szCs w:val="22"/>
              </w:rPr>
              <w:t>olunteers</w:t>
            </w:r>
            <w:r w:rsidR="3405B57E" w:rsidRPr="007D2463">
              <w:rPr>
                <w:rFonts w:eastAsia="Aptos" w:cs="Open Sans"/>
                <w:szCs w:val="22"/>
              </w:rPr>
              <w:t xml:space="preserve"> and staff</w:t>
            </w:r>
            <w:r w:rsidRPr="007D2463">
              <w:rPr>
                <w:rFonts w:eastAsia="Aptos" w:cs="Open Sans"/>
                <w:szCs w:val="22"/>
              </w:rPr>
              <w:t xml:space="preserve"> </w:t>
            </w:r>
            <w:r w:rsidR="11FCA691" w:rsidRPr="007D2463">
              <w:rPr>
                <w:rFonts w:eastAsia="Aptos" w:cs="Open Sans"/>
                <w:szCs w:val="22"/>
              </w:rPr>
              <w:t xml:space="preserve">have been informed </w:t>
            </w:r>
            <w:r w:rsidRPr="007D2463">
              <w:rPr>
                <w:rFonts w:eastAsia="Aptos" w:cs="Open Sans"/>
                <w:szCs w:val="22"/>
              </w:rPr>
              <w:t xml:space="preserve">how to behave appropriately when working with </w:t>
            </w:r>
            <w:r w:rsidR="626876D5" w:rsidRPr="007D2463">
              <w:rPr>
                <w:rFonts w:eastAsia="Aptos" w:cs="Open Sans"/>
                <w:szCs w:val="22"/>
              </w:rPr>
              <w:t>communities</w:t>
            </w:r>
          </w:p>
          <w:p w14:paraId="369A7DE8" w14:textId="196B9592" w:rsidR="6D77F1F1" w:rsidRPr="007D2463" w:rsidRDefault="6D77F1F1" w:rsidP="00200B1A">
            <w:pPr>
              <w:rPr>
                <w:rFonts w:eastAsia="Aptos" w:cs="Open Sans"/>
                <w:szCs w:val="22"/>
              </w:rPr>
            </w:pPr>
          </w:p>
          <w:p w14:paraId="77F91F2D" w14:textId="6C4AD6BA" w:rsidR="00D42689" w:rsidRPr="007D2463" w:rsidRDefault="00D42689" w:rsidP="00200B1A">
            <w:pPr>
              <w:rPr>
                <w:rFonts w:cs="Open Sans"/>
                <w:szCs w:val="22"/>
              </w:rPr>
            </w:pPr>
          </w:p>
        </w:tc>
        <w:tc>
          <w:tcPr>
            <w:tcW w:w="426" w:type="dxa"/>
          </w:tcPr>
          <w:p w14:paraId="2B2E011A" w14:textId="77777777" w:rsidR="00D42689" w:rsidRPr="007D2463" w:rsidRDefault="00D42689" w:rsidP="00200B1A">
            <w:pPr>
              <w:rPr>
                <w:rFonts w:cs="Open Sans"/>
                <w:szCs w:val="22"/>
              </w:rPr>
            </w:pPr>
          </w:p>
        </w:tc>
        <w:tc>
          <w:tcPr>
            <w:tcW w:w="4110" w:type="dxa"/>
          </w:tcPr>
          <w:p w14:paraId="6758C3F9" w14:textId="221403E5" w:rsidR="00D42689" w:rsidRPr="007D2463" w:rsidRDefault="0F4F5698" w:rsidP="00200B1A">
            <w:pPr>
              <w:rPr>
                <w:rFonts w:cs="Open Sans"/>
                <w:szCs w:val="22"/>
              </w:rPr>
            </w:pPr>
            <w:r w:rsidRPr="007D2463">
              <w:rPr>
                <w:rFonts w:cs="Open Sans"/>
                <w:szCs w:val="22"/>
              </w:rPr>
              <w:t xml:space="preserve"> Volunteers and staff </w:t>
            </w:r>
            <w:r w:rsidR="28A7B52F" w:rsidRPr="007D2463">
              <w:rPr>
                <w:rFonts w:cs="Open Sans"/>
                <w:szCs w:val="22"/>
              </w:rPr>
              <w:t xml:space="preserve">(if applicable) </w:t>
            </w:r>
            <w:r w:rsidRPr="007D2463">
              <w:rPr>
                <w:rFonts w:cs="Open Sans"/>
                <w:szCs w:val="22"/>
              </w:rPr>
              <w:t xml:space="preserve">know what to do if they hear about, see or suspect sexual </w:t>
            </w:r>
            <w:r w:rsidR="37796695" w:rsidRPr="007D2463">
              <w:rPr>
                <w:rFonts w:cs="Open Sans"/>
                <w:szCs w:val="22"/>
              </w:rPr>
              <w:t>misconduct</w:t>
            </w:r>
            <w:r w:rsidRPr="007D2463">
              <w:rPr>
                <w:rFonts w:cs="Open Sans"/>
                <w:szCs w:val="22"/>
              </w:rPr>
              <w:t xml:space="preserve"> or </w:t>
            </w:r>
            <w:r w:rsidR="65E77A31" w:rsidRPr="007D2463">
              <w:rPr>
                <w:rFonts w:cs="Open Sans"/>
                <w:szCs w:val="22"/>
              </w:rPr>
              <w:t xml:space="preserve">any kind of </w:t>
            </w:r>
            <w:r w:rsidRPr="007D2463">
              <w:rPr>
                <w:rFonts w:cs="Open Sans"/>
                <w:szCs w:val="22"/>
              </w:rPr>
              <w:t xml:space="preserve">child </w:t>
            </w:r>
            <w:r w:rsidR="67C6C976" w:rsidRPr="007D2463">
              <w:rPr>
                <w:rFonts w:cs="Open Sans"/>
                <w:szCs w:val="22"/>
              </w:rPr>
              <w:t xml:space="preserve">abuse </w:t>
            </w:r>
          </w:p>
          <w:p w14:paraId="733DA185" w14:textId="1C2E20AD" w:rsidR="00D42689" w:rsidRPr="007D2463" w:rsidRDefault="00D42689" w:rsidP="00200B1A">
            <w:pPr>
              <w:rPr>
                <w:rFonts w:eastAsia="Aptos" w:cs="Open Sans"/>
                <w:szCs w:val="22"/>
              </w:rPr>
            </w:pPr>
          </w:p>
          <w:p w14:paraId="6A32A8F0" w14:textId="5C0F69D4" w:rsidR="04C9162D" w:rsidRPr="007D2463" w:rsidRDefault="04C9162D" w:rsidP="00200B1A">
            <w:pPr>
              <w:rPr>
                <w:rFonts w:eastAsia="Aptos" w:cs="Open Sans"/>
                <w:szCs w:val="22"/>
              </w:rPr>
            </w:pPr>
            <w:r w:rsidRPr="007D2463">
              <w:rPr>
                <w:rFonts w:eastAsia="Aptos" w:cs="Open Sans"/>
                <w:szCs w:val="22"/>
              </w:rPr>
              <w:t xml:space="preserve">The branch knows which the appropriate action is to take if a volunteer or staff is accused of </w:t>
            </w:r>
            <w:r w:rsidR="64BFD68F" w:rsidRPr="007D2463">
              <w:rPr>
                <w:rFonts w:eastAsia="Aptos" w:cs="Open Sans"/>
                <w:szCs w:val="22"/>
              </w:rPr>
              <w:t>misconduct</w:t>
            </w:r>
          </w:p>
          <w:p w14:paraId="5D8B07ED" w14:textId="1EB1FDE6" w:rsidR="5F3B8246" w:rsidRPr="007D2463" w:rsidRDefault="5F3B8246" w:rsidP="00200B1A">
            <w:pPr>
              <w:rPr>
                <w:rFonts w:eastAsia="Aptos" w:cs="Open Sans"/>
                <w:szCs w:val="22"/>
              </w:rPr>
            </w:pPr>
          </w:p>
          <w:p w14:paraId="5720335D" w14:textId="0BBCE4C0" w:rsidR="00D42689" w:rsidRPr="007D2463" w:rsidRDefault="2DA7349A" w:rsidP="00200B1A">
            <w:pPr>
              <w:rPr>
                <w:rFonts w:cs="Open Sans"/>
                <w:szCs w:val="22"/>
              </w:rPr>
            </w:pPr>
            <w:r w:rsidRPr="007D2463">
              <w:rPr>
                <w:rFonts w:cs="Open Sans"/>
                <w:szCs w:val="22"/>
              </w:rPr>
              <w:t>The branch ha</w:t>
            </w:r>
            <w:r w:rsidR="5532EF7B" w:rsidRPr="007D2463">
              <w:rPr>
                <w:rFonts w:cs="Open Sans"/>
                <w:szCs w:val="22"/>
              </w:rPr>
              <w:t>s</w:t>
            </w:r>
            <w:r w:rsidRPr="007D2463">
              <w:rPr>
                <w:rFonts w:cs="Open Sans"/>
                <w:szCs w:val="22"/>
              </w:rPr>
              <w:t xml:space="preserve"> informed communities they work with </w:t>
            </w:r>
            <w:r w:rsidR="2A0E4BBB" w:rsidRPr="007D2463">
              <w:rPr>
                <w:rFonts w:cs="Open Sans"/>
                <w:szCs w:val="22"/>
              </w:rPr>
              <w:t>how volunteers and staff are expected to behave and conduct themselves</w:t>
            </w:r>
          </w:p>
          <w:p w14:paraId="5CFCF407" w14:textId="7B95E79B" w:rsidR="00D42689" w:rsidRPr="007D2463" w:rsidRDefault="640E2590" w:rsidP="00200B1A">
            <w:pPr>
              <w:rPr>
                <w:rFonts w:eastAsia="Aptos" w:cs="Open Sans"/>
                <w:szCs w:val="22"/>
              </w:rPr>
            </w:pPr>
            <w:r w:rsidRPr="007D2463">
              <w:rPr>
                <w:rFonts w:eastAsia="Aptos" w:cs="Open Sans"/>
                <w:szCs w:val="22"/>
              </w:rPr>
              <w:t xml:space="preserve"> </w:t>
            </w:r>
          </w:p>
        </w:tc>
        <w:tc>
          <w:tcPr>
            <w:tcW w:w="426" w:type="dxa"/>
          </w:tcPr>
          <w:p w14:paraId="046E972F" w14:textId="77777777" w:rsidR="00D42689" w:rsidRPr="007D2463" w:rsidRDefault="00D42689" w:rsidP="00200B1A">
            <w:pPr>
              <w:rPr>
                <w:rFonts w:cs="Open Sans"/>
                <w:szCs w:val="22"/>
              </w:rPr>
            </w:pPr>
          </w:p>
        </w:tc>
        <w:tc>
          <w:tcPr>
            <w:tcW w:w="4414" w:type="dxa"/>
          </w:tcPr>
          <w:p w14:paraId="1DD32737" w14:textId="2F30B789" w:rsidR="65F38C2C" w:rsidRPr="007D2463" w:rsidRDefault="65F38C2C" w:rsidP="00200B1A">
            <w:pPr>
              <w:rPr>
                <w:rFonts w:eastAsia="Aptos" w:cs="Open Sans"/>
                <w:szCs w:val="22"/>
              </w:rPr>
            </w:pPr>
            <w:r w:rsidRPr="007D2463">
              <w:rPr>
                <w:rFonts w:eastAsia="Aptos" w:cs="Open Sans"/>
                <w:szCs w:val="22"/>
              </w:rPr>
              <w:t xml:space="preserve">The branch is aware of services available to survivors of sexual </w:t>
            </w:r>
            <w:r w:rsidR="7566E13E" w:rsidRPr="007D2463">
              <w:rPr>
                <w:rFonts w:eastAsia="Aptos" w:cs="Open Sans"/>
                <w:szCs w:val="22"/>
              </w:rPr>
              <w:t xml:space="preserve">exploitation or </w:t>
            </w:r>
            <w:r w:rsidR="10C99485" w:rsidRPr="007D2463">
              <w:rPr>
                <w:rFonts w:eastAsia="Aptos" w:cs="Open Sans"/>
                <w:szCs w:val="22"/>
              </w:rPr>
              <w:t>abuse</w:t>
            </w:r>
            <w:r w:rsidR="75934DB7" w:rsidRPr="007D2463">
              <w:rPr>
                <w:rFonts w:eastAsia="Aptos" w:cs="Open Sans"/>
                <w:szCs w:val="22"/>
              </w:rPr>
              <w:t xml:space="preserve"> </w:t>
            </w:r>
            <w:r w:rsidR="15A4EA9F" w:rsidRPr="007D2463">
              <w:rPr>
                <w:rFonts w:eastAsia="Aptos" w:cs="Open Sans"/>
                <w:szCs w:val="22"/>
              </w:rPr>
              <w:t xml:space="preserve">and </w:t>
            </w:r>
            <w:r w:rsidR="0F266BEB" w:rsidRPr="007D2463">
              <w:rPr>
                <w:rFonts w:eastAsia="Aptos" w:cs="Open Sans"/>
                <w:szCs w:val="22"/>
              </w:rPr>
              <w:t xml:space="preserve">can </w:t>
            </w:r>
            <w:r w:rsidR="15A4EA9F" w:rsidRPr="007D2463">
              <w:rPr>
                <w:rFonts w:eastAsia="Aptos" w:cs="Open Sans"/>
                <w:szCs w:val="22"/>
              </w:rPr>
              <w:t xml:space="preserve">make </w:t>
            </w:r>
            <w:r w:rsidR="0E8696F7" w:rsidRPr="007D2463">
              <w:rPr>
                <w:rFonts w:eastAsia="Aptos" w:cs="Open Sans"/>
                <w:szCs w:val="22"/>
              </w:rPr>
              <w:t xml:space="preserve">safe </w:t>
            </w:r>
            <w:r w:rsidR="15A4EA9F" w:rsidRPr="007D2463">
              <w:rPr>
                <w:rFonts w:eastAsia="Aptos" w:cs="Open Sans"/>
                <w:szCs w:val="22"/>
              </w:rPr>
              <w:t>referrals</w:t>
            </w:r>
          </w:p>
          <w:p w14:paraId="1CDE01B0" w14:textId="74174D6A" w:rsidR="6D77F1F1" w:rsidRPr="007D2463" w:rsidRDefault="6D77F1F1" w:rsidP="00200B1A">
            <w:pPr>
              <w:rPr>
                <w:rFonts w:eastAsia="Aptos" w:cs="Open Sans"/>
                <w:szCs w:val="22"/>
              </w:rPr>
            </w:pPr>
          </w:p>
          <w:p w14:paraId="4F283678" w14:textId="192382EA" w:rsidR="00D42689" w:rsidRPr="007D2463" w:rsidRDefault="79F0A01C" w:rsidP="008C7224">
            <w:pPr>
              <w:rPr>
                <w:rFonts w:eastAsia="Aptos" w:cs="Open Sans"/>
                <w:szCs w:val="22"/>
              </w:rPr>
            </w:pPr>
            <w:r w:rsidRPr="007D2463">
              <w:rPr>
                <w:rFonts w:eastAsia="Aptos" w:cs="Open Sans"/>
                <w:szCs w:val="22"/>
              </w:rPr>
              <w:t>The branch knows how to initiate an investigation and response to</w:t>
            </w:r>
            <w:r w:rsidR="415C5772" w:rsidRPr="007D2463">
              <w:rPr>
                <w:rFonts w:eastAsia="Aptos" w:cs="Open Sans"/>
                <w:szCs w:val="22"/>
              </w:rPr>
              <w:t xml:space="preserve"> allegations of </w:t>
            </w:r>
            <w:r w:rsidR="6E648720" w:rsidRPr="007D2463">
              <w:rPr>
                <w:rFonts w:eastAsia="Aptos" w:cs="Open Sans"/>
                <w:szCs w:val="22"/>
              </w:rPr>
              <w:t xml:space="preserve">misconduct </w:t>
            </w:r>
          </w:p>
        </w:tc>
      </w:tr>
      <w:tr w:rsidR="00E047C8" w:rsidRPr="00861461" w14:paraId="5C60655F" w14:textId="77777777" w:rsidTr="6B275D77">
        <w:trPr>
          <w:trHeight w:hRule="exact" w:val="454"/>
        </w:trPr>
        <w:tc>
          <w:tcPr>
            <w:tcW w:w="21278" w:type="dxa"/>
            <w:gridSpan w:val="8"/>
            <w:shd w:val="clear" w:color="auto" w:fill="FF0000"/>
            <w:vAlign w:val="center"/>
          </w:tcPr>
          <w:p w14:paraId="7ADF1CCA" w14:textId="309E2A6A" w:rsidR="00E047C8" w:rsidRPr="00E047C8" w:rsidRDefault="00E047C8" w:rsidP="00200B1A">
            <w:pPr>
              <w:rPr>
                <w:rFonts w:ascii="Montserrat SemiBold" w:hAnsi="Montserrat SemiBold"/>
                <w:b/>
                <w:bCs/>
                <w:color w:val="FFFFFF" w:themeColor="background1"/>
                <w:sz w:val="24"/>
              </w:rPr>
            </w:pPr>
            <w:r w:rsidRPr="00E047C8">
              <w:rPr>
                <w:rFonts w:ascii="Montserrat SemiBold" w:hAnsi="Montserrat SemiBold"/>
                <w:b/>
                <w:bCs/>
                <w:color w:val="FFFFFF" w:themeColor="background1"/>
                <w:sz w:val="24"/>
              </w:rPr>
              <w:t>Ability to scale based on needs</w:t>
            </w:r>
          </w:p>
        </w:tc>
      </w:tr>
      <w:tr w:rsidR="007F17DE" w:rsidRPr="00861461" w14:paraId="7F1B5D90" w14:textId="77777777" w:rsidTr="6B275D77">
        <w:trPr>
          <w:trHeight w:hRule="exact" w:val="454"/>
        </w:trPr>
        <w:tc>
          <w:tcPr>
            <w:tcW w:w="3397" w:type="dxa"/>
            <w:shd w:val="clear" w:color="auto" w:fill="D1D1D1" w:themeFill="background2" w:themeFillShade="E6"/>
            <w:vAlign w:val="center"/>
          </w:tcPr>
          <w:p w14:paraId="5B17B26E" w14:textId="4C976B24" w:rsidR="007F17DE" w:rsidRPr="000805B3" w:rsidRDefault="007F17DE" w:rsidP="007F17DE">
            <w:pPr>
              <w:rPr>
                <w:sz w:val="20"/>
                <w:szCs w:val="20"/>
                <w:u w:val="single"/>
              </w:rPr>
            </w:pPr>
            <w:r w:rsidRPr="002A17FA">
              <w:rPr>
                <w:rFonts w:cs="Open Sans"/>
                <w:b/>
                <w:bCs/>
                <w:szCs w:val="22"/>
              </w:rPr>
              <w:t>Attribute</w:t>
            </w:r>
          </w:p>
        </w:tc>
        <w:tc>
          <w:tcPr>
            <w:tcW w:w="3828" w:type="dxa"/>
            <w:shd w:val="clear" w:color="auto" w:fill="D1D1D1" w:themeFill="background2" w:themeFillShade="E6"/>
            <w:vAlign w:val="center"/>
          </w:tcPr>
          <w:p w14:paraId="3724FCE1" w14:textId="67F62BED" w:rsidR="007F17DE" w:rsidRPr="00861461" w:rsidRDefault="007F17DE" w:rsidP="007F17DE">
            <w:pPr>
              <w:rPr>
                <w:sz w:val="20"/>
                <w:szCs w:val="20"/>
              </w:rPr>
            </w:pPr>
            <w:r w:rsidRPr="002A17FA">
              <w:rPr>
                <w:rFonts w:cs="Open Sans"/>
                <w:b/>
                <w:bCs/>
                <w:szCs w:val="22"/>
              </w:rPr>
              <w:t>Guiding question</w:t>
            </w:r>
          </w:p>
        </w:tc>
        <w:tc>
          <w:tcPr>
            <w:tcW w:w="425" w:type="dxa"/>
            <w:shd w:val="clear" w:color="auto" w:fill="D1D1D1" w:themeFill="background2" w:themeFillShade="E6"/>
            <w:vAlign w:val="center"/>
          </w:tcPr>
          <w:p w14:paraId="69D0257D" w14:textId="20ECE2F1" w:rsidR="007F17DE" w:rsidRDefault="007F17DE" w:rsidP="00CD5C2A">
            <w:pPr>
              <w:jc w:val="center"/>
              <w:rPr>
                <w:b/>
                <w:bCs/>
                <w:sz w:val="20"/>
                <w:szCs w:val="20"/>
              </w:rPr>
            </w:pPr>
            <w:r w:rsidRPr="002A17FA">
              <w:rPr>
                <w:rFonts w:cs="Open Sans"/>
                <w:b/>
                <w:bCs/>
                <w:szCs w:val="22"/>
              </w:rPr>
              <w:t>A</w:t>
            </w:r>
          </w:p>
        </w:tc>
        <w:tc>
          <w:tcPr>
            <w:tcW w:w="4252" w:type="dxa"/>
            <w:shd w:val="clear" w:color="auto" w:fill="D1D1D1" w:themeFill="background2" w:themeFillShade="E6"/>
            <w:vAlign w:val="center"/>
          </w:tcPr>
          <w:p w14:paraId="4DAB34F6" w14:textId="18A99A8F" w:rsidR="007F17DE" w:rsidRDefault="007F17DE" w:rsidP="00CD5C2A">
            <w:pPr>
              <w:jc w:val="center"/>
              <w:rPr>
                <w:b/>
                <w:bCs/>
                <w:sz w:val="20"/>
                <w:szCs w:val="20"/>
              </w:rPr>
            </w:pPr>
            <w:r w:rsidRPr="002A17FA">
              <w:rPr>
                <w:rFonts w:cs="Open Sans"/>
                <w:b/>
                <w:bCs/>
                <w:szCs w:val="22"/>
              </w:rPr>
              <w:t>B</w:t>
            </w:r>
          </w:p>
        </w:tc>
        <w:tc>
          <w:tcPr>
            <w:tcW w:w="426" w:type="dxa"/>
            <w:shd w:val="clear" w:color="auto" w:fill="D1D1D1" w:themeFill="background2" w:themeFillShade="E6"/>
            <w:vAlign w:val="center"/>
          </w:tcPr>
          <w:p w14:paraId="0309BCA8" w14:textId="026A4115" w:rsidR="007F17DE" w:rsidRDefault="007F17DE" w:rsidP="00CD5C2A">
            <w:pPr>
              <w:jc w:val="center"/>
              <w:rPr>
                <w:b/>
                <w:bCs/>
                <w:sz w:val="20"/>
                <w:szCs w:val="20"/>
              </w:rPr>
            </w:pPr>
            <w:r w:rsidRPr="002A17FA">
              <w:rPr>
                <w:rFonts w:cs="Open Sans"/>
                <w:b/>
                <w:bCs/>
                <w:szCs w:val="22"/>
              </w:rPr>
              <w:t>C</w:t>
            </w:r>
          </w:p>
        </w:tc>
        <w:tc>
          <w:tcPr>
            <w:tcW w:w="4110" w:type="dxa"/>
            <w:shd w:val="clear" w:color="auto" w:fill="D1D1D1" w:themeFill="background2" w:themeFillShade="E6"/>
            <w:vAlign w:val="center"/>
          </w:tcPr>
          <w:p w14:paraId="65011EDE" w14:textId="20A0B96A" w:rsidR="007F17DE" w:rsidRDefault="007F17DE" w:rsidP="00CD5C2A">
            <w:pPr>
              <w:jc w:val="center"/>
              <w:rPr>
                <w:b/>
                <w:bCs/>
                <w:sz w:val="20"/>
                <w:szCs w:val="20"/>
              </w:rPr>
            </w:pPr>
            <w:r w:rsidRPr="002A17FA">
              <w:rPr>
                <w:rFonts w:cs="Open Sans"/>
                <w:b/>
                <w:bCs/>
                <w:szCs w:val="22"/>
              </w:rPr>
              <w:t>D</w:t>
            </w:r>
          </w:p>
        </w:tc>
        <w:tc>
          <w:tcPr>
            <w:tcW w:w="426" w:type="dxa"/>
            <w:shd w:val="clear" w:color="auto" w:fill="D1D1D1" w:themeFill="background2" w:themeFillShade="E6"/>
            <w:vAlign w:val="center"/>
          </w:tcPr>
          <w:p w14:paraId="6A301213" w14:textId="05781DAC" w:rsidR="007F17DE" w:rsidRDefault="007F17DE" w:rsidP="00CD5C2A">
            <w:pPr>
              <w:jc w:val="center"/>
              <w:rPr>
                <w:b/>
                <w:bCs/>
                <w:sz w:val="20"/>
                <w:szCs w:val="20"/>
              </w:rPr>
            </w:pPr>
            <w:r w:rsidRPr="002A17FA">
              <w:rPr>
                <w:rFonts w:cs="Open Sans"/>
                <w:b/>
                <w:bCs/>
                <w:szCs w:val="22"/>
              </w:rPr>
              <w:t>E</w:t>
            </w:r>
          </w:p>
        </w:tc>
        <w:tc>
          <w:tcPr>
            <w:tcW w:w="4414" w:type="dxa"/>
            <w:shd w:val="clear" w:color="auto" w:fill="D1D1D1" w:themeFill="background2" w:themeFillShade="E6"/>
            <w:vAlign w:val="center"/>
          </w:tcPr>
          <w:p w14:paraId="361A0679" w14:textId="4AEA7CC1" w:rsidR="007F17DE" w:rsidRDefault="007F17DE" w:rsidP="00CD5C2A">
            <w:pPr>
              <w:jc w:val="center"/>
            </w:pPr>
            <w:r w:rsidRPr="002A17FA">
              <w:rPr>
                <w:rFonts w:cs="Open Sans"/>
                <w:b/>
                <w:bCs/>
                <w:szCs w:val="22"/>
              </w:rPr>
              <w:t>F</w:t>
            </w:r>
          </w:p>
        </w:tc>
      </w:tr>
      <w:tr w:rsidR="00B41146" w:rsidRPr="00861461" w14:paraId="7A0A837F" w14:textId="77777777" w:rsidTr="6B275D77">
        <w:trPr>
          <w:trHeight w:val="300"/>
        </w:trPr>
        <w:tc>
          <w:tcPr>
            <w:tcW w:w="3397" w:type="dxa"/>
          </w:tcPr>
          <w:p w14:paraId="791DCE3E" w14:textId="3FF7670E" w:rsidR="00D42689" w:rsidRPr="00DE12CB" w:rsidRDefault="00D42689" w:rsidP="003232E9">
            <w:pPr>
              <w:pStyle w:val="ListParagraph"/>
              <w:numPr>
                <w:ilvl w:val="0"/>
                <w:numId w:val="1"/>
              </w:numPr>
              <w:rPr>
                <w:szCs w:val="22"/>
              </w:rPr>
            </w:pPr>
            <w:r w:rsidRPr="00DE12CB">
              <w:rPr>
                <w:szCs w:val="22"/>
              </w:rPr>
              <w:t>Adaptability</w:t>
            </w:r>
            <w:r w:rsidR="5C944387" w:rsidRPr="00DE12CB">
              <w:rPr>
                <w:szCs w:val="22"/>
              </w:rPr>
              <w:t xml:space="preserve"> </w:t>
            </w:r>
            <w:r w:rsidR="39E978D7" w:rsidRPr="00DE12CB">
              <w:rPr>
                <w:szCs w:val="22"/>
              </w:rPr>
              <w:t>– scaling</w:t>
            </w:r>
            <w:r w:rsidRPr="00DE12CB">
              <w:rPr>
                <w:szCs w:val="22"/>
              </w:rPr>
              <w:t xml:space="preserve"> up and down</w:t>
            </w:r>
          </w:p>
        </w:tc>
        <w:tc>
          <w:tcPr>
            <w:tcW w:w="3828" w:type="dxa"/>
          </w:tcPr>
          <w:p w14:paraId="09D792A2" w14:textId="33D5222F" w:rsidR="00D42689" w:rsidRPr="00DE12CB" w:rsidRDefault="00D42689" w:rsidP="00200B1A">
            <w:pPr>
              <w:rPr>
                <w:i/>
                <w:iCs/>
                <w:szCs w:val="22"/>
              </w:rPr>
            </w:pPr>
            <w:r w:rsidRPr="00DE12CB">
              <w:rPr>
                <w:i/>
                <w:iCs/>
                <w:szCs w:val="22"/>
              </w:rPr>
              <w:t>How well does the branch adjust the scale and focus of its services and activities when needs or circumstances change?</w:t>
            </w:r>
          </w:p>
        </w:tc>
        <w:tc>
          <w:tcPr>
            <w:tcW w:w="425" w:type="dxa"/>
          </w:tcPr>
          <w:p w14:paraId="2E2102C1" w14:textId="77777777" w:rsidR="00D42689" w:rsidRDefault="00D42689" w:rsidP="00200B1A">
            <w:pPr>
              <w:rPr>
                <w:sz w:val="20"/>
                <w:szCs w:val="20"/>
              </w:rPr>
            </w:pPr>
          </w:p>
        </w:tc>
        <w:tc>
          <w:tcPr>
            <w:tcW w:w="4252" w:type="dxa"/>
          </w:tcPr>
          <w:p w14:paraId="43737EE7" w14:textId="42B40EDE" w:rsidR="00D42689" w:rsidRPr="00DE12CB" w:rsidRDefault="00D42689" w:rsidP="00200B1A">
            <w:pPr>
              <w:rPr>
                <w:rFonts w:ascii="Aptos" w:eastAsia="Aptos" w:hAnsi="Aptos" w:cs="Aptos"/>
                <w:szCs w:val="22"/>
              </w:rPr>
            </w:pPr>
            <w:r w:rsidRPr="00DE12CB">
              <w:rPr>
                <w:szCs w:val="22"/>
              </w:rPr>
              <w:t>Branch leadership reflects on where services may need to expand or reduce</w:t>
            </w:r>
            <w:r w:rsidR="7A9DD715" w:rsidRPr="00DE12CB">
              <w:rPr>
                <w:szCs w:val="22"/>
              </w:rPr>
              <w:t xml:space="preserve"> if needs or circumstances change</w:t>
            </w:r>
          </w:p>
          <w:p w14:paraId="40D84720" w14:textId="77777777" w:rsidR="00D42689" w:rsidRPr="00DE12CB" w:rsidRDefault="00D42689" w:rsidP="00200B1A">
            <w:pPr>
              <w:rPr>
                <w:szCs w:val="22"/>
              </w:rPr>
            </w:pPr>
          </w:p>
          <w:p w14:paraId="442D5CFC" w14:textId="77777777" w:rsidR="00D42689" w:rsidRPr="00DE12CB" w:rsidRDefault="00D42689" w:rsidP="00200B1A">
            <w:pPr>
              <w:rPr>
                <w:szCs w:val="22"/>
              </w:rPr>
            </w:pPr>
            <w:r w:rsidRPr="00DE12CB">
              <w:rPr>
                <w:szCs w:val="22"/>
              </w:rPr>
              <w:t>Scaling decisions are discussed in relation to branch capacity and mandate</w:t>
            </w:r>
            <w:r w:rsidRPr="00DE12CB">
              <w:rPr>
                <w:szCs w:val="22"/>
              </w:rPr>
              <w:br/>
            </w:r>
          </w:p>
        </w:tc>
        <w:tc>
          <w:tcPr>
            <w:tcW w:w="426" w:type="dxa"/>
          </w:tcPr>
          <w:p w14:paraId="1B54F888" w14:textId="77777777" w:rsidR="00D42689" w:rsidRPr="0FF9003B" w:rsidRDefault="00D42689" w:rsidP="00200B1A">
            <w:pPr>
              <w:spacing w:beforeAutospacing="1" w:afterAutospacing="1"/>
              <w:rPr>
                <w:sz w:val="20"/>
                <w:szCs w:val="20"/>
              </w:rPr>
            </w:pPr>
          </w:p>
        </w:tc>
        <w:tc>
          <w:tcPr>
            <w:tcW w:w="4110" w:type="dxa"/>
          </w:tcPr>
          <w:p w14:paraId="2DE165E0" w14:textId="56F0D1E4" w:rsidR="0BB6C103" w:rsidRPr="00DE12CB" w:rsidRDefault="25AA7C5C" w:rsidP="009B6F4F">
            <w:pPr>
              <w:spacing w:beforeAutospacing="1" w:afterAutospacing="1"/>
              <w:rPr>
                <w:szCs w:val="22"/>
              </w:rPr>
            </w:pPr>
            <w:r w:rsidRPr="00DE12CB">
              <w:rPr>
                <w:szCs w:val="22"/>
              </w:rPr>
              <w:t>When introducing a new activity, t</w:t>
            </w:r>
            <w:r w:rsidR="00D42689" w:rsidRPr="00DE12CB">
              <w:rPr>
                <w:szCs w:val="22"/>
              </w:rPr>
              <w:t xml:space="preserve">he branch pilots </w:t>
            </w:r>
            <w:r w:rsidR="70E41FDA" w:rsidRPr="00DE12CB">
              <w:rPr>
                <w:szCs w:val="22"/>
              </w:rPr>
              <w:t>these</w:t>
            </w:r>
            <w:r w:rsidR="00D42689" w:rsidRPr="00DE12CB">
              <w:rPr>
                <w:szCs w:val="22"/>
              </w:rPr>
              <w:t xml:space="preserve"> systematically</w:t>
            </w:r>
            <w:r w:rsidR="1B4174A0" w:rsidRPr="00DE12CB">
              <w:rPr>
                <w:szCs w:val="22"/>
              </w:rPr>
              <w:t xml:space="preserve"> and</w:t>
            </w:r>
            <w:r w:rsidR="00D42689" w:rsidRPr="00DE12CB">
              <w:rPr>
                <w:szCs w:val="22"/>
              </w:rPr>
              <w:t xml:space="preserve"> learns from results </w:t>
            </w:r>
          </w:p>
          <w:p w14:paraId="1780F135" w14:textId="77777777" w:rsidR="00D42689" w:rsidRPr="00FB3145" w:rsidRDefault="00D42689" w:rsidP="00200B1A">
            <w:pPr>
              <w:spacing w:beforeAutospacing="1" w:afterAutospacing="1"/>
              <w:rPr>
                <w:sz w:val="20"/>
                <w:szCs w:val="20"/>
              </w:rPr>
            </w:pPr>
            <w:r w:rsidRPr="00DE12CB">
              <w:rPr>
                <w:szCs w:val="22"/>
              </w:rPr>
              <w:t>The branch integrates exit strategies into planning from the outset, considering community needs and legal obligations.</w:t>
            </w:r>
          </w:p>
        </w:tc>
        <w:tc>
          <w:tcPr>
            <w:tcW w:w="426" w:type="dxa"/>
          </w:tcPr>
          <w:p w14:paraId="58D4D7BE" w14:textId="77777777" w:rsidR="00D42689" w:rsidRPr="0FF9003B" w:rsidRDefault="00D42689" w:rsidP="00200B1A">
            <w:pPr>
              <w:spacing w:beforeAutospacing="1" w:afterAutospacing="1"/>
              <w:rPr>
                <w:sz w:val="20"/>
                <w:szCs w:val="20"/>
              </w:rPr>
            </w:pPr>
          </w:p>
        </w:tc>
        <w:tc>
          <w:tcPr>
            <w:tcW w:w="4414" w:type="dxa"/>
          </w:tcPr>
          <w:p w14:paraId="6DCBA3E1" w14:textId="54AB9E9D" w:rsidR="00D42689" w:rsidRPr="00DE12CB" w:rsidRDefault="17CE3F2C" w:rsidP="009B6F4F">
            <w:pPr>
              <w:spacing w:beforeAutospacing="1" w:afterAutospacing="1"/>
              <w:rPr>
                <w:szCs w:val="22"/>
              </w:rPr>
            </w:pPr>
            <w:r w:rsidRPr="00DE12CB">
              <w:rPr>
                <w:szCs w:val="22"/>
              </w:rPr>
              <w:t xml:space="preserve">The branch </w:t>
            </w:r>
            <w:proofErr w:type="gramStart"/>
            <w:r w:rsidRPr="00DE12CB">
              <w:rPr>
                <w:szCs w:val="22"/>
              </w:rPr>
              <w:t>is able to</w:t>
            </w:r>
            <w:proofErr w:type="gramEnd"/>
            <w:r w:rsidRPr="00DE12CB">
              <w:rPr>
                <w:szCs w:val="22"/>
              </w:rPr>
              <w:t xml:space="preserve"> replicate successes from pilots and bring it to scale</w:t>
            </w:r>
            <w:r w:rsidR="78328CBE" w:rsidRPr="00DE12CB">
              <w:rPr>
                <w:szCs w:val="22"/>
              </w:rPr>
              <w:t xml:space="preserve"> </w:t>
            </w:r>
            <w:r w:rsidRPr="00DE12CB">
              <w:rPr>
                <w:szCs w:val="22"/>
              </w:rPr>
              <w:t>whilst managing cost implications effectively</w:t>
            </w:r>
            <w:r w:rsidRPr="00DE12CB">
              <w:rPr>
                <w:rFonts w:ascii="Aptos" w:eastAsia="Aptos" w:hAnsi="Aptos" w:cs="Aptos"/>
                <w:szCs w:val="22"/>
              </w:rPr>
              <w:t xml:space="preserve"> </w:t>
            </w:r>
          </w:p>
          <w:p w14:paraId="317B9BEE" w14:textId="02C82E7A" w:rsidR="00D42689" w:rsidRPr="00DE12CB" w:rsidRDefault="2A12266B" w:rsidP="009B6F4F">
            <w:pPr>
              <w:spacing w:beforeAutospacing="1" w:afterAutospacing="1"/>
              <w:rPr>
                <w:szCs w:val="22"/>
              </w:rPr>
            </w:pPr>
            <w:r w:rsidRPr="00DE12CB">
              <w:rPr>
                <w:szCs w:val="22"/>
              </w:rPr>
              <w:t>The branch keeps financial reserves to be able to address rapidly emerging needs</w:t>
            </w:r>
          </w:p>
          <w:p w14:paraId="48B244E9" w14:textId="34E2AF8D" w:rsidR="0080670B" w:rsidRPr="00FB3145" w:rsidRDefault="104D920F" w:rsidP="0080670B">
            <w:pPr>
              <w:rPr>
                <w:sz w:val="20"/>
                <w:szCs w:val="20"/>
              </w:rPr>
            </w:pPr>
            <w:r w:rsidRPr="6B275D77">
              <w:rPr>
                <w:i/>
                <w:iCs/>
              </w:rPr>
              <w:t>For branches with externally funded</w:t>
            </w:r>
            <w:r w:rsidR="5202B78D" w:rsidRPr="6B275D77">
              <w:rPr>
                <w:i/>
                <w:iCs/>
              </w:rPr>
              <w:t xml:space="preserve"> large-scale</w:t>
            </w:r>
            <w:r w:rsidRPr="6B275D77">
              <w:rPr>
                <w:i/>
                <w:iCs/>
              </w:rPr>
              <w:t xml:space="preserve"> projects: </w:t>
            </w:r>
            <w:r>
              <w:t>The branch has thought about</w:t>
            </w:r>
            <w:r w:rsidR="0EED5EA8">
              <w:t xml:space="preserve"> a transition strate</w:t>
            </w:r>
            <w:r w:rsidR="3891A384">
              <w:t>g</w:t>
            </w:r>
            <w:r w:rsidR="0EED5EA8">
              <w:t>y, e.g</w:t>
            </w:r>
            <w:r>
              <w:t xml:space="preserve"> wh</w:t>
            </w:r>
            <w:r w:rsidR="0251BF8E">
              <w:t>ich</w:t>
            </w:r>
            <w:r>
              <w:t xml:space="preserve"> activit</w:t>
            </w:r>
            <w:r w:rsidR="446162E2">
              <w:t>i</w:t>
            </w:r>
            <w:r>
              <w:t>es</w:t>
            </w:r>
            <w:r w:rsidR="7650FFFA">
              <w:t xml:space="preserve">, capacities </w:t>
            </w:r>
            <w:r w:rsidR="05DFC6F4">
              <w:t xml:space="preserve">etc. </w:t>
            </w:r>
            <w:r w:rsidR="4A90E231">
              <w:t>it wants to</w:t>
            </w:r>
            <w:r w:rsidR="7650FFFA">
              <w:t xml:space="preserve"> </w:t>
            </w:r>
            <w:r>
              <w:t xml:space="preserve">maintain </w:t>
            </w:r>
            <w:r w:rsidR="51F3E1A0">
              <w:t>and which</w:t>
            </w:r>
            <w:r w:rsidR="2011821C">
              <w:t xml:space="preserve"> to</w:t>
            </w:r>
            <w:r w:rsidR="511A4510">
              <w:t xml:space="preserve"> scale down</w:t>
            </w:r>
            <w:r w:rsidR="51F3E1A0">
              <w:t xml:space="preserve"> beyond the project phase</w:t>
            </w:r>
            <w:r w:rsidR="708151F9">
              <w:t>.</w:t>
            </w:r>
            <w:r w:rsidR="708151F9" w:rsidRPr="6B275D77">
              <w:rPr>
                <w:sz w:val="20"/>
                <w:szCs w:val="20"/>
              </w:rPr>
              <w:t xml:space="preserve"> </w:t>
            </w:r>
            <w:r>
              <w:br/>
            </w:r>
          </w:p>
        </w:tc>
      </w:tr>
      <w:tr w:rsidR="00B41146" w:rsidRPr="00861461" w14:paraId="4CFDDFA7" w14:textId="77777777" w:rsidTr="6B275D77">
        <w:trPr>
          <w:trHeight w:val="300"/>
        </w:trPr>
        <w:tc>
          <w:tcPr>
            <w:tcW w:w="3397" w:type="dxa"/>
          </w:tcPr>
          <w:p w14:paraId="00638BB6" w14:textId="0115FE93" w:rsidR="00D42689" w:rsidRPr="00BB26D8" w:rsidRDefault="00D42689" w:rsidP="005F4846">
            <w:pPr>
              <w:pStyle w:val="ListParagraph"/>
              <w:numPr>
                <w:ilvl w:val="0"/>
                <w:numId w:val="1"/>
              </w:numPr>
              <w:rPr>
                <w:szCs w:val="22"/>
              </w:rPr>
            </w:pPr>
            <w:r w:rsidRPr="00BB26D8">
              <w:rPr>
                <w:szCs w:val="22"/>
              </w:rPr>
              <w:t>Disaster preparedness</w:t>
            </w:r>
          </w:p>
        </w:tc>
        <w:tc>
          <w:tcPr>
            <w:tcW w:w="3828" w:type="dxa"/>
          </w:tcPr>
          <w:p w14:paraId="698B63B3" w14:textId="2957B7B1" w:rsidR="00D42689" w:rsidRPr="00BB26D8" w:rsidRDefault="00D42689" w:rsidP="00200B1A">
            <w:pPr>
              <w:rPr>
                <w:i/>
                <w:iCs/>
                <w:szCs w:val="22"/>
              </w:rPr>
            </w:pPr>
            <w:r w:rsidRPr="00BB26D8">
              <w:rPr>
                <w:i/>
                <w:iCs/>
                <w:szCs w:val="22"/>
              </w:rPr>
              <w:t xml:space="preserve">How well is the branch prepared to respond effectively if </w:t>
            </w:r>
            <w:r w:rsidR="24290166" w:rsidRPr="00BB26D8">
              <w:rPr>
                <w:i/>
                <w:iCs/>
                <w:szCs w:val="22"/>
              </w:rPr>
              <w:t xml:space="preserve">a crisis or </w:t>
            </w:r>
            <w:r w:rsidRPr="00BB26D8">
              <w:rPr>
                <w:i/>
                <w:iCs/>
                <w:szCs w:val="22"/>
              </w:rPr>
              <w:t xml:space="preserve">disaster </w:t>
            </w:r>
            <w:r w:rsidR="04AC9675" w:rsidRPr="00BB26D8">
              <w:rPr>
                <w:i/>
                <w:iCs/>
                <w:szCs w:val="22"/>
              </w:rPr>
              <w:t>occurs</w:t>
            </w:r>
            <w:r w:rsidRPr="00BB26D8">
              <w:rPr>
                <w:i/>
                <w:iCs/>
                <w:szCs w:val="22"/>
              </w:rPr>
              <w:t>?</w:t>
            </w:r>
          </w:p>
        </w:tc>
        <w:tc>
          <w:tcPr>
            <w:tcW w:w="425" w:type="dxa"/>
          </w:tcPr>
          <w:p w14:paraId="237CB371" w14:textId="77777777" w:rsidR="00D42689" w:rsidRPr="00BB26D8" w:rsidRDefault="00D42689" w:rsidP="00200B1A">
            <w:pPr>
              <w:spacing w:beforeAutospacing="1" w:afterAutospacing="1"/>
              <w:rPr>
                <w:szCs w:val="22"/>
                <w:lang w:val="en-US"/>
              </w:rPr>
            </w:pPr>
          </w:p>
        </w:tc>
        <w:tc>
          <w:tcPr>
            <w:tcW w:w="4252" w:type="dxa"/>
          </w:tcPr>
          <w:p w14:paraId="6D214744" w14:textId="12262151" w:rsidR="00D42689" w:rsidRPr="00BB26D8" w:rsidRDefault="77A9157A" w:rsidP="004A0D37">
            <w:pPr>
              <w:spacing w:beforeAutospacing="1" w:afterAutospacing="1"/>
              <w:rPr>
                <w:szCs w:val="22"/>
              </w:rPr>
            </w:pPr>
            <w:r w:rsidRPr="00BB26D8">
              <w:rPr>
                <w:szCs w:val="22"/>
              </w:rPr>
              <w:t>The branch has identified and documented the main hazards and vulnerable populations in its operational area.</w:t>
            </w:r>
          </w:p>
          <w:p w14:paraId="5A88699B" w14:textId="460F8D61" w:rsidR="00D42689" w:rsidRPr="00BB26D8" w:rsidRDefault="77A9157A" w:rsidP="00200B1A">
            <w:pPr>
              <w:rPr>
                <w:szCs w:val="22"/>
              </w:rPr>
            </w:pPr>
            <w:r w:rsidRPr="00BB26D8">
              <w:rPr>
                <w:szCs w:val="22"/>
              </w:rPr>
              <w:t>The branch has a</w:t>
            </w:r>
            <w:r w:rsidR="3CA90CE3" w:rsidRPr="00BB26D8">
              <w:rPr>
                <w:szCs w:val="22"/>
              </w:rPr>
              <w:t xml:space="preserve"> clear</w:t>
            </w:r>
            <w:r w:rsidRPr="00BB26D8">
              <w:rPr>
                <w:szCs w:val="22"/>
              </w:rPr>
              <w:t xml:space="preserve"> understanding of its local mandate in emergencies.</w:t>
            </w:r>
          </w:p>
          <w:p w14:paraId="623D1387" w14:textId="4D08EFD5" w:rsidR="00D42689" w:rsidRPr="00BB26D8" w:rsidRDefault="00D42689" w:rsidP="00200B1A">
            <w:pPr>
              <w:rPr>
                <w:szCs w:val="22"/>
              </w:rPr>
            </w:pPr>
          </w:p>
          <w:p w14:paraId="2AD6B80C" w14:textId="04064503" w:rsidR="00D42689" w:rsidRPr="0016033A" w:rsidRDefault="77A9157A" w:rsidP="0016033A">
            <w:pPr>
              <w:rPr>
                <w:szCs w:val="22"/>
                <w:lang w:val="en-CA"/>
              </w:rPr>
            </w:pPr>
            <w:r w:rsidRPr="00BB26D8">
              <w:rPr>
                <w:szCs w:val="22"/>
                <w:lang w:val="en-CA"/>
              </w:rPr>
              <w:t>The branch has trained volunteers and basic equipment ready to respond in the initial phase of an emergency.</w:t>
            </w:r>
          </w:p>
        </w:tc>
        <w:tc>
          <w:tcPr>
            <w:tcW w:w="426" w:type="dxa"/>
          </w:tcPr>
          <w:p w14:paraId="0A5F5EBB" w14:textId="77777777" w:rsidR="00D42689" w:rsidRPr="63D626AF" w:rsidRDefault="00D42689" w:rsidP="00200B1A">
            <w:pPr>
              <w:rPr>
                <w:sz w:val="20"/>
                <w:szCs w:val="20"/>
              </w:rPr>
            </w:pPr>
          </w:p>
        </w:tc>
        <w:tc>
          <w:tcPr>
            <w:tcW w:w="4110" w:type="dxa"/>
          </w:tcPr>
          <w:p w14:paraId="202EB9E1" w14:textId="4208C64C" w:rsidR="00D42689" w:rsidRPr="0016033A" w:rsidRDefault="5274B12B" w:rsidP="00200B1A">
            <w:pPr>
              <w:rPr>
                <w:szCs w:val="22"/>
              </w:rPr>
            </w:pPr>
            <w:r w:rsidRPr="0016033A">
              <w:rPr>
                <w:szCs w:val="22"/>
              </w:rPr>
              <w:t>The branch actively participates in local coordination mechanisms and maintains a list of potential partners to collaborate with for better preparedness and response to emergencies.</w:t>
            </w:r>
          </w:p>
          <w:p w14:paraId="39F8D472" w14:textId="6F14A915" w:rsidR="00D42689" w:rsidRPr="0016033A" w:rsidRDefault="5274B12B" w:rsidP="00200B1A">
            <w:pPr>
              <w:rPr>
                <w:szCs w:val="22"/>
              </w:rPr>
            </w:pPr>
            <w:r w:rsidRPr="0016033A">
              <w:rPr>
                <w:szCs w:val="22"/>
              </w:rPr>
              <w:t xml:space="preserve"> </w:t>
            </w:r>
          </w:p>
          <w:p w14:paraId="3BF236B2" w14:textId="39C7678C" w:rsidR="00D42689" w:rsidRPr="0016033A" w:rsidRDefault="5274B12B" w:rsidP="00200B1A">
            <w:r>
              <w:t>The branch has a plan (either response plan or contingency plan) to respond to</w:t>
            </w:r>
            <w:r w:rsidR="0448A896">
              <w:t xml:space="preserve"> the identified </w:t>
            </w:r>
            <w:r>
              <w:t xml:space="preserve">hazards with clear roles and responsibilities. </w:t>
            </w:r>
          </w:p>
          <w:p w14:paraId="46A70F10" w14:textId="4F72BC84" w:rsidR="00D42689" w:rsidRPr="0016033A" w:rsidRDefault="5274B12B" w:rsidP="00200B1A">
            <w:pPr>
              <w:rPr>
                <w:szCs w:val="22"/>
              </w:rPr>
            </w:pPr>
            <w:r w:rsidRPr="0016033A">
              <w:rPr>
                <w:szCs w:val="22"/>
              </w:rPr>
              <w:t xml:space="preserve"> </w:t>
            </w:r>
          </w:p>
          <w:p w14:paraId="0C238A5C" w14:textId="23770389" w:rsidR="00D42689" w:rsidRPr="0016033A" w:rsidRDefault="5274B12B" w:rsidP="0016033A">
            <w:pPr>
              <w:rPr>
                <w:szCs w:val="22"/>
              </w:rPr>
            </w:pPr>
            <w:r w:rsidRPr="0016033A">
              <w:rPr>
                <w:szCs w:val="22"/>
              </w:rPr>
              <w:lastRenderedPageBreak/>
              <w:t>The branch has a trained disaster response team (e.g., BDRT or CDRT)</w:t>
            </w:r>
          </w:p>
        </w:tc>
        <w:tc>
          <w:tcPr>
            <w:tcW w:w="426" w:type="dxa"/>
          </w:tcPr>
          <w:p w14:paraId="66A1C40A" w14:textId="77777777" w:rsidR="00D42689" w:rsidRPr="1E91CCB7" w:rsidRDefault="00D42689" w:rsidP="00200B1A">
            <w:pPr>
              <w:rPr>
                <w:sz w:val="20"/>
                <w:szCs w:val="20"/>
              </w:rPr>
            </w:pPr>
          </w:p>
        </w:tc>
        <w:tc>
          <w:tcPr>
            <w:tcW w:w="4414" w:type="dxa"/>
          </w:tcPr>
          <w:p w14:paraId="57F9514F" w14:textId="0EEC4E6C" w:rsidR="6D77F1F1" w:rsidRPr="009411FE" w:rsidRDefault="6D77F1F1" w:rsidP="00200B1A">
            <w:pPr>
              <w:rPr>
                <w:szCs w:val="22"/>
              </w:rPr>
            </w:pPr>
            <w:r w:rsidRPr="009411FE">
              <w:rPr>
                <w:szCs w:val="22"/>
              </w:rPr>
              <w:t>The Branch has an official</w:t>
            </w:r>
            <w:r w:rsidR="74521466" w:rsidRPr="009411FE">
              <w:rPr>
                <w:szCs w:val="22"/>
              </w:rPr>
              <w:t xml:space="preserve"> and</w:t>
            </w:r>
            <w:r w:rsidRPr="009411FE">
              <w:rPr>
                <w:szCs w:val="22"/>
              </w:rPr>
              <w:t xml:space="preserve"> proactive role on the local humanitarian coordination table and is part of the local response plan. </w:t>
            </w:r>
          </w:p>
          <w:p w14:paraId="4F457B34" w14:textId="634C0BEB" w:rsidR="6D77F1F1" w:rsidRPr="009411FE" w:rsidRDefault="6D77F1F1" w:rsidP="00200B1A">
            <w:pPr>
              <w:rPr>
                <w:szCs w:val="22"/>
              </w:rPr>
            </w:pPr>
            <w:r w:rsidRPr="009411FE">
              <w:rPr>
                <w:szCs w:val="22"/>
              </w:rPr>
              <w:t xml:space="preserve"> </w:t>
            </w:r>
          </w:p>
          <w:p w14:paraId="6045C8B6" w14:textId="4C890A57" w:rsidR="6D77F1F1" w:rsidRPr="009411FE" w:rsidRDefault="6D77F1F1" w:rsidP="00200B1A">
            <w:pPr>
              <w:rPr>
                <w:szCs w:val="22"/>
              </w:rPr>
            </w:pPr>
            <w:r w:rsidRPr="009411FE">
              <w:rPr>
                <w:szCs w:val="22"/>
              </w:rPr>
              <w:t>Standard Operating Procedures and protocols for emergencies exist and are used (they cover roles and responsibilities, emergency communication protocols and local EOC if applicable).</w:t>
            </w:r>
          </w:p>
          <w:p w14:paraId="4881D028" w14:textId="22240085" w:rsidR="6D77F1F1" w:rsidRPr="009411FE" w:rsidRDefault="6D77F1F1" w:rsidP="00200B1A">
            <w:pPr>
              <w:rPr>
                <w:szCs w:val="22"/>
              </w:rPr>
            </w:pPr>
            <w:r w:rsidRPr="009411FE">
              <w:rPr>
                <w:szCs w:val="22"/>
              </w:rPr>
              <w:t xml:space="preserve"> </w:t>
            </w:r>
          </w:p>
          <w:p w14:paraId="35783CCA" w14:textId="687F4BFF" w:rsidR="6D77F1F1" w:rsidRPr="009411FE" w:rsidRDefault="6D77F1F1" w:rsidP="00200B1A">
            <w:r>
              <w:lastRenderedPageBreak/>
              <w:t>The branch has a preparedness plan along with a budget to ensure the needed response capacity for every prioritized hazard (including potential stakeholders to work with).</w:t>
            </w:r>
          </w:p>
          <w:p w14:paraId="46BC9486" w14:textId="106A63EE" w:rsidR="368368A5" w:rsidRPr="009411FE" w:rsidRDefault="368368A5" w:rsidP="00200B1A">
            <w:pPr>
              <w:rPr>
                <w:szCs w:val="22"/>
              </w:rPr>
            </w:pPr>
          </w:p>
          <w:p w14:paraId="73E53229" w14:textId="275F21DF" w:rsidR="0BBC6081" w:rsidRDefault="0BBC6081" w:rsidP="00200B1A">
            <w:pPr>
              <w:rPr>
                <w:sz w:val="20"/>
                <w:szCs w:val="20"/>
              </w:rPr>
            </w:pPr>
            <w:r w:rsidRPr="009411FE">
              <w:rPr>
                <w:szCs w:val="22"/>
              </w:rPr>
              <w:t>The branch conducts regular simulations and drills, and uses lessons learned to improve capacity.</w:t>
            </w:r>
            <w:r w:rsidRPr="5F3B8246">
              <w:rPr>
                <w:sz w:val="20"/>
                <w:szCs w:val="20"/>
              </w:rPr>
              <w:t xml:space="preserve">  </w:t>
            </w:r>
          </w:p>
          <w:p w14:paraId="2DD1A2A2" w14:textId="62A89CA0" w:rsidR="6D77F1F1" w:rsidRDefault="6D77F1F1" w:rsidP="00200B1A">
            <w:pPr>
              <w:rPr>
                <w:sz w:val="20"/>
                <w:szCs w:val="20"/>
              </w:rPr>
            </w:pPr>
          </w:p>
        </w:tc>
      </w:tr>
      <w:tr w:rsidR="00B41146" w:rsidRPr="00861461" w14:paraId="05CE3C63" w14:textId="77777777" w:rsidTr="6B275D77">
        <w:trPr>
          <w:trHeight w:val="4385"/>
        </w:trPr>
        <w:tc>
          <w:tcPr>
            <w:tcW w:w="3397" w:type="dxa"/>
          </w:tcPr>
          <w:p w14:paraId="4279E6E1" w14:textId="614F83A6" w:rsidR="00D42689" w:rsidRPr="007231C8" w:rsidRDefault="00D42689" w:rsidP="005F4846">
            <w:pPr>
              <w:pStyle w:val="ListParagraph"/>
              <w:numPr>
                <w:ilvl w:val="0"/>
                <w:numId w:val="1"/>
              </w:numPr>
              <w:rPr>
                <w:szCs w:val="22"/>
              </w:rPr>
            </w:pPr>
            <w:r w:rsidRPr="007231C8">
              <w:rPr>
                <w:szCs w:val="22"/>
              </w:rPr>
              <w:lastRenderedPageBreak/>
              <w:t>Response capacity</w:t>
            </w:r>
          </w:p>
        </w:tc>
        <w:tc>
          <w:tcPr>
            <w:tcW w:w="3828" w:type="dxa"/>
          </w:tcPr>
          <w:p w14:paraId="30B10384" w14:textId="5E6DFD6C" w:rsidR="00D42689" w:rsidRPr="00B6154C" w:rsidRDefault="00D42689" w:rsidP="00467B62">
            <w:pPr>
              <w:rPr>
                <w:rFonts w:eastAsia="Aptos" w:cs="Open Sans"/>
                <w:i/>
                <w:iCs/>
                <w:szCs w:val="22"/>
              </w:rPr>
            </w:pPr>
            <w:r w:rsidRPr="00B6154C">
              <w:rPr>
                <w:rFonts w:eastAsia="Aptos" w:cs="Open Sans"/>
                <w:i/>
                <w:iCs/>
                <w:szCs w:val="22"/>
              </w:rPr>
              <w:t>How well can the branch scale up and manage an effective, coordinated, and safe response when a</w:t>
            </w:r>
            <w:r w:rsidR="14DE3DBF" w:rsidRPr="00B6154C">
              <w:rPr>
                <w:rFonts w:eastAsia="Aptos" w:cs="Open Sans"/>
                <w:i/>
                <w:iCs/>
                <w:szCs w:val="22"/>
              </w:rPr>
              <w:t xml:space="preserve"> disaster or</w:t>
            </w:r>
            <w:r w:rsidRPr="00B6154C">
              <w:rPr>
                <w:rFonts w:eastAsia="Aptos" w:cs="Open Sans"/>
                <w:i/>
                <w:iCs/>
                <w:szCs w:val="22"/>
              </w:rPr>
              <w:t xml:space="preserve"> crisis occurs?</w:t>
            </w:r>
          </w:p>
          <w:p w14:paraId="2EDDC506" w14:textId="48A194DA" w:rsidR="00D42689" w:rsidRPr="007231C8" w:rsidRDefault="00D42689" w:rsidP="00200B1A">
            <w:pPr>
              <w:rPr>
                <w:szCs w:val="22"/>
              </w:rPr>
            </w:pPr>
          </w:p>
        </w:tc>
        <w:tc>
          <w:tcPr>
            <w:tcW w:w="425" w:type="dxa"/>
          </w:tcPr>
          <w:p w14:paraId="0CDC5644" w14:textId="77777777" w:rsidR="00D42689" w:rsidRDefault="00D42689" w:rsidP="00200B1A">
            <w:pPr>
              <w:pStyle w:val="ListParagraph"/>
              <w:spacing w:beforeAutospacing="1" w:afterAutospacing="1"/>
              <w:ind w:left="306"/>
              <w:rPr>
                <w:sz w:val="20"/>
                <w:szCs w:val="20"/>
              </w:rPr>
            </w:pPr>
          </w:p>
        </w:tc>
        <w:tc>
          <w:tcPr>
            <w:tcW w:w="4252" w:type="dxa"/>
          </w:tcPr>
          <w:p w14:paraId="1ABCEFBF" w14:textId="3F6CACA1" w:rsidR="00D42689" w:rsidRPr="00B6154C" w:rsidRDefault="00D42689" w:rsidP="00467B62">
            <w:pPr>
              <w:spacing w:beforeAutospacing="1" w:afterAutospacing="1"/>
              <w:rPr>
                <w:szCs w:val="22"/>
              </w:rPr>
            </w:pPr>
            <w:r w:rsidRPr="00B6154C">
              <w:rPr>
                <w:szCs w:val="22"/>
              </w:rPr>
              <w:t>The branch was able to respond to the most recent emergency or disaster to some degree (if applicable)</w:t>
            </w:r>
          </w:p>
          <w:p w14:paraId="2DBCDCC0" w14:textId="095B0A4C" w:rsidR="00D42689" w:rsidRPr="00B6154C" w:rsidRDefault="1999C53D" w:rsidP="00200B1A">
            <w:pPr>
              <w:spacing w:beforeAutospacing="1" w:afterAutospacing="1"/>
              <w:rPr>
                <w:szCs w:val="22"/>
                <w:lang w:val="en-US"/>
              </w:rPr>
            </w:pPr>
            <w:r w:rsidRPr="00B6154C">
              <w:rPr>
                <w:szCs w:val="22"/>
                <w:lang w:val="en-US"/>
              </w:rPr>
              <w:t>The branch coordinates with other actors on a case-by-case basis</w:t>
            </w:r>
          </w:p>
        </w:tc>
        <w:tc>
          <w:tcPr>
            <w:tcW w:w="426" w:type="dxa"/>
          </w:tcPr>
          <w:p w14:paraId="416D7DCD" w14:textId="77777777" w:rsidR="00D42689" w:rsidRPr="00B6154C" w:rsidRDefault="00D42689" w:rsidP="00200B1A">
            <w:pPr>
              <w:spacing w:beforeAutospacing="1" w:afterAutospacing="1"/>
              <w:ind w:left="306"/>
              <w:rPr>
                <w:szCs w:val="22"/>
                <w:lang w:val="en-US"/>
              </w:rPr>
            </w:pPr>
          </w:p>
        </w:tc>
        <w:tc>
          <w:tcPr>
            <w:tcW w:w="4110" w:type="dxa"/>
          </w:tcPr>
          <w:p w14:paraId="60D9C248" w14:textId="4F5DCCE9" w:rsidR="00D42689" w:rsidRPr="00B6154C" w:rsidRDefault="717096BD" w:rsidP="00467B62">
            <w:pPr>
              <w:spacing w:beforeAutospacing="1" w:afterAutospacing="1"/>
              <w:rPr>
                <w:szCs w:val="22"/>
              </w:rPr>
            </w:pPr>
            <w:r w:rsidRPr="00B6154C">
              <w:rPr>
                <w:szCs w:val="22"/>
              </w:rPr>
              <w:t xml:space="preserve">Key people within the branch are well informed about the response or contingency plan and know how to operationalise it.  </w:t>
            </w:r>
          </w:p>
          <w:p w14:paraId="4FF76923" w14:textId="5D53BAF3" w:rsidR="00D42689" w:rsidRPr="00B6154C" w:rsidRDefault="717096BD" w:rsidP="00200B1A">
            <w:pPr>
              <w:rPr>
                <w:szCs w:val="22"/>
              </w:rPr>
            </w:pPr>
            <w:r w:rsidRPr="00B6154C">
              <w:rPr>
                <w:szCs w:val="22"/>
              </w:rPr>
              <w:t xml:space="preserve">The branch can assess its operational capacity, identify the resources needed and communicate them to the HQ within 72 hours after a crisis </w:t>
            </w:r>
            <w:r w:rsidR="5ABB9B5D" w:rsidRPr="00B6154C">
              <w:rPr>
                <w:szCs w:val="22"/>
              </w:rPr>
              <w:t>or disaster happens</w:t>
            </w:r>
          </w:p>
          <w:p w14:paraId="5FB6A360" w14:textId="19DF3422" w:rsidR="00D42689" w:rsidRPr="00B6154C" w:rsidRDefault="717096BD" w:rsidP="00200B1A">
            <w:pPr>
              <w:rPr>
                <w:szCs w:val="22"/>
              </w:rPr>
            </w:pPr>
            <w:r w:rsidRPr="00B6154C">
              <w:rPr>
                <w:szCs w:val="22"/>
              </w:rPr>
              <w:t xml:space="preserve"> </w:t>
            </w:r>
          </w:p>
          <w:p w14:paraId="7B8259D4" w14:textId="5C8AF683" w:rsidR="00D42689" w:rsidRPr="00B6154C" w:rsidRDefault="717096BD" w:rsidP="00467B62">
            <w:pPr>
              <w:rPr>
                <w:szCs w:val="22"/>
                <w:lang w:val="en-CA"/>
              </w:rPr>
            </w:pPr>
            <w:r w:rsidRPr="00B6154C">
              <w:rPr>
                <w:szCs w:val="22"/>
                <w:lang w:val="en-CA"/>
              </w:rPr>
              <w:t>The branch regularly uses standard forms and basic reporting tools (e.g., emergency needs assessments, SITREP´s).</w:t>
            </w:r>
          </w:p>
        </w:tc>
        <w:tc>
          <w:tcPr>
            <w:tcW w:w="426" w:type="dxa"/>
          </w:tcPr>
          <w:p w14:paraId="5477F09F" w14:textId="77777777" w:rsidR="00D42689" w:rsidRPr="00B6154C" w:rsidRDefault="00D42689" w:rsidP="00200B1A">
            <w:pPr>
              <w:spacing w:beforeAutospacing="1" w:afterAutospacing="1"/>
              <w:rPr>
                <w:szCs w:val="22"/>
                <w:lang w:val="en-US"/>
              </w:rPr>
            </w:pPr>
          </w:p>
        </w:tc>
        <w:tc>
          <w:tcPr>
            <w:tcW w:w="4414" w:type="dxa"/>
          </w:tcPr>
          <w:p w14:paraId="09353EAC" w14:textId="7B069A9F" w:rsidR="00D42689" w:rsidRPr="00B6154C" w:rsidRDefault="6BDFAA3E" w:rsidP="00200B1A">
            <w:pPr>
              <w:rPr>
                <w:szCs w:val="22"/>
              </w:rPr>
            </w:pPr>
            <w:r w:rsidRPr="00B6154C">
              <w:rPr>
                <w:szCs w:val="22"/>
              </w:rPr>
              <w:t xml:space="preserve">The branch has an active disaster response team (e.g., BDRT) with the adequate equipment, that can be deployed within 48 hours. </w:t>
            </w:r>
          </w:p>
          <w:p w14:paraId="6A27830D" w14:textId="3D0A92F3" w:rsidR="00D42689" w:rsidRPr="00B6154C" w:rsidRDefault="6BDFAA3E" w:rsidP="00200B1A">
            <w:pPr>
              <w:rPr>
                <w:szCs w:val="22"/>
              </w:rPr>
            </w:pPr>
            <w:r w:rsidRPr="00B6154C">
              <w:rPr>
                <w:szCs w:val="22"/>
              </w:rPr>
              <w:t xml:space="preserve">  </w:t>
            </w:r>
          </w:p>
          <w:p w14:paraId="3A740932" w14:textId="0F148426" w:rsidR="00D42689" w:rsidRPr="00B6154C" w:rsidRDefault="6BDFAA3E" w:rsidP="00200B1A">
            <w:pPr>
              <w:rPr>
                <w:szCs w:val="22"/>
              </w:rPr>
            </w:pPr>
            <w:r w:rsidRPr="00B6154C">
              <w:rPr>
                <w:szCs w:val="22"/>
              </w:rPr>
              <w:t xml:space="preserve">The branch has the necessary </w:t>
            </w:r>
            <w:r w:rsidR="15C38BEC" w:rsidRPr="00B6154C">
              <w:rPr>
                <w:szCs w:val="22"/>
              </w:rPr>
              <w:t>capacity</w:t>
            </w:r>
            <w:r w:rsidRPr="00B6154C">
              <w:rPr>
                <w:szCs w:val="22"/>
              </w:rPr>
              <w:t xml:space="preserve"> to implement early response and reduce impact.</w:t>
            </w:r>
          </w:p>
          <w:p w14:paraId="0E4DCA14" w14:textId="7B1C0B89" w:rsidR="00D42689" w:rsidRPr="00B6154C" w:rsidRDefault="6BDFAA3E" w:rsidP="00200B1A">
            <w:pPr>
              <w:rPr>
                <w:szCs w:val="22"/>
              </w:rPr>
            </w:pPr>
            <w:r w:rsidRPr="00B6154C">
              <w:rPr>
                <w:szCs w:val="22"/>
              </w:rPr>
              <w:t xml:space="preserve"> </w:t>
            </w:r>
          </w:p>
          <w:p w14:paraId="2FCDB1CC" w14:textId="78F9F95E" w:rsidR="00D42689" w:rsidRPr="00B6154C" w:rsidRDefault="6BDFAA3E" w:rsidP="00200B1A">
            <w:pPr>
              <w:rPr>
                <w:szCs w:val="22"/>
              </w:rPr>
            </w:pPr>
            <w:r w:rsidRPr="00B6154C">
              <w:rPr>
                <w:szCs w:val="22"/>
              </w:rPr>
              <w:t xml:space="preserve">The standard operating procedures include guidance on quality and accountability (e.g. PGI and CEA). </w:t>
            </w:r>
          </w:p>
          <w:p w14:paraId="6FFBCF78" w14:textId="05351D18" w:rsidR="00D42689" w:rsidRPr="00B6154C" w:rsidRDefault="6BDFAA3E" w:rsidP="00200B1A">
            <w:pPr>
              <w:rPr>
                <w:szCs w:val="22"/>
              </w:rPr>
            </w:pPr>
            <w:r w:rsidRPr="00B6154C">
              <w:rPr>
                <w:szCs w:val="22"/>
              </w:rPr>
              <w:t xml:space="preserve">  </w:t>
            </w:r>
          </w:p>
          <w:p w14:paraId="24E92E4F" w14:textId="77777777" w:rsidR="00D42689" w:rsidRDefault="6BDFAA3E" w:rsidP="00467B62">
            <w:pPr>
              <w:rPr>
                <w:szCs w:val="22"/>
                <w:lang w:val="en-CA"/>
              </w:rPr>
            </w:pPr>
            <w:r w:rsidRPr="00B6154C">
              <w:rPr>
                <w:szCs w:val="22"/>
                <w:lang w:val="en-CA"/>
              </w:rPr>
              <w:t xml:space="preserve">Relief stock and supplies are maintained and regularly checked </w:t>
            </w:r>
          </w:p>
          <w:p w14:paraId="3D79D431" w14:textId="5A1FE0B2" w:rsidR="00B6154C" w:rsidRPr="00B6154C" w:rsidRDefault="00B6154C" w:rsidP="00467B62">
            <w:pPr>
              <w:rPr>
                <w:szCs w:val="22"/>
                <w:lang w:val="en-US"/>
              </w:rPr>
            </w:pPr>
          </w:p>
        </w:tc>
      </w:tr>
      <w:tr w:rsidR="006F24F6" w:rsidRPr="00861461" w14:paraId="24A9AA5F" w14:textId="77777777" w:rsidTr="6B275D77">
        <w:trPr>
          <w:trHeight w:hRule="exact" w:val="454"/>
        </w:trPr>
        <w:tc>
          <w:tcPr>
            <w:tcW w:w="21278" w:type="dxa"/>
            <w:gridSpan w:val="8"/>
            <w:shd w:val="clear" w:color="auto" w:fill="FF0000"/>
            <w:vAlign w:val="center"/>
          </w:tcPr>
          <w:p w14:paraId="53EF5A9C" w14:textId="77777777" w:rsidR="00D42689" w:rsidRPr="004C7B7A" w:rsidRDefault="00D42689" w:rsidP="00200B1A">
            <w:pPr>
              <w:rPr>
                <w:rFonts w:ascii="Montserrat SemiBold" w:hAnsi="Montserrat SemiBold"/>
                <w:b/>
                <w:bCs/>
                <w:color w:val="FFFFFF" w:themeColor="background1"/>
                <w:sz w:val="24"/>
              </w:rPr>
            </w:pPr>
            <w:r w:rsidRPr="004C7B7A">
              <w:rPr>
                <w:rFonts w:ascii="Montserrat SemiBold" w:hAnsi="Montserrat SemiBold"/>
                <w:b/>
                <w:bCs/>
                <w:color w:val="FFFFFF" w:themeColor="background1"/>
                <w:sz w:val="24"/>
              </w:rPr>
              <w:t>Enabling capacities: Branch infrastructure and operational readiness</w:t>
            </w:r>
          </w:p>
        </w:tc>
      </w:tr>
      <w:tr w:rsidR="007F17DE" w:rsidRPr="000805B3" w14:paraId="68752F40" w14:textId="77777777" w:rsidTr="6B275D77">
        <w:trPr>
          <w:trHeight w:hRule="exact" w:val="454"/>
        </w:trPr>
        <w:tc>
          <w:tcPr>
            <w:tcW w:w="3397" w:type="dxa"/>
            <w:shd w:val="clear" w:color="auto" w:fill="D1D1D1" w:themeFill="background2" w:themeFillShade="E6"/>
            <w:vAlign w:val="center"/>
          </w:tcPr>
          <w:p w14:paraId="6C834D00" w14:textId="06A40BDE" w:rsidR="007F17DE" w:rsidRPr="000805B3" w:rsidRDefault="007F17DE" w:rsidP="007F17DE">
            <w:pPr>
              <w:rPr>
                <w:sz w:val="20"/>
                <w:szCs w:val="20"/>
                <w:u w:val="single"/>
              </w:rPr>
            </w:pPr>
            <w:r w:rsidRPr="002A17FA">
              <w:rPr>
                <w:rFonts w:cs="Open Sans"/>
                <w:b/>
                <w:bCs/>
                <w:szCs w:val="22"/>
              </w:rPr>
              <w:t>Attribute</w:t>
            </w:r>
          </w:p>
        </w:tc>
        <w:tc>
          <w:tcPr>
            <w:tcW w:w="3828" w:type="dxa"/>
            <w:shd w:val="clear" w:color="auto" w:fill="D1D1D1" w:themeFill="background2" w:themeFillShade="E6"/>
            <w:vAlign w:val="center"/>
          </w:tcPr>
          <w:p w14:paraId="042DEB0B" w14:textId="5E680549" w:rsidR="007F17DE" w:rsidRPr="000805B3" w:rsidRDefault="007F17DE" w:rsidP="007F17DE">
            <w:pPr>
              <w:rPr>
                <w:sz w:val="20"/>
                <w:szCs w:val="20"/>
              </w:rPr>
            </w:pPr>
            <w:r w:rsidRPr="002A17FA">
              <w:rPr>
                <w:rFonts w:cs="Open Sans"/>
                <w:b/>
                <w:bCs/>
                <w:szCs w:val="22"/>
              </w:rPr>
              <w:t>Guiding question</w:t>
            </w:r>
          </w:p>
        </w:tc>
        <w:tc>
          <w:tcPr>
            <w:tcW w:w="425" w:type="dxa"/>
            <w:shd w:val="clear" w:color="auto" w:fill="D1D1D1" w:themeFill="background2" w:themeFillShade="E6"/>
            <w:vAlign w:val="center"/>
          </w:tcPr>
          <w:p w14:paraId="4A1B70C1" w14:textId="21C46256" w:rsidR="007F17DE" w:rsidRDefault="007F17DE" w:rsidP="00CD5C2A">
            <w:pPr>
              <w:jc w:val="center"/>
              <w:rPr>
                <w:b/>
                <w:bCs/>
                <w:sz w:val="20"/>
                <w:szCs w:val="20"/>
              </w:rPr>
            </w:pPr>
            <w:r w:rsidRPr="002A17FA">
              <w:rPr>
                <w:rFonts w:cs="Open Sans"/>
                <w:b/>
                <w:bCs/>
                <w:szCs w:val="22"/>
              </w:rPr>
              <w:t>A</w:t>
            </w:r>
          </w:p>
        </w:tc>
        <w:tc>
          <w:tcPr>
            <w:tcW w:w="4252" w:type="dxa"/>
            <w:shd w:val="clear" w:color="auto" w:fill="D1D1D1" w:themeFill="background2" w:themeFillShade="E6"/>
            <w:vAlign w:val="center"/>
          </w:tcPr>
          <w:p w14:paraId="68F2E9B3" w14:textId="6061F090" w:rsidR="007F17DE" w:rsidRDefault="007F17DE" w:rsidP="00CD5C2A">
            <w:pPr>
              <w:jc w:val="center"/>
              <w:rPr>
                <w:b/>
                <w:bCs/>
                <w:sz w:val="20"/>
                <w:szCs w:val="20"/>
              </w:rPr>
            </w:pPr>
            <w:r w:rsidRPr="002A17FA">
              <w:rPr>
                <w:rFonts w:cs="Open Sans"/>
                <w:b/>
                <w:bCs/>
                <w:szCs w:val="22"/>
              </w:rPr>
              <w:t>B</w:t>
            </w:r>
          </w:p>
        </w:tc>
        <w:tc>
          <w:tcPr>
            <w:tcW w:w="426" w:type="dxa"/>
            <w:shd w:val="clear" w:color="auto" w:fill="D1D1D1" w:themeFill="background2" w:themeFillShade="E6"/>
            <w:vAlign w:val="center"/>
          </w:tcPr>
          <w:p w14:paraId="03E58B9E" w14:textId="1EB60791" w:rsidR="007F17DE" w:rsidRDefault="007F17DE" w:rsidP="00CD5C2A">
            <w:pPr>
              <w:jc w:val="center"/>
              <w:rPr>
                <w:b/>
                <w:bCs/>
                <w:sz w:val="20"/>
                <w:szCs w:val="20"/>
              </w:rPr>
            </w:pPr>
            <w:r w:rsidRPr="002A17FA">
              <w:rPr>
                <w:rFonts w:cs="Open Sans"/>
                <w:b/>
                <w:bCs/>
                <w:szCs w:val="22"/>
              </w:rPr>
              <w:t>C</w:t>
            </w:r>
          </w:p>
        </w:tc>
        <w:tc>
          <w:tcPr>
            <w:tcW w:w="4110" w:type="dxa"/>
            <w:shd w:val="clear" w:color="auto" w:fill="D1D1D1" w:themeFill="background2" w:themeFillShade="E6"/>
            <w:vAlign w:val="center"/>
          </w:tcPr>
          <w:p w14:paraId="1BE51B8C" w14:textId="4CA5D757" w:rsidR="007F17DE" w:rsidRDefault="007F17DE" w:rsidP="00CD5C2A">
            <w:pPr>
              <w:jc w:val="center"/>
              <w:rPr>
                <w:b/>
                <w:bCs/>
                <w:sz w:val="20"/>
                <w:szCs w:val="20"/>
              </w:rPr>
            </w:pPr>
            <w:r w:rsidRPr="002A17FA">
              <w:rPr>
                <w:rFonts w:cs="Open Sans"/>
                <w:b/>
                <w:bCs/>
                <w:szCs w:val="22"/>
              </w:rPr>
              <w:t>D</w:t>
            </w:r>
          </w:p>
        </w:tc>
        <w:tc>
          <w:tcPr>
            <w:tcW w:w="426" w:type="dxa"/>
            <w:shd w:val="clear" w:color="auto" w:fill="D1D1D1" w:themeFill="background2" w:themeFillShade="E6"/>
            <w:vAlign w:val="center"/>
          </w:tcPr>
          <w:p w14:paraId="13BA7C3F" w14:textId="50C3BD1F" w:rsidR="007F17DE" w:rsidRDefault="007F17DE" w:rsidP="00CD5C2A">
            <w:pPr>
              <w:jc w:val="center"/>
              <w:rPr>
                <w:b/>
                <w:bCs/>
                <w:sz w:val="20"/>
                <w:szCs w:val="20"/>
              </w:rPr>
            </w:pPr>
            <w:r w:rsidRPr="002A17FA">
              <w:rPr>
                <w:rFonts w:cs="Open Sans"/>
                <w:b/>
                <w:bCs/>
                <w:szCs w:val="22"/>
              </w:rPr>
              <w:t>E</w:t>
            </w:r>
          </w:p>
        </w:tc>
        <w:tc>
          <w:tcPr>
            <w:tcW w:w="4414" w:type="dxa"/>
            <w:shd w:val="clear" w:color="auto" w:fill="D1D1D1" w:themeFill="background2" w:themeFillShade="E6"/>
            <w:vAlign w:val="center"/>
          </w:tcPr>
          <w:p w14:paraId="1E9DCEBD" w14:textId="7A446AAE" w:rsidR="007F17DE" w:rsidRDefault="007F17DE" w:rsidP="00CD5C2A">
            <w:pPr>
              <w:jc w:val="center"/>
            </w:pPr>
            <w:r w:rsidRPr="002A17FA">
              <w:rPr>
                <w:rFonts w:cs="Open Sans"/>
                <w:b/>
                <w:bCs/>
                <w:szCs w:val="22"/>
              </w:rPr>
              <w:t>F</w:t>
            </w:r>
          </w:p>
        </w:tc>
      </w:tr>
      <w:tr w:rsidR="00B41146" w:rsidRPr="00861461" w14:paraId="4DD13794" w14:textId="77777777" w:rsidTr="6B275D77">
        <w:trPr>
          <w:trHeight w:val="300"/>
        </w:trPr>
        <w:tc>
          <w:tcPr>
            <w:tcW w:w="3397" w:type="dxa"/>
          </w:tcPr>
          <w:p w14:paraId="1BF9C89E" w14:textId="43AF0479" w:rsidR="00D42689" w:rsidRPr="001F4062" w:rsidRDefault="00D42689" w:rsidP="005F4846">
            <w:pPr>
              <w:pStyle w:val="ListParagraph"/>
              <w:numPr>
                <w:ilvl w:val="0"/>
                <w:numId w:val="1"/>
              </w:numPr>
              <w:rPr>
                <w:szCs w:val="22"/>
              </w:rPr>
            </w:pPr>
            <w:r w:rsidRPr="001F4062">
              <w:rPr>
                <w:szCs w:val="22"/>
              </w:rPr>
              <w:t>Infrastructure</w:t>
            </w:r>
            <w:r w:rsidR="002E4F68" w:rsidRPr="001F4062">
              <w:rPr>
                <w:szCs w:val="22"/>
              </w:rPr>
              <w:t>s</w:t>
            </w:r>
          </w:p>
        </w:tc>
        <w:tc>
          <w:tcPr>
            <w:tcW w:w="3828" w:type="dxa"/>
          </w:tcPr>
          <w:p w14:paraId="68A8FAC6" w14:textId="40C2AF0E" w:rsidR="00D42689" w:rsidRPr="001F4062" w:rsidRDefault="00D42689" w:rsidP="00200B1A">
            <w:pPr>
              <w:rPr>
                <w:i/>
                <w:iCs/>
                <w:szCs w:val="22"/>
              </w:rPr>
            </w:pPr>
            <w:r w:rsidRPr="001F4062">
              <w:rPr>
                <w:i/>
                <w:iCs/>
                <w:szCs w:val="22"/>
              </w:rPr>
              <w:t>How well does the branch manage its</w:t>
            </w:r>
            <w:r w:rsidR="50C61A1F" w:rsidRPr="001F4062">
              <w:rPr>
                <w:i/>
                <w:iCs/>
                <w:szCs w:val="22"/>
              </w:rPr>
              <w:t xml:space="preserve"> existing</w:t>
            </w:r>
            <w:r w:rsidRPr="001F4062">
              <w:rPr>
                <w:i/>
                <w:iCs/>
                <w:szCs w:val="22"/>
              </w:rPr>
              <w:t xml:space="preserve"> infrastructure to support activities today and strengthen its presence for the future?</w:t>
            </w:r>
          </w:p>
        </w:tc>
        <w:tc>
          <w:tcPr>
            <w:tcW w:w="425" w:type="dxa"/>
          </w:tcPr>
          <w:p w14:paraId="35A97AD6" w14:textId="77777777" w:rsidR="00D42689" w:rsidRPr="0FF9003B" w:rsidRDefault="00D42689" w:rsidP="00200B1A">
            <w:pPr>
              <w:rPr>
                <w:sz w:val="20"/>
                <w:szCs w:val="20"/>
              </w:rPr>
            </w:pPr>
          </w:p>
        </w:tc>
        <w:tc>
          <w:tcPr>
            <w:tcW w:w="4252" w:type="dxa"/>
          </w:tcPr>
          <w:p w14:paraId="41DA35B7" w14:textId="77777777" w:rsidR="00D42689" w:rsidRPr="009F4CDF" w:rsidRDefault="00D42689" w:rsidP="00200B1A">
            <w:pPr>
              <w:rPr>
                <w:szCs w:val="22"/>
              </w:rPr>
            </w:pPr>
            <w:r w:rsidRPr="009F4CDF">
              <w:rPr>
                <w:szCs w:val="22"/>
              </w:rPr>
              <w:t>The branch has an overview of its existing infrastructure (working space, facilities, transport, equipment, communication tools).</w:t>
            </w:r>
          </w:p>
          <w:p w14:paraId="6F6F3298" w14:textId="45562ABB" w:rsidR="00D42689" w:rsidRPr="009F4CDF" w:rsidRDefault="381CFEEB" w:rsidP="006D3DC3">
            <w:pPr>
              <w:spacing w:before="240" w:after="240"/>
              <w:rPr>
                <w:szCs w:val="22"/>
              </w:rPr>
            </w:pPr>
            <w:r w:rsidRPr="009F4CDF">
              <w:rPr>
                <w:szCs w:val="22"/>
              </w:rPr>
              <w:t>Current</w:t>
            </w:r>
            <w:r w:rsidR="00D42689" w:rsidRPr="009F4CDF">
              <w:rPr>
                <w:szCs w:val="22"/>
              </w:rPr>
              <w:t xml:space="preserve"> infrastructure is maintained and kept functional.</w:t>
            </w:r>
          </w:p>
        </w:tc>
        <w:tc>
          <w:tcPr>
            <w:tcW w:w="426" w:type="dxa"/>
          </w:tcPr>
          <w:p w14:paraId="17F4F2C6" w14:textId="77777777" w:rsidR="00D42689" w:rsidRPr="009F4CDF" w:rsidRDefault="00D42689" w:rsidP="00200B1A">
            <w:pPr>
              <w:rPr>
                <w:szCs w:val="22"/>
              </w:rPr>
            </w:pPr>
          </w:p>
        </w:tc>
        <w:tc>
          <w:tcPr>
            <w:tcW w:w="4110" w:type="dxa"/>
          </w:tcPr>
          <w:p w14:paraId="2B126295" w14:textId="77777777" w:rsidR="00D42689" w:rsidRPr="009F4CDF" w:rsidRDefault="00D42689" w:rsidP="00200B1A">
            <w:pPr>
              <w:rPr>
                <w:szCs w:val="22"/>
              </w:rPr>
            </w:pPr>
            <w:r w:rsidRPr="009F4CDF">
              <w:rPr>
                <w:szCs w:val="22"/>
              </w:rPr>
              <w:t>The branch maps additional infrastructure needs in relation to what already exists.</w:t>
            </w:r>
          </w:p>
          <w:p w14:paraId="3064F2CB" w14:textId="09DCA162" w:rsidR="00D42689" w:rsidRPr="009F4CDF" w:rsidRDefault="0BA4B5D4" w:rsidP="006D3DC3">
            <w:pPr>
              <w:spacing w:before="240" w:after="240"/>
              <w:rPr>
                <w:szCs w:val="22"/>
              </w:rPr>
            </w:pPr>
            <w:r w:rsidRPr="009F4CDF">
              <w:rPr>
                <w:szCs w:val="22"/>
              </w:rPr>
              <w:t xml:space="preserve">The branch has a </w:t>
            </w:r>
            <w:r w:rsidR="3967C82C" w:rsidRPr="009F4CDF">
              <w:rPr>
                <w:szCs w:val="22"/>
              </w:rPr>
              <w:t xml:space="preserve">simple, realistic </w:t>
            </w:r>
            <w:r w:rsidRPr="009F4CDF">
              <w:rPr>
                <w:szCs w:val="22"/>
              </w:rPr>
              <w:t xml:space="preserve">plan for how </w:t>
            </w:r>
            <w:r w:rsidR="00D42689" w:rsidRPr="009F4CDF">
              <w:rPr>
                <w:szCs w:val="22"/>
              </w:rPr>
              <w:t xml:space="preserve">to strengthen </w:t>
            </w:r>
            <w:r w:rsidR="125A4B24" w:rsidRPr="009F4CDF">
              <w:rPr>
                <w:szCs w:val="22"/>
              </w:rPr>
              <w:t xml:space="preserve">or </w:t>
            </w:r>
            <w:r w:rsidR="00D42689" w:rsidRPr="009F4CDF">
              <w:rPr>
                <w:szCs w:val="22"/>
              </w:rPr>
              <w:t xml:space="preserve">expand infrastructure </w:t>
            </w:r>
            <w:r w:rsidR="39FDA2BC" w:rsidRPr="009F4CDF">
              <w:rPr>
                <w:szCs w:val="22"/>
              </w:rPr>
              <w:t>if needed</w:t>
            </w:r>
            <w:r w:rsidR="6A0BDD8E" w:rsidRPr="009F4CDF">
              <w:rPr>
                <w:szCs w:val="22"/>
              </w:rPr>
              <w:t xml:space="preserve"> </w:t>
            </w:r>
          </w:p>
        </w:tc>
        <w:tc>
          <w:tcPr>
            <w:tcW w:w="426" w:type="dxa"/>
          </w:tcPr>
          <w:p w14:paraId="7EFD0E9C" w14:textId="77777777" w:rsidR="00D42689" w:rsidRPr="0FF9003B" w:rsidRDefault="00D42689" w:rsidP="00200B1A">
            <w:pPr>
              <w:rPr>
                <w:sz w:val="20"/>
                <w:szCs w:val="20"/>
              </w:rPr>
            </w:pPr>
          </w:p>
        </w:tc>
        <w:tc>
          <w:tcPr>
            <w:tcW w:w="4414" w:type="dxa"/>
          </w:tcPr>
          <w:p w14:paraId="2BC32ED6" w14:textId="4BE3D8B2" w:rsidR="00D42689" w:rsidRPr="009F4CDF" w:rsidRDefault="00D42689" w:rsidP="00200B1A">
            <w:pPr>
              <w:rPr>
                <w:szCs w:val="22"/>
              </w:rPr>
            </w:pPr>
            <w:r w:rsidRPr="009F4CDF">
              <w:rPr>
                <w:szCs w:val="22"/>
              </w:rPr>
              <w:t xml:space="preserve">The branch actively </w:t>
            </w:r>
            <w:proofErr w:type="gramStart"/>
            <w:r w:rsidRPr="009F4CDF">
              <w:rPr>
                <w:szCs w:val="22"/>
              </w:rPr>
              <w:t>takes action</w:t>
            </w:r>
            <w:proofErr w:type="gramEnd"/>
            <w:r w:rsidRPr="009F4CDF">
              <w:rPr>
                <w:szCs w:val="22"/>
              </w:rPr>
              <w:t xml:space="preserve"> to secure needed infrastructure (e.g. through negotiations with local authorities, partners, or supporters).</w:t>
            </w:r>
          </w:p>
          <w:p w14:paraId="6C6084BD" w14:textId="1B1EDBA2" w:rsidR="00D42689" w:rsidRPr="006D3DC3" w:rsidRDefault="00D42689" w:rsidP="006D3DC3">
            <w:pPr>
              <w:spacing w:before="240" w:after="240"/>
              <w:rPr>
                <w:szCs w:val="22"/>
              </w:rPr>
            </w:pPr>
            <w:r w:rsidRPr="009F4CDF">
              <w:rPr>
                <w:szCs w:val="22"/>
              </w:rPr>
              <w:t>Existing infrastructure is used to enhance branch visibility and community presence.</w:t>
            </w:r>
          </w:p>
        </w:tc>
      </w:tr>
      <w:tr w:rsidR="00B41146" w:rsidRPr="00861461" w14:paraId="62CABCE3" w14:textId="77777777" w:rsidTr="6B275D77">
        <w:trPr>
          <w:trHeight w:val="300"/>
        </w:trPr>
        <w:tc>
          <w:tcPr>
            <w:tcW w:w="3397" w:type="dxa"/>
          </w:tcPr>
          <w:p w14:paraId="6E4DF869" w14:textId="01F8E802" w:rsidR="00D42689" w:rsidRPr="001F4062" w:rsidRDefault="00D42689" w:rsidP="00C438DD">
            <w:pPr>
              <w:pStyle w:val="ListParagraph"/>
              <w:numPr>
                <w:ilvl w:val="0"/>
                <w:numId w:val="1"/>
              </w:numPr>
              <w:rPr>
                <w:szCs w:val="22"/>
              </w:rPr>
            </w:pPr>
            <w:r w:rsidRPr="001F4062">
              <w:rPr>
                <w:szCs w:val="22"/>
              </w:rPr>
              <w:t>Digital tools and technology</w:t>
            </w:r>
          </w:p>
        </w:tc>
        <w:tc>
          <w:tcPr>
            <w:tcW w:w="3828" w:type="dxa"/>
          </w:tcPr>
          <w:p w14:paraId="6C3DC697" w14:textId="1C3B4AC7" w:rsidR="00D42689" w:rsidRPr="001F4062" w:rsidRDefault="00D42689" w:rsidP="00200B1A">
            <w:pPr>
              <w:rPr>
                <w:szCs w:val="22"/>
              </w:rPr>
            </w:pPr>
            <w:r w:rsidRPr="001F4062">
              <w:rPr>
                <w:i/>
                <w:iCs/>
                <w:szCs w:val="22"/>
              </w:rPr>
              <w:t>To what extent does the branch use digital tools to communicate effectively, store information safely, and support its work?</w:t>
            </w:r>
          </w:p>
        </w:tc>
        <w:tc>
          <w:tcPr>
            <w:tcW w:w="425" w:type="dxa"/>
          </w:tcPr>
          <w:p w14:paraId="18F884CC" w14:textId="77777777" w:rsidR="00D42689" w:rsidRPr="0FF9003B" w:rsidRDefault="00D42689" w:rsidP="00200B1A">
            <w:pPr>
              <w:spacing w:beforeAutospacing="1" w:afterAutospacing="1"/>
              <w:rPr>
                <w:sz w:val="20"/>
                <w:szCs w:val="20"/>
                <w:lang w:val="en-US"/>
              </w:rPr>
            </w:pPr>
          </w:p>
        </w:tc>
        <w:tc>
          <w:tcPr>
            <w:tcW w:w="4252" w:type="dxa"/>
          </w:tcPr>
          <w:p w14:paraId="110B35FE" w14:textId="0B2992C8" w:rsidR="00D42689" w:rsidRPr="009F4CDF" w:rsidRDefault="6CBA3897" w:rsidP="00200B1A">
            <w:pPr>
              <w:spacing w:beforeAutospacing="1" w:afterAutospacing="1"/>
              <w:rPr>
                <w:szCs w:val="22"/>
                <w:lang w:val="en-US"/>
              </w:rPr>
            </w:pPr>
            <w:r w:rsidRPr="009F4CDF">
              <w:rPr>
                <w:szCs w:val="22"/>
                <w:lang w:val="en-US"/>
              </w:rPr>
              <w:t xml:space="preserve">The </w:t>
            </w:r>
            <w:r w:rsidR="00D42689" w:rsidRPr="009F4CDF">
              <w:rPr>
                <w:szCs w:val="22"/>
                <w:lang w:val="en-US"/>
              </w:rPr>
              <w:t>Branch Governing Board, volunteers</w:t>
            </w:r>
            <w:r w:rsidR="517E3888" w:rsidRPr="009F4CDF">
              <w:rPr>
                <w:szCs w:val="22"/>
                <w:lang w:val="en-US"/>
              </w:rPr>
              <w:t>, and staff</w:t>
            </w:r>
            <w:r w:rsidR="00D42689" w:rsidRPr="009F4CDF">
              <w:rPr>
                <w:szCs w:val="22"/>
                <w:lang w:val="en-US"/>
              </w:rPr>
              <w:t xml:space="preserve"> use simple digital tools (e.g. email, messaging apps) for their work.</w:t>
            </w:r>
          </w:p>
          <w:p w14:paraId="5E442A51" w14:textId="657C3039" w:rsidR="00D42689" w:rsidRPr="009F4CDF" w:rsidRDefault="00D42689" w:rsidP="009F4CDF">
            <w:pPr>
              <w:spacing w:before="240" w:after="240"/>
              <w:rPr>
                <w:szCs w:val="22"/>
                <w:lang w:val="en-US"/>
              </w:rPr>
            </w:pPr>
            <w:r w:rsidRPr="009F4CDF">
              <w:rPr>
                <w:szCs w:val="22"/>
                <w:lang w:val="en-US"/>
              </w:rPr>
              <w:t>Information is stored safely with simple backup measures.</w:t>
            </w:r>
          </w:p>
        </w:tc>
        <w:tc>
          <w:tcPr>
            <w:tcW w:w="426" w:type="dxa"/>
          </w:tcPr>
          <w:p w14:paraId="78184B40" w14:textId="77777777" w:rsidR="00D42689" w:rsidRPr="009F4CDF" w:rsidRDefault="00D42689" w:rsidP="00200B1A">
            <w:pPr>
              <w:spacing w:before="240" w:after="240"/>
              <w:rPr>
                <w:szCs w:val="22"/>
              </w:rPr>
            </w:pPr>
          </w:p>
        </w:tc>
        <w:tc>
          <w:tcPr>
            <w:tcW w:w="4110" w:type="dxa"/>
          </w:tcPr>
          <w:p w14:paraId="570BD0AF" w14:textId="4AC884E7" w:rsidR="00D42689" w:rsidRPr="009F4CDF" w:rsidRDefault="3BDCF792" w:rsidP="009F4CDF">
            <w:pPr>
              <w:spacing w:after="240"/>
              <w:rPr>
                <w:szCs w:val="22"/>
              </w:rPr>
            </w:pPr>
            <w:r w:rsidRPr="009F4CDF">
              <w:rPr>
                <w:szCs w:val="22"/>
              </w:rPr>
              <w:t xml:space="preserve">The </w:t>
            </w:r>
            <w:r w:rsidR="00D42689" w:rsidRPr="009F4CDF">
              <w:rPr>
                <w:szCs w:val="22"/>
              </w:rPr>
              <w:t>Branch Governing Board</w:t>
            </w:r>
            <w:r w:rsidR="3CABCC9B" w:rsidRPr="009F4CDF">
              <w:rPr>
                <w:szCs w:val="22"/>
              </w:rPr>
              <w:t xml:space="preserve">, </w:t>
            </w:r>
            <w:r w:rsidR="00D42689" w:rsidRPr="009F4CDF">
              <w:rPr>
                <w:szCs w:val="22"/>
              </w:rPr>
              <w:t>volunteers</w:t>
            </w:r>
            <w:r w:rsidR="6E9911BC" w:rsidRPr="009F4CDF">
              <w:rPr>
                <w:szCs w:val="22"/>
              </w:rPr>
              <w:t>, and staff</w:t>
            </w:r>
            <w:r w:rsidR="00D42689" w:rsidRPr="009F4CDF">
              <w:rPr>
                <w:szCs w:val="22"/>
              </w:rPr>
              <w:t xml:space="preserve"> have the skills to use commonly used digital tools effectively.</w:t>
            </w:r>
          </w:p>
          <w:p w14:paraId="04D7781E" w14:textId="4DD33CE9" w:rsidR="00D42689" w:rsidRPr="009F4CDF" w:rsidRDefault="00D42689" w:rsidP="00200B1A">
            <w:pPr>
              <w:spacing w:before="240" w:beforeAutospacing="1" w:after="240" w:afterAutospacing="1"/>
              <w:rPr>
                <w:szCs w:val="22"/>
              </w:rPr>
            </w:pPr>
            <w:r w:rsidRPr="009F4CDF">
              <w:rPr>
                <w:szCs w:val="22"/>
              </w:rPr>
              <w:t>National Society digital platforms are used for communication and sharing.</w:t>
            </w:r>
          </w:p>
        </w:tc>
        <w:tc>
          <w:tcPr>
            <w:tcW w:w="426" w:type="dxa"/>
          </w:tcPr>
          <w:p w14:paraId="56BF8BBA" w14:textId="77777777" w:rsidR="00D42689" w:rsidRPr="0FF9003B" w:rsidRDefault="00D42689" w:rsidP="00200B1A">
            <w:pPr>
              <w:spacing w:before="240" w:after="240"/>
              <w:rPr>
                <w:sz w:val="20"/>
                <w:szCs w:val="20"/>
                <w:lang w:val="en-US"/>
              </w:rPr>
            </w:pPr>
          </w:p>
        </w:tc>
        <w:tc>
          <w:tcPr>
            <w:tcW w:w="4414" w:type="dxa"/>
          </w:tcPr>
          <w:p w14:paraId="5927C02F" w14:textId="1F9889AF" w:rsidR="00D42689" w:rsidRPr="009F4CDF" w:rsidRDefault="00D42689" w:rsidP="009F4CDF">
            <w:pPr>
              <w:spacing w:after="240"/>
              <w:rPr>
                <w:szCs w:val="22"/>
                <w:lang w:val="en-US"/>
              </w:rPr>
            </w:pPr>
            <w:r w:rsidRPr="009F4CDF">
              <w:rPr>
                <w:szCs w:val="22"/>
                <w:lang w:val="en-US"/>
              </w:rPr>
              <w:t>Digital tools are used in new and creative ways to improve branch activities, outreach, or coordination</w:t>
            </w:r>
          </w:p>
          <w:p w14:paraId="61647A43" w14:textId="54E547D6" w:rsidR="00D42689" w:rsidRPr="009F4CDF" w:rsidRDefault="00D42689" w:rsidP="00200B1A">
            <w:pPr>
              <w:spacing w:before="240" w:after="240"/>
              <w:rPr>
                <w:szCs w:val="22"/>
                <w:lang w:val="en-US"/>
              </w:rPr>
            </w:pPr>
            <w:r w:rsidRPr="009F4CDF">
              <w:rPr>
                <w:szCs w:val="22"/>
                <w:lang w:val="en-US"/>
              </w:rPr>
              <w:t>Data is managed securely and backed up reliably.</w:t>
            </w:r>
            <w:r w:rsidRPr="009F4CDF">
              <w:rPr>
                <w:szCs w:val="22"/>
              </w:rPr>
              <w:t xml:space="preserve"> </w:t>
            </w:r>
          </w:p>
          <w:p w14:paraId="28FFDAD0" w14:textId="77777777" w:rsidR="00D42689" w:rsidRDefault="00D42689" w:rsidP="009F4CDF">
            <w:pPr>
              <w:rPr>
                <w:szCs w:val="22"/>
              </w:rPr>
            </w:pPr>
            <w:r w:rsidRPr="009F4CDF">
              <w:rPr>
                <w:szCs w:val="22"/>
              </w:rPr>
              <w:lastRenderedPageBreak/>
              <w:t>The branch follows National Society rules on IT and data protection</w:t>
            </w:r>
          </w:p>
          <w:p w14:paraId="36A493E6" w14:textId="58CA5C31" w:rsidR="009F4CDF" w:rsidRPr="009F4CDF" w:rsidRDefault="009F4CDF" w:rsidP="009F4CDF">
            <w:pPr>
              <w:rPr>
                <w:szCs w:val="22"/>
                <w:lang w:val="en-US"/>
              </w:rPr>
            </w:pPr>
          </w:p>
        </w:tc>
      </w:tr>
      <w:tr w:rsidR="00B41146" w:rsidRPr="00861461" w14:paraId="5DF81D52" w14:textId="77777777" w:rsidTr="6B275D77">
        <w:trPr>
          <w:trHeight w:val="300"/>
        </w:trPr>
        <w:tc>
          <w:tcPr>
            <w:tcW w:w="3397" w:type="dxa"/>
          </w:tcPr>
          <w:p w14:paraId="16BD449B" w14:textId="7BF978F7" w:rsidR="00D42689" w:rsidRPr="008D3B75" w:rsidRDefault="00D42689" w:rsidP="00C438DD">
            <w:pPr>
              <w:pStyle w:val="ListParagraph"/>
              <w:numPr>
                <w:ilvl w:val="0"/>
                <w:numId w:val="1"/>
              </w:numPr>
              <w:rPr>
                <w:szCs w:val="22"/>
              </w:rPr>
            </w:pPr>
            <w:r w:rsidRPr="008D3B75">
              <w:rPr>
                <w:szCs w:val="22"/>
              </w:rPr>
              <w:lastRenderedPageBreak/>
              <w:t>Logistics (if applicable)</w:t>
            </w:r>
          </w:p>
        </w:tc>
        <w:tc>
          <w:tcPr>
            <w:tcW w:w="3828" w:type="dxa"/>
          </w:tcPr>
          <w:p w14:paraId="75FDB69D" w14:textId="77777777" w:rsidR="00D42689" w:rsidRPr="008D3B75" w:rsidRDefault="00D42689" w:rsidP="00200B1A">
            <w:pPr>
              <w:rPr>
                <w:i/>
                <w:iCs/>
                <w:szCs w:val="22"/>
              </w:rPr>
            </w:pPr>
            <w:r w:rsidRPr="008D3B75">
              <w:rPr>
                <w:i/>
                <w:iCs/>
                <w:szCs w:val="22"/>
              </w:rPr>
              <w:t>To what extent is the branch able to identify and address its logistics needs and manage systems adequately?</w:t>
            </w:r>
          </w:p>
        </w:tc>
        <w:tc>
          <w:tcPr>
            <w:tcW w:w="425" w:type="dxa"/>
          </w:tcPr>
          <w:p w14:paraId="215389BE" w14:textId="77777777" w:rsidR="00D42689" w:rsidRPr="008D3B75" w:rsidRDefault="00D42689" w:rsidP="00200B1A">
            <w:pPr>
              <w:rPr>
                <w:szCs w:val="22"/>
              </w:rPr>
            </w:pPr>
          </w:p>
        </w:tc>
        <w:tc>
          <w:tcPr>
            <w:tcW w:w="4252" w:type="dxa"/>
          </w:tcPr>
          <w:p w14:paraId="1CD7F64C" w14:textId="407C0CD1" w:rsidR="00D42689" w:rsidRPr="008D3B75" w:rsidRDefault="00D42689" w:rsidP="00200B1A">
            <w:pPr>
              <w:rPr>
                <w:szCs w:val="22"/>
              </w:rPr>
            </w:pPr>
            <w:r w:rsidRPr="008D3B75">
              <w:rPr>
                <w:szCs w:val="22"/>
              </w:rPr>
              <w:t>The branch is aware of National Society logistics procedures and standards</w:t>
            </w:r>
          </w:p>
          <w:p w14:paraId="241084E6" w14:textId="77777777" w:rsidR="00D42689" w:rsidRPr="008D3B75" w:rsidRDefault="00D42689" w:rsidP="00200B1A">
            <w:pPr>
              <w:rPr>
                <w:szCs w:val="22"/>
              </w:rPr>
            </w:pPr>
          </w:p>
          <w:p w14:paraId="28C72361" w14:textId="77777777" w:rsidR="00D42689" w:rsidRPr="008D3B75" w:rsidRDefault="00D42689" w:rsidP="00200B1A">
            <w:pPr>
              <w:rPr>
                <w:szCs w:val="22"/>
              </w:rPr>
            </w:pPr>
            <w:r w:rsidRPr="008D3B75">
              <w:rPr>
                <w:szCs w:val="22"/>
              </w:rPr>
              <w:t>The branch has identified what its storage needs are</w:t>
            </w:r>
          </w:p>
          <w:p w14:paraId="7AA50013" w14:textId="77777777" w:rsidR="00D42689" w:rsidRPr="008D3B75" w:rsidRDefault="00D42689" w:rsidP="00200B1A">
            <w:pPr>
              <w:rPr>
                <w:szCs w:val="22"/>
              </w:rPr>
            </w:pPr>
          </w:p>
          <w:p w14:paraId="2700CFD1" w14:textId="77777777" w:rsidR="00D42689" w:rsidRPr="008D3B75" w:rsidRDefault="00D42689" w:rsidP="00200B1A">
            <w:pPr>
              <w:rPr>
                <w:szCs w:val="22"/>
              </w:rPr>
            </w:pPr>
            <w:r w:rsidRPr="008D3B75">
              <w:rPr>
                <w:szCs w:val="22"/>
              </w:rPr>
              <w:t>The branch has identified its transportation needs</w:t>
            </w:r>
          </w:p>
        </w:tc>
        <w:tc>
          <w:tcPr>
            <w:tcW w:w="426" w:type="dxa"/>
          </w:tcPr>
          <w:p w14:paraId="65314297" w14:textId="77777777" w:rsidR="00D42689" w:rsidRPr="008D3B75" w:rsidRDefault="00D42689" w:rsidP="00200B1A">
            <w:pPr>
              <w:rPr>
                <w:szCs w:val="22"/>
              </w:rPr>
            </w:pPr>
          </w:p>
        </w:tc>
        <w:tc>
          <w:tcPr>
            <w:tcW w:w="4110" w:type="dxa"/>
          </w:tcPr>
          <w:p w14:paraId="2DD48781" w14:textId="77777777" w:rsidR="00D42689" w:rsidRPr="008D3B75" w:rsidRDefault="00D42689" w:rsidP="00200B1A">
            <w:pPr>
              <w:rPr>
                <w:szCs w:val="22"/>
              </w:rPr>
            </w:pPr>
            <w:r w:rsidRPr="008D3B75">
              <w:rPr>
                <w:szCs w:val="22"/>
              </w:rPr>
              <w:t>The branch has been able to secure adequate storage facilities to meet its basic needs</w:t>
            </w:r>
          </w:p>
          <w:p w14:paraId="4D5F21E0" w14:textId="77777777" w:rsidR="00D42689" w:rsidRPr="008D3B75" w:rsidRDefault="00D42689" w:rsidP="00200B1A">
            <w:pPr>
              <w:rPr>
                <w:szCs w:val="22"/>
              </w:rPr>
            </w:pPr>
          </w:p>
          <w:p w14:paraId="55A36930" w14:textId="77777777" w:rsidR="00D42689" w:rsidRPr="008D3B75" w:rsidRDefault="00D42689" w:rsidP="00200B1A">
            <w:pPr>
              <w:rPr>
                <w:szCs w:val="22"/>
              </w:rPr>
            </w:pPr>
            <w:r w:rsidRPr="008D3B75">
              <w:rPr>
                <w:szCs w:val="22"/>
              </w:rPr>
              <w:t>The branch prioritises to keep storage facilities clean and tidy</w:t>
            </w:r>
          </w:p>
          <w:p w14:paraId="790735F8" w14:textId="77777777" w:rsidR="00D42689" w:rsidRPr="008D3B75" w:rsidRDefault="00D42689" w:rsidP="00200B1A">
            <w:pPr>
              <w:rPr>
                <w:szCs w:val="22"/>
              </w:rPr>
            </w:pPr>
          </w:p>
          <w:p w14:paraId="24AE5BA3" w14:textId="77777777" w:rsidR="00D42689" w:rsidRPr="008D3B75" w:rsidRDefault="00D42689" w:rsidP="00200B1A">
            <w:pPr>
              <w:rPr>
                <w:szCs w:val="22"/>
              </w:rPr>
            </w:pPr>
            <w:r w:rsidRPr="008D3B75">
              <w:rPr>
                <w:szCs w:val="22"/>
              </w:rPr>
              <w:t>The branch has been able to secure adequate means of transport to meet its needs</w:t>
            </w:r>
          </w:p>
          <w:p w14:paraId="4FFE4F76" w14:textId="77777777" w:rsidR="00D42689" w:rsidRPr="008D3B75" w:rsidRDefault="00D42689" w:rsidP="00200B1A">
            <w:pPr>
              <w:rPr>
                <w:szCs w:val="22"/>
              </w:rPr>
            </w:pPr>
          </w:p>
          <w:p w14:paraId="6A3B3423" w14:textId="77777777" w:rsidR="00D42689" w:rsidRPr="008D3B75" w:rsidRDefault="00D42689" w:rsidP="00200B1A">
            <w:pPr>
              <w:rPr>
                <w:szCs w:val="22"/>
              </w:rPr>
            </w:pPr>
            <w:r w:rsidRPr="008D3B75">
              <w:rPr>
                <w:szCs w:val="22"/>
              </w:rPr>
              <w:t>The branch ensures that any vehicles owned or rented by the branch are regularly maintained and serviced</w:t>
            </w:r>
          </w:p>
        </w:tc>
        <w:tc>
          <w:tcPr>
            <w:tcW w:w="426" w:type="dxa"/>
          </w:tcPr>
          <w:p w14:paraId="3F41473D" w14:textId="77777777" w:rsidR="00D42689" w:rsidRPr="008D3B75" w:rsidRDefault="00D42689" w:rsidP="00200B1A">
            <w:pPr>
              <w:rPr>
                <w:szCs w:val="22"/>
              </w:rPr>
            </w:pPr>
          </w:p>
        </w:tc>
        <w:tc>
          <w:tcPr>
            <w:tcW w:w="4414" w:type="dxa"/>
          </w:tcPr>
          <w:p w14:paraId="043D876A" w14:textId="198E61FC" w:rsidR="00D42689" w:rsidRPr="008D3B75" w:rsidRDefault="00D42689" w:rsidP="00200B1A">
            <w:pPr>
              <w:rPr>
                <w:rFonts w:ascii="Aptos" w:eastAsia="Aptos" w:hAnsi="Aptos" w:cs="Aptos"/>
                <w:szCs w:val="22"/>
              </w:rPr>
            </w:pPr>
            <w:r w:rsidRPr="008D3B75">
              <w:rPr>
                <w:szCs w:val="22"/>
              </w:rPr>
              <w:t>The branch can maintain storage facilities over time and has plans and resources in place to ensure continuity and upkeep.</w:t>
            </w:r>
          </w:p>
          <w:p w14:paraId="1409FF55" w14:textId="2C648705" w:rsidR="00D42689" w:rsidRPr="008D3B75" w:rsidRDefault="00D42689" w:rsidP="00200B1A">
            <w:pPr>
              <w:rPr>
                <w:szCs w:val="22"/>
              </w:rPr>
            </w:pPr>
          </w:p>
          <w:p w14:paraId="7C4C0D7C" w14:textId="0D603797" w:rsidR="00D42689" w:rsidRPr="008D3B75" w:rsidRDefault="00D42689" w:rsidP="00200B1A">
            <w:pPr>
              <w:rPr>
                <w:szCs w:val="22"/>
              </w:rPr>
            </w:pPr>
            <w:r w:rsidRPr="008D3B75">
              <w:rPr>
                <w:szCs w:val="22"/>
              </w:rPr>
              <w:t>Stock management systems are in place to track items and their movement and monitor expiry dates</w:t>
            </w:r>
          </w:p>
          <w:p w14:paraId="0CAE4809" w14:textId="77777777" w:rsidR="00D42689" w:rsidRPr="008D3B75" w:rsidRDefault="00D42689" w:rsidP="00200B1A">
            <w:pPr>
              <w:rPr>
                <w:szCs w:val="22"/>
              </w:rPr>
            </w:pPr>
          </w:p>
          <w:p w14:paraId="150E29A9" w14:textId="172BCF2F" w:rsidR="00D42689" w:rsidRPr="008D3B75" w:rsidRDefault="00D42689" w:rsidP="00200B1A">
            <w:pPr>
              <w:rPr>
                <w:szCs w:val="22"/>
              </w:rPr>
            </w:pPr>
            <w:r w:rsidRPr="008D3B75">
              <w:rPr>
                <w:szCs w:val="22"/>
              </w:rPr>
              <w:t>The branch is equipped to handle larger local procurements if requested (If in line with National Society procurement procedures).</w:t>
            </w:r>
          </w:p>
          <w:p w14:paraId="5B60E833" w14:textId="77777777" w:rsidR="00D42689" w:rsidRPr="008D3B75" w:rsidRDefault="00D42689" w:rsidP="00200B1A">
            <w:pPr>
              <w:rPr>
                <w:szCs w:val="22"/>
              </w:rPr>
            </w:pPr>
          </w:p>
          <w:p w14:paraId="39E0C8CB" w14:textId="77777777" w:rsidR="00D42689" w:rsidRDefault="00D42689" w:rsidP="00200B1A">
            <w:pPr>
              <w:rPr>
                <w:szCs w:val="22"/>
              </w:rPr>
            </w:pPr>
            <w:r w:rsidRPr="008D3B75">
              <w:rPr>
                <w:szCs w:val="22"/>
              </w:rPr>
              <w:t>The branch communicates systematically with NHQ on logistics related issues.</w:t>
            </w:r>
          </w:p>
          <w:p w14:paraId="2FB8C206" w14:textId="2C87319A" w:rsidR="00334DFE" w:rsidRPr="008D3B75" w:rsidRDefault="00334DFE" w:rsidP="00200B1A">
            <w:pPr>
              <w:rPr>
                <w:szCs w:val="22"/>
              </w:rPr>
            </w:pPr>
          </w:p>
        </w:tc>
      </w:tr>
      <w:tr w:rsidR="00B41146" w:rsidRPr="00861461" w14:paraId="4E8B0DE7" w14:textId="77777777" w:rsidTr="6B275D77">
        <w:trPr>
          <w:trHeight w:val="300"/>
        </w:trPr>
        <w:tc>
          <w:tcPr>
            <w:tcW w:w="3397" w:type="dxa"/>
          </w:tcPr>
          <w:p w14:paraId="1289B506" w14:textId="5C86697B" w:rsidR="00D42689" w:rsidRPr="007A205A" w:rsidRDefault="00D42689" w:rsidP="009E438A">
            <w:pPr>
              <w:pStyle w:val="ListParagraph"/>
              <w:numPr>
                <w:ilvl w:val="0"/>
                <w:numId w:val="1"/>
              </w:numPr>
              <w:rPr>
                <w:szCs w:val="22"/>
              </w:rPr>
            </w:pPr>
            <w:r w:rsidRPr="007A205A">
              <w:rPr>
                <w:szCs w:val="22"/>
              </w:rPr>
              <w:t>Staff management (applicable if the Branch hires and manages staff independently of NHQ)</w:t>
            </w:r>
          </w:p>
        </w:tc>
        <w:tc>
          <w:tcPr>
            <w:tcW w:w="3828" w:type="dxa"/>
          </w:tcPr>
          <w:p w14:paraId="384D480A" w14:textId="615AA66F" w:rsidR="00D42689" w:rsidRPr="007A205A" w:rsidRDefault="00D42689" w:rsidP="00200B1A">
            <w:pPr>
              <w:rPr>
                <w:i/>
                <w:iCs/>
                <w:szCs w:val="22"/>
              </w:rPr>
            </w:pPr>
            <w:r w:rsidRPr="007A205A">
              <w:rPr>
                <w:i/>
                <w:iCs/>
                <w:szCs w:val="22"/>
              </w:rPr>
              <w:t>How does the branch identify its staffing needs, and manage and retain staff to deliver quality services?</w:t>
            </w:r>
          </w:p>
        </w:tc>
        <w:tc>
          <w:tcPr>
            <w:tcW w:w="425" w:type="dxa"/>
          </w:tcPr>
          <w:p w14:paraId="07D17975" w14:textId="77777777" w:rsidR="00D42689" w:rsidRPr="007A205A" w:rsidRDefault="00D42689" w:rsidP="00200B1A">
            <w:pPr>
              <w:spacing w:before="240" w:after="240"/>
              <w:rPr>
                <w:szCs w:val="22"/>
              </w:rPr>
            </w:pPr>
          </w:p>
        </w:tc>
        <w:tc>
          <w:tcPr>
            <w:tcW w:w="4252" w:type="dxa"/>
          </w:tcPr>
          <w:p w14:paraId="089FD62D" w14:textId="2E4E8AE7" w:rsidR="00D42689" w:rsidRPr="007A205A" w:rsidRDefault="00D42689" w:rsidP="00AC5C4F">
            <w:pPr>
              <w:spacing w:after="240"/>
              <w:rPr>
                <w:szCs w:val="22"/>
              </w:rPr>
            </w:pPr>
            <w:r w:rsidRPr="007A205A">
              <w:rPr>
                <w:szCs w:val="22"/>
              </w:rPr>
              <w:t>The branch has a process to identify staffing needs.</w:t>
            </w:r>
          </w:p>
          <w:p w14:paraId="04C24795" w14:textId="5542F3A3" w:rsidR="00D42689" w:rsidRPr="007A205A" w:rsidRDefault="00D42689" w:rsidP="00200B1A">
            <w:pPr>
              <w:spacing w:before="240" w:after="240"/>
              <w:rPr>
                <w:szCs w:val="22"/>
              </w:rPr>
            </w:pPr>
            <w:r w:rsidRPr="007A205A">
              <w:rPr>
                <w:szCs w:val="22"/>
              </w:rPr>
              <w:t>The branch is aware of National Society rules and procedures for hiring and management of staff.</w:t>
            </w:r>
          </w:p>
          <w:p w14:paraId="6BE5B708" w14:textId="6E28201A" w:rsidR="00D42689" w:rsidRPr="007A205A" w:rsidRDefault="00D42689" w:rsidP="00200B1A">
            <w:pPr>
              <w:spacing w:before="240" w:after="240"/>
              <w:rPr>
                <w:szCs w:val="22"/>
              </w:rPr>
            </w:pPr>
            <w:r w:rsidRPr="007A205A">
              <w:rPr>
                <w:szCs w:val="22"/>
              </w:rPr>
              <w:t>Legal and financial obligations are considered before hiring staff.</w:t>
            </w:r>
          </w:p>
        </w:tc>
        <w:tc>
          <w:tcPr>
            <w:tcW w:w="426" w:type="dxa"/>
          </w:tcPr>
          <w:p w14:paraId="66ABAC88" w14:textId="77777777" w:rsidR="00D42689" w:rsidRPr="007A205A" w:rsidRDefault="00D42689" w:rsidP="00200B1A">
            <w:pPr>
              <w:rPr>
                <w:szCs w:val="22"/>
                <w:lang w:val="en-US"/>
              </w:rPr>
            </w:pPr>
          </w:p>
        </w:tc>
        <w:tc>
          <w:tcPr>
            <w:tcW w:w="4110" w:type="dxa"/>
          </w:tcPr>
          <w:p w14:paraId="194DFCE6" w14:textId="686D2123" w:rsidR="00D42689" w:rsidRPr="007A205A" w:rsidRDefault="00D42689" w:rsidP="00AC5C4F">
            <w:pPr>
              <w:rPr>
                <w:szCs w:val="22"/>
                <w:lang w:val="en-US"/>
              </w:rPr>
            </w:pPr>
            <w:r w:rsidRPr="007A205A">
              <w:rPr>
                <w:szCs w:val="22"/>
                <w:lang w:val="en-US"/>
              </w:rPr>
              <w:t xml:space="preserve"> Staff are recruited in line with HR policies and procedures.</w:t>
            </w:r>
          </w:p>
          <w:p w14:paraId="5FEBC1AB" w14:textId="77777777" w:rsidR="00D42689" w:rsidRPr="007A205A" w:rsidRDefault="00D42689" w:rsidP="00200B1A">
            <w:pPr>
              <w:spacing w:before="240" w:after="240"/>
              <w:rPr>
                <w:szCs w:val="22"/>
                <w:lang w:val="en-US"/>
              </w:rPr>
            </w:pPr>
            <w:r w:rsidRPr="007A205A">
              <w:rPr>
                <w:szCs w:val="22"/>
                <w:lang w:val="en-US"/>
              </w:rPr>
              <w:t>Job descriptions are in place and roles are clearly defined.</w:t>
            </w:r>
          </w:p>
          <w:p w14:paraId="20B6FFFA" w14:textId="3105304D" w:rsidR="00D42689" w:rsidRPr="007A205A" w:rsidRDefault="00D42689" w:rsidP="00200B1A">
            <w:pPr>
              <w:spacing w:before="240" w:after="240"/>
              <w:rPr>
                <w:szCs w:val="22"/>
                <w:lang w:val="en-US"/>
              </w:rPr>
            </w:pPr>
            <w:r w:rsidRPr="007A205A">
              <w:rPr>
                <w:szCs w:val="22"/>
                <w:lang w:val="en-US"/>
              </w:rPr>
              <w:t xml:space="preserve">Staff have clearly defined objectives/deliverables </w:t>
            </w:r>
          </w:p>
          <w:p w14:paraId="0E0EE6A2" w14:textId="79EC6D69" w:rsidR="00D42689" w:rsidRPr="007A205A" w:rsidRDefault="00D42689" w:rsidP="00200B1A">
            <w:pPr>
              <w:spacing w:before="240" w:after="240"/>
              <w:rPr>
                <w:szCs w:val="22"/>
                <w:lang w:val="en-US"/>
              </w:rPr>
            </w:pPr>
            <w:r w:rsidRPr="007A205A">
              <w:rPr>
                <w:szCs w:val="22"/>
                <w:lang w:val="en-US"/>
              </w:rPr>
              <w:t>Staff receive orientation and adequate supervision.</w:t>
            </w:r>
          </w:p>
        </w:tc>
        <w:tc>
          <w:tcPr>
            <w:tcW w:w="426" w:type="dxa"/>
          </w:tcPr>
          <w:p w14:paraId="0B63EB6D" w14:textId="77777777" w:rsidR="00D42689" w:rsidRPr="007A205A" w:rsidRDefault="00D42689" w:rsidP="00200B1A">
            <w:pPr>
              <w:spacing w:before="240" w:after="240"/>
              <w:rPr>
                <w:szCs w:val="22"/>
              </w:rPr>
            </w:pPr>
          </w:p>
        </w:tc>
        <w:tc>
          <w:tcPr>
            <w:tcW w:w="4414" w:type="dxa"/>
          </w:tcPr>
          <w:p w14:paraId="3039066A" w14:textId="2989094E" w:rsidR="00D42689" w:rsidRPr="007A205A" w:rsidRDefault="00D42689" w:rsidP="00661A35">
            <w:pPr>
              <w:spacing w:after="240"/>
              <w:rPr>
                <w:szCs w:val="22"/>
              </w:rPr>
            </w:pPr>
            <w:r w:rsidRPr="007A205A">
              <w:rPr>
                <w:szCs w:val="22"/>
              </w:rPr>
              <w:t xml:space="preserve">Performance reviews are conducted for all staff </w:t>
            </w:r>
          </w:p>
          <w:p w14:paraId="4B6DCE2A" w14:textId="0C271D92" w:rsidR="00D42689" w:rsidRPr="007A205A" w:rsidRDefault="00D42689" w:rsidP="00200B1A">
            <w:pPr>
              <w:spacing w:before="240" w:after="240"/>
              <w:rPr>
                <w:szCs w:val="22"/>
              </w:rPr>
            </w:pPr>
            <w:r w:rsidRPr="007A205A">
              <w:rPr>
                <w:szCs w:val="22"/>
              </w:rPr>
              <w:t>Staff receive learning opportunities for professional development</w:t>
            </w:r>
          </w:p>
        </w:tc>
      </w:tr>
    </w:tbl>
    <w:p w14:paraId="304B9CF5" w14:textId="38E58436" w:rsidR="7C61F0DC" w:rsidRPr="00861461" w:rsidRDefault="7C61F0DC" w:rsidP="00200B1A">
      <w:pPr>
        <w:spacing w:line="240" w:lineRule="auto"/>
        <w:rPr>
          <w:sz w:val="21"/>
          <w:szCs w:val="21"/>
        </w:rPr>
      </w:pPr>
    </w:p>
    <w:p w14:paraId="166530FE" w14:textId="681BE331" w:rsidR="0B5B967C" w:rsidRPr="00861461" w:rsidRDefault="0B5B967C" w:rsidP="00200B1A">
      <w:pPr>
        <w:spacing w:line="240" w:lineRule="auto"/>
        <w:rPr>
          <w:sz w:val="21"/>
          <w:szCs w:val="21"/>
        </w:rPr>
      </w:pPr>
    </w:p>
    <w:p w14:paraId="48FFA56A" w14:textId="06B4ACAA" w:rsidR="0B5B967C" w:rsidRPr="00861461" w:rsidRDefault="0B5B967C" w:rsidP="00200B1A">
      <w:pPr>
        <w:spacing w:line="240" w:lineRule="auto"/>
        <w:rPr>
          <w:sz w:val="21"/>
          <w:szCs w:val="21"/>
        </w:rPr>
      </w:pPr>
    </w:p>
    <w:p w14:paraId="16443FB9" w14:textId="3262D09B" w:rsidR="7C61F0DC" w:rsidRPr="00861461" w:rsidRDefault="7C61F0DC" w:rsidP="00200B1A">
      <w:pPr>
        <w:spacing w:line="240" w:lineRule="auto"/>
        <w:rPr>
          <w:sz w:val="21"/>
          <w:szCs w:val="21"/>
        </w:rPr>
      </w:pPr>
    </w:p>
    <w:sectPr w:rsidR="7C61F0DC" w:rsidRPr="00861461" w:rsidSect="00891297">
      <w:headerReference w:type="default" r:id="rId11"/>
      <w:footerReference w:type="even" r:id="rId12"/>
      <w:footerReference w:type="default" r:id="rId13"/>
      <w:headerReference w:type="first" r:id="rId14"/>
      <w:footerReference w:type="first" r:id="rId15"/>
      <w:pgSz w:w="23820" w:h="16840" w:orient="landscape" w:code="8"/>
      <w:pgMar w:top="1134" w:right="1418" w:bottom="851" w:left="141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E5876" w14:textId="77777777" w:rsidR="003567BC" w:rsidRDefault="003567BC" w:rsidP="008654C8">
      <w:pPr>
        <w:spacing w:after="0" w:line="240" w:lineRule="auto"/>
      </w:pPr>
      <w:r>
        <w:separator/>
      </w:r>
    </w:p>
  </w:endnote>
  <w:endnote w:type="continuationSeparator" w:id="0">
    <w:p w14:paraId="7D122701" w14:textId="77777777" w:rsidR="003567BC" w:rsidRDefault="003567BC" w:rsidP="00865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Bold">
    <w:panose1 w:val="00000700000000000000"/>
    <w:charset w:val="4D"/>
    <w:family w:val="auto"/>
    <w:pitch w:val="variable"/>
    <w:sig w:usb0="2000020F" w:usb1="00000003" w:usb2="00000000" w:usb3="00000000" w:csb0="00000197"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6948" w14:textId="34777747" w:rsidR="008654C8" w:rsidRDefault="00DF6C97">
    <w:pPr>
      <w:pStyle w:val="Footer"/>
    </w:pPr>
    <w:r>
      <w:rPr>
        <w:noProof/>
      </w:rPr>
      <mc:AlternateContent>
        <mc:Choice Requires="wps">
          <w:drawing>
            <wp:anchor distT="0" distB="0" distL="0" distR="0" simplePos="0" relativeHeight="251659264" behindDoc="0" locked="0" layoutInCell="1" allowOverlap="1" wp14:anchorId="6627B855" wp14:editId="16C31A49">
              <wp:simplePos x="635" y="635"/>
              <wp:positionH relativeFrom="page">
                <wp:align>left</wp:align>
              </wp:positionH>
              <wp:positionV relativeFrom="page">
                <wp:align>bottom</wp:align>
              </wp:positionV>
              <wp:extent cx="600075" cy="370840"/>
              <wp:effectExtent l="0" t="0" r="9525" b="0"/>
              <wp:wrapNone/>
              <wp:docPr id="1418826739"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70840"/>
                      </a:xfrm>
                      <a:prstGeom prst="rect">
                        <a:avLst/>
                      </a:prstGeom>
                      <a:noFill/>
                      <a:ln>
                        <a:noFill/>
                      </a:ln>
                    </wps:spPr>
                    <wps:txbx>
                      <w:txbxContent>
                        <w:p w14:paraId="10187682" w14:textId="158725F5" w:rsidR="00DF6C97" w:rsidRPr="00DF6C97" w:rsidRDefault="00DF6C97" w:rsidP="00DF6C97">
                          <w:pPr>
                            <w:spacing w:after="0"/>
                            <w:rPr>
                              <w:rFonts w:ascii="Aptos" w:eastAsia="Aptos" w:hAnsi="Aptos" w:cs="Aptos"/>
                              <w:noProof/>
                              <w:color w:val="000000"/>
                              <w:sz w:val="20"/>
                              <w:szCs w:val="20"/>
                            </w:rPr>
                          </w:pPr>
                          <w:r w:rsidRPr="00DF6C97">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27B855" id="_x0000_t202" coordsize="21600,21600" o:spt="202" path="m,l,21600r21600,l21600,xe">
              <v:stroke joinstyle="miter"/>
              <v:path gradientshapeok="t" o:connecttype="rect"/>
            </v:shapetype>
            <v:shape id="Text Box 2" o:spid="_x0000_s1026" type="#_x0000_t202" alt="Public" style="position:absolute;margin-left:0;margin-top:0;width:47.25pt;height:29.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" filled="f" stroked="f">
              <v:fill o:detectmouseclick="t"/>
              <v:textbox style="mso-fit-shape-to-text:t" inset="20pt,0,0,15pt">
                <w:txbxContent>
                  <w:p w14:paraId="10187682" w14:textId="158725F5" w:rsidR="00DF6C97" w:rsidRPr="00DF6C97" w:rsidRDefault="00DF6C97" w:rsidP="00DF6C97">
                    <w:pPr>
                      <w:spacing w:after="0"/>
                      <w:rPr>
                        <w:rFonts w:ascii="Aptos" w:eastAsia="Aptos" w:hAnsi="Aptos" w:cs="Aptos"/>
                        <w:noProof/>
                        <w:color w:val="000000"/>
                        <w:sz w:val="20"/>
                        <w:szCs w:val="20"/>
                      </w:rPr>
                    </w:pPr>
                    <w:r w:rsidRPr="00DF6C97">
                      <w:rPr>
                        <w:rFonts w:ascii="Aptos" w:eastAsia="Aptos" w:hAnsi="Aptos" w:cs="Aptos"/>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AC0F" w14:textId="445CA94F" w:rsidR="008654C8" w:rsidRDefault="00DF6C97">
    <w:pPr>
      <w:pStyle w:val="Footer"/>
    </w:pPr>
    <w:r>
      <w:rPr>
        <w:noProof/>
      </w:rPr>
      <mc:AlternateContent>
        <mc:Choice Requires="wps">
          <w:drawing>
            <wp:anchor distT="0" distB="0" distL="0" distR="0" simplePos="0" relativeHeight="251660288" behindDoc="0" locked="0" layoutInCell="1" allowOverlap="1" wp14:anchorId="31D81517" wp14:editId="67E90C7C">
              <wp:simplePos x="635" y="635"/>
              <wp:positionH relativeFrom="page">
                <wp:align>left</wp:align>
              </wp:positionH>
              <wp:positionV relativeFrom="page">
                <wp:align>bottom</wp:align>
              </wp:positionV>
              <wp:extent cx="600075" cy="370840"/>
              <wp:effectExtent l="0" t="0" r="9525" b="0"/>
              <wp:wrapNone/>
              <wp:docPr id="28600291"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70840"/>
                      </a:xfrm>
                      <a:prstGeom prst="rect">
                        <a:avLst/>
                      </a:prstGeom>
                      <a:noFill/>
                      <a:ln>
                        <a:noFill/>
                      </a:ln>
                    </wps:spPr>
                    <wps:txbx>
                      <w:txbxContent>
                        <w:p w14:paraId="2EB3DCE2" w14:textId="452D9614" w:rsidR="00DF6C97" w:rsidRPr="00DF6C97" w:rsidRDefault="00DF6C97" w:rsidP="00DF6C97">
                          <w:pPr>
                            <w:spacing w:after="0"/>
                            <w:rPr>
                              <w:rFonts w:ascii="Aptos" w:eastAsia="Aptos" w:hAnsi="Aptos" w:cs="Aptos"/>
                              <w:noProof/>
                              <w:color w:val="000000"/>
                              <w:sz w:val="20"/>
                              <w:szCs w:val="20"/>
                            </w:rPr>
                          </w:pPr>
                          <w:r w:rsidRPr="00DF6C97">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D81517" id="_x0000_t202" coordsize="21600,21600" o:spt="202" path="m,l,21600r21600,l21600,xe">
              <v:stroke joinstyle="miter"/>
              <v:path gradientshapeok="t" o:connecttype="rect"/>
            </v:shapetype>
            <v:shape id="Text Box 3" o:spid="_x0000_s1027" type="#_x0000_t202" alt="Public" style="position:absolute;margin-left:0;margin-top:0;width:47.25pt;height:29.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" filled="f" stroked="f">
              <v:fill o:detectmouseclick="t"/>
              <v:textbox style="mso-fit-shape-to-text:t" inset="20pt,0,0,15pt">
                <w:txbxContent>
                  <w:p w14:paraId="2EB3DCE2" w14:textId="452D9614" w:rsidR="00DF6C97" w:rsidRPr="00DF6C97" w:rsidRDefault="00DF6C97" w:rsidP="00DF6C97">
                    <w:pPr>
                      <w:spacing w:after="0"/>
                      <w:rPr>
                        <w:rFonts w:ascii="Aptos" w:eastAsia="Aptos" w:hAnsi="Aptos" w:cs="Aptos"/>
                        <w:noProof/>
                        <w:color w:val="000000"/>
                        <w:sz w:val="20"/>
                        <w:szCs w:val="20"/>
                      </w:rPr>
                    </w:pPr>
                    <w:r w:rsidRPr="00DF6C97">
                      <w:rPr>
                        <w:rFonts w:ascii="Aptos" w:eastAsia="Aptos" w:hAnsi="Aptos" w:cs="Aptos"/>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DAE7" w14:textId="316BD194" w:rsidR="008654C8" w:rsidRDefault="00DF6C97">
    <w:pPr>
      <w:pStyle w:val="Footer"/>
    </w:pPr>
    <w:r>
      <w:rPr>
        <w:noProof/>
      </w:rPr>
      <mc:AlternateContent>
        <mc:Choice Requires="wps">
          <w:drawing>
            <wp:anchor distT="0" distB="0" distL="0" distR="0" simplePos="0" relativeHeight="251658240" behindDoc="0" locked="0" layoutInCell="1" allowOverlap="1" wp14:anchorId="1053DB6F" wp14:editId="2D462F6D">
              <wp:simplePos x="635" y="635"/>
              <wp:positionH relativeFrom="page">
                <wp:align>left</wp:align>
              </wp:positionH>
              <wp:positionV relativeFrom="page">
                <wp:align>bottom</wp:align>
              </wp:positionV>
              <wp:extent cx="600075" cy="370840"/>
              <wp:effectExtent l="0" t="0" r="9525" b="0"/>
              <wp:wrapNone/>
              <wp:docPr id="2050470305"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70840"/>
                      </a:xfrm>
                      <a:prstGeom prst="rect">
                        <a:avLst/>
                      </a:prstGeom>
                      <a:noFill/>
                      <a:ln>
                        <a:noFill/>
                      </a:ln>
                    </wps:spPr>
                    <wps:txbx>
                      <w:txbxContent>
                        <w:p w14:paraId="6D900E4F" w14:textId="4A81D693" w:rsidR="00DF6C97" w:rsidRPr="00DF6C97" w:rsidRDefault="00DF6C97" w:rsidP="00DF6C97">
                          <w:pPr>
                            <w:spacing w:after="0"/>
                            <w:rPr>
                              <w:rFonts w:ascii="Aptos" w:eastAsia="Aptos" w:hAnsi="Aptos" w:cs="Aptos"/>
                              <w:noProof/>
                              <w:color w:val="000000"/>
                              <w:sz w:val="20"/>
                              <w:szCs w:val="20"/>
                            </w:rPr>
                          </w:pPr>
                          <w:r w:rsidRPr="00DF6C97">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53DB6F" id="_x0000_t202" coordsize="21600,21600" o:spt="202" path="m,l,21600r21600,l21600,xe">
              <v:stroke joinstyle="miter"/>
              <v:path gradientshapeok="t" o:connecttype="rect"/>
            </v:shapetype>
            <v:shape id="Text Box 1" o:spid="_x0000_s1028" type="#_x0000_t202" alt="Public" style="position:absolute;margin-left:0;margin-top:0;width:47.25pt;height:29.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" filled="f" stroked="f">
              <v:fill o:detectmouseclick="t"/>
              <v:textbox style="mso-fit-shape-to-text:t" inset="20pt,0,0,15pt">
                <w:txbxContent>
                  <w:p w14:paraId="6D900E4F" w14:textId="4A81D693" w:rsidR="00DF6C97" w:rsidRPr="00DF6C97" w:rsidRDefault="00DF6C97" w:rsidP="00DF6C97">
                    <w:pPr>
                      <w:spacing w:after="0"/>
                      <w:rPr>
                        <w:rFonts w:ascii="Aptos" w:eastAsia="Aptos" w:hAnsi="Aptos" w:cs="Aptos"/>
                        <w:noProof/>
                        <w:color w:val="000000"/>
                        <w:sz w:val="20"/>
                        <w:szCs w:val="20"/>
                      </w:rPr>
                    </w:pPr>
                    <w:r w:rsidRPr="00DF6C97">
                      <w:rPr>
                        <w:rFonts w:ascii="Aptos" w:eastAsia="Aptos" w:hAnsi="Aptos" w:cs="Aptos"/>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86EB8" w14:textId="77777777" w:rsidR="003567BC" w:rsidRDefault="003567BC" w:rsidP="008654C8">
      <w:pPr>
        <w:spacing w:after="0" w:line="240" w:lineRule="auto"/>
      </w:pPr>
      <w:r>
        <w:separator/>
      </w:r>
    </w:p>
  </w:footnote>
  <w:footnote w:type="continuationSeparator" w:id="0">
    <w:p w14:paraId="63A95798" w14:textId="77777777" w:rsidR="003567BC" w:rsidRDefault="003567BC" w:rsidP="00865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098B" w14:textId="0CA84E3C" w:rsidR="42D46EC1" w:rsidRDefault="0098794B" w:rsidP="0098794B">
    <w:pPr>
      <w:ind w:left="-1417"/>
    </w:pPr>
    <w:r>
      <w:rPr>
        <w:noProof/>
      </w:rPr>
      <w:drawing>
        <wp:inline distT="0" distB="0" distL="0" distR="0" wp14:anchorId="2FCDFE95" wp14:editId="17D0A06C">
          <wp:extent cx="15120000" cy="1257301"/>
          <wp:effectExtent l="0" t="0" r="5715" b="0"/>
          <wp:docPr id="10362978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974"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5120000" cy="125730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B555" w14:textId="17386BDC" w:rsidR="0005440A" w:rsidRDefault="00A76FCC" w:rsidP="00A61D34">
    <w:pPr>
      <w:ind w:left="-1417"/>
    </w:pPr>
    <w:r>
      <w:rPr>
        <w:noProof/>
      </w:rPr>
      <w:drawing>
        <wp:inline distT="0" distB="0" distL="0" distR="0" wp14:anchorId="05C70C1E" wp14:editId="5F8487CE">
          <wp:extent cx="15120000" cy="1257301"/>
          <wp:effectExtent l="0" t="0" r="5715" b="0"/>
          <wp:docPr id="7412356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7679"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5120000" cy="1257301"/>
                  </a:xfrm>
                  <a:prstGeom prst="rect">
                    <a:avLst/>
                  </a:prstGeom>
                </pic:spPr>
              </pic:pic>
            </a:graphicData>
          </a:graphic>
        </wp:inline>
      </w:drawing>
    </w:r>
  </w:p>
  <w:p w14:paraId="65213879" w14:textId="77777777" w:rsidR="0005440A" w:rsidRDefault="0005440A"/>
  <w:p w14:paraId="48403B0F" w14:textId="77777777" w:rsidR="0005440A" w:rsidRDefault="0005440A"/>
</w:hdr>
</file>

<file path=word/intelligence2.xml><?xml version="1.0" encoding="utf-8"?>
<int2:intelligence xmlns:int2="http://schemas.microsoft.com/office/intelligence/2020/intelligence" xmlns:oel="http://schemas.microsoft.com/office/2019/extlst">
  <int2:observations>
    <int2:bookmark int2:bookmarkName="_Int_cUHJxQlH" int2:invalidationBookmarkName="" int2:hashCode="8NUhpdw3STkByG" int2:id="Ro7FCFE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6A3C"/>
    <w:multiLevelType w:val="hybridMultilevel"/>
    <w:tmpl w:val="FFFFFFFF"/>
    <w:lvl w:ilvl="0" w:tplc="C1EAA1E8">
      <w:start w:val="1"/>
      <w:numFmt w:val="decimal"/>
      <w:lvlText w:val="%1."/>
      <w:lvlJc w:val="left"/>
      <w:pPr>
        <w:ind w:left="1080" w:hanging="360"/>
      </w:pPr>
    </w:lvl>
    <w:lvl w:ilvl="1" w:tplc="C21656F4">
      <w:start w:val="1"/>
      <w:numFmt w:val="lowerLetter"/>
      <w:lvlText w:val="%2."/>
      <w:lvlJc w:val="left"/>
      <w:pPr>
        <w:ind w:left="1800" w:hanging="360"/>
      </w:pPr>
    </w:lvl>
    <w:lvl w:ilvl="2" w:tplc="32E61AB4">
      <w:start w:val="1"/>
      <w:numFmt w:val="lowerRoman"/>
      <w:lvlText w:val="%3."/>
      <w:lvlJc w:val="right"/>
      <w:pPr>
        <w:ind w:left="2520" w:hanging="180"/>
      </w:pPr>
    </w:lvl>
    <w:lvl w:ilvl="3" w:tplc="D53614F2">
      <w:start w:val="1"/>
      <w:numFmt w:val="decimal"/>
      <w:lvlText w:val="%4."/>
      <w:lvlJc w:val="left"/>
      <w:pPr>
        <w:ind w:left="3240" w:hanging="360"/>
      </w:pPr>
    </w:lvl>
    <w:lvl w:ilvl="4" w:tplc="F5905888">
      <w:start w:val="1"/>
      <w:numFmt w:val="lowerLetter"/>
      <w:lvlText w:val="%5."/>
      <w:lvlJc w:val="left"/>
      <w:pPr>
        <w:ind w:left="3960" w:hanging="360"/>
      </w:pPr>
    </w:lvl>
    <w:lvl w:ilvl="5" w:tplc="D19A9E6C">
      <w:start w:val="1"/>
      <w:numFmt w:val="lowerRoman"/>
      <w:lvlText w:val="%6."/>
      <w:lvlJc w:val="right"/>
      <w:pPr>
        <w:ind w:left="4680" w:hanging="180"/>
      </w:pPr>
    </w:lvl>
    <w:lvl w:ilvl="6" w:tplc="34340C06">
      <w:start w:val="1"/>
      <w:numFmt w:val="decimal"/>
      <w:lvlText w:val="%7."/>
      <w:lvlJc w:val="left"/>
      <w:pPr>
        <w:ind w:left="5400" w:hanging="360"/>
      </w:pPr>
    </w:lvl>
    <w:lvl w:ilvl="7" w:tplc="9AC62B6E">
      <w:start w:val="1"/>
      <w:numFmt w:val="lowerLetter"/>
      <w:lvlText w:val="%8."/>
      <w:lvlJc w:val="left"/>
      <w:pPr>
        <w:ind w:left="6120" w:hanging="360"/>
      </w:pPr>
    </w:lvl>
    <w:lvl w:ilvl="8" w:tplc="945E8468">
      <w:start w:val="1"/>
      <w:numFmt w:val="lowerRoman"/>
      <w:lvlText w:val="%9."/>
      <w:lvlJc w:val="right"/>
      <w:pPr>
        <w:ind w:left="6840" w:hanging="180"/>
      </w:pPr>
    </w:lvl>
  </w:abstractNum>
  <w:abstractNum w:abstractNumId="1" w15:restartNumberingAfterBreak="0">
    <w:nsid w:val="0E0FCC8F"/>
    <w:multiLevelType w:val="hybridMultilevel"/>
    <w:tmpl w:val="C94ABD04"/>
    <w:lvl w:ilvl="0" w:tplc="159099DA">
      <w:start w:val="1"/>
      <w:numFmt w:val="decimal"/>
      <w:lvlText w:val="%1."/>
      <w:lvlJc w:val="left"/>
      <w:pPr>
        <w:ind w:left="360" w:hanging="360"/>
      </w:pPr>
    </w:lvl>
    <w:lvl w:ilvl="1" w:tplc="D79E79CE">
      <w:start w:val="1"/>
      <w:numFmt w:val="lowerLetter"/>
      <w:lvlText w:val="%2."/>
      <w:lvlJc w:val="left"/>
      <w:pPr>
        <w:ind w:left="1080" w:hanging="360"/>
      </w:pPr>
    </w:lvl>
    <w:lvl w:ilvl="2" w:tplc="69160DCA">
      <w:start w:val="1"/>
      <w:numFmt w:val="lowerRoman"/>
      <w:lvlText w:val="%3."/>
      <w:lvlJc w:val="right"/>
      <w:pPr>
        <w:ind w:left="1800" w:hanging="180"/>
      </w:pPr>
    </w:lvl>
    <w:lvl w:ilvl="3" w:tplc="406E193E">
      <w:start w:val="1"/>
      <w:numFmt w:val="decimal"/>
      <w:lvlText w:val="%4."/>
      <w:lvlJc w:val="left"/>
      <w:pPr>
        <w:ind w:left="2520" w:hanging="360"/>
      </w:pPr>
    </w:lvl>
    <w:lvl w:ilvl="4" w:tplc="A3C8DCE0">
      <w:start w:val="1"/>
      <w:numFmt w:val="lowerLetter"/>
      <w:lvlText w:val="%5."/>
      <w:lvlJc w:val="left"/>
      <w:pPr>
        <w:ind w:left="3240" w:hanging="360"/>
      </w:pPr>
    </w:lvl>
    <w:lvl w:ilvl="5" w:tplc="34561750">
      <w:start w:val="1"/>
      <w:numFmt w:val="lowerRoman"/>
      <w:lvlText w:val="%6."/>
      <w:lvlJc w:val="right"/>
      <w:pPr>
        <w:ind w:left="3960" w:hanging="180"/>
      </w:pPr>
    </w:lvl>
    <w:lvl w:ilvl="6" w:tplc="B19E8568">
      <w:start w:val="1"/>
      <w:numFmt w:val="decimal"/>
      <w:lvlText w:val="%7."/>
      <w:lvlJc w:val="left"/>
      <w:pPr>
        <w:ind w:left="4680" w:hanging="360"/>
      </w:pPr>
    </w:lvl>
    <w:lvl w:ilvl="7" w:tplc="7DA0C4E8">
      <w:start w:val="1"/>
      <w:numFmt w:val="lowerLetter"/>
      <w:lvlText w:val="%8."/>
      <w:lvlJc w:val="left"/>
      <w:pPr>
        <w:ind w:left="5400" w:hanging="360"/>
      </w:pPr>
    </w:lvl>
    <w:lvl w:ilvl="8" w:tplc="A1DAA920">
      <w:start w:val="1"/>
      <w:numFmt w:val="lowerRoman"/>
      <w:lvlText w:val="%9."/>
      <w:lvlJc w:val="right"/>
      <w:pPr>
        <w:ind w:left="6120" w:hanging="180"/>
      </w:pPr>
    </w:lvl>
  </w:abstractNum>
  <w:abstractNum w:abstractNumId="2" w15:restartNumberingAfterBreak="0">
    <w:nsid w:val="0F58950D"/>
    <w:multiLevelType w:val="hybridMultilevel"/>
    <w:tmpl w:val="FFFFFFFF"/>
    <w:lvl w:ilvl="0" w:tplc="17D0DC66">
      <w:start w:val="1"/>
      <w:numFmt w:val="decimal"/>
      <w:lvlText w:val="%1."/>
      <w:lvlJc w:val="left"/>
      <w:pPr>
        <w:ind w:left="1080" w:hanging="360"/>
      </w:pPr>
    </w:lvl>
    <w:lvl w:ilvl="1" w:tplc="E146BA62">
      <w:start w:val="1"/>
      <w:numFmt w:val="lowerLetter"/>
      <w:lvlText w:val="%2."/>
      <w:lvlJc w:val="left"/>
      <w:pPr>
        <w:ind w:left="1800" w:hanging="360"/>
      </w:pPr>
    </w:lvl>
    <w:lvl w:ilvl="2" w:tplc="D7E4D182">
      <w:start w:val="1"/>
      <w:numFmt w:val="lowerRoman"/>
      <w:lvlText w:val="%3."/>
      <w:lvlJc w:val="right"/>
      <w:pPr>
        <w:ind w:left="2520" w:hanging="180"/>
      </w:pPr>
    </w:lvl>
    <w:lvl w:ilvl="3" w:tplc="FCF030C4">
      <w:start w:val="1"/>
      <w:numFmt w:val="decimal"/>
      <w:lvlText w:val="%4."/>
      <w:lvlJc w:val="left"/>
      <w:pPr>
        <w:ind w:left="3240" w:hanging="360"/>
      </w:pPr>
    </w:lvl>
    <w:lvl w:ilvl="4" w:tplc="350211FE">
      <w:start w:val="1"/>
      <w:numFmt w:val="lowerLetter"/>
      <w:lvlText w:val="%5."/>
      <w:lvlJc w:val="left"/>
      <w:pPr>
        <w:ind w:left="3960" w:hanging="360"/>
      </w:pPr>
    </w:lvl>
    <w:lvl w:ilvl="5" w:tplc="BA7EFACA">
      <w:start w:val="1"/>
      <w:numFmt w:val="lowerRoman"/>
      <w:lvlText w:val="%6."/>
      <w:lvlJc w:val="right"/>
      <w:pPr>
        <w:ind w:left="4680" w:hanging="180"/>
      </w:pPr>
    </w:lvl>
    <w:lvl w:ilvl="6" w:tplc="D81EB226">
      <w:start w:val="1"/>
      <w:numFmt w:val="decimal"/>
      <w:lvlText w:val="%7."/>
      <w:lvlJc w:val="left"/>
      <w:pPr>
        <w:ind w:left="5400" w:hanging="360"/>
      </w:pPr>
    </w:lvl>
    <w:lvl w:ilvl="7" w:tplc="F802F534">
      <w:start w:val="1"/>
      <w:numFmt w:val="lowerLetter"/>
      <w:lvlText w:val="%8."/>
      <w:lvlJc w:val="left"/>
      <w:pPr>
        <w:ind w:left="6120" w:hanging="360"/>
      </w:pPr>
    </w:lvl>
    <w:lvl w:ilvl="8" w:tplc="52502C8E">
      <w:start w:val="1"/>
      <w:numFmt w:val="lowerRoman"/>
      <w:lvlText w:val="%9."/>
      <w:lvlJc w:val="right"/>
      <w:pPr>
        <w:ind w:left="6840" w:hanging="180"/>
      </w:pPr>
    </w:lvl>
  </w:abstractNum>
  <w:abstractNum w:abstractNumId="3" w15:restartNumberingAfterBreak="0">
    <w:nsid w:val="10F59C7E"/>
    <w:multiLevelType w:val="hybridMultilevel"/>
    <w:tmpl w:val="5C42D85E"/>
    <w:lvl w:ilvl="0" w:tplc="37BEFEF8">
      <w:start w:val="1"/>
      <w:numFmt w:val="bullet"/>
      <w:lvlText w:val=""/>
      <w:lvlJc w:val="left"/>
      <w:pPr>
        <w:ind w:left="720" w:hanging="360"/>
      </w:pPr>
      <w:rPr>
        <w:rFonts w:ascii="Symbol" w:hAnsi="Symbol" w:hint="default"/>
      </w:rPr>
    </w:lvl>
    <w:lvl w:ilvl="1" w:tplc="3B1AAD5E">
      <w:start w:val="1"/>
      <w:numFmt w:val="bullet"/>
      <w:lvlText w:val="o"/>
      <w:lvlJc w:val="left"/>
      <w:pPr>
        <w:ind w:left="1440" w:hanging="360"/>
      </w:pPr>
      <w:rPr>
        <w:rFonts w:ascii="Courier New" w:hAnsi="Courier New" w:hint="default"/>
      </w:rPr>
    </w:lvl>
    <w:lvl w:ilvl="2" w:tplc="971EF2F8">
      <w:start w:val="1"/>
      <w:numFmt w:val="bullet"/>
      <w:lvlText w:val=""/>
      <w:lvlJc w:val="left"/>
      <w:pPr>
        <w:ind w:left="2160" w:hanging="360"/>
      </w:pPr>
      <w:rPr>
        <w:rFonts w:ascii="Wingdings" w:hAnsi="Wingdings" w:hint="default"/>
      </w:rPr>
    </w:lvl>
    <w:lvl w:ilvl="3" w:tplc="C73616AC">
      <w:start w:val="1"/>
      <w:numFmt w:val="bullet"/>
      <w:lvlText w:val=""/>
      <w:lvlJc w:val="left"/>
      <w:pPr>
        <w:ind w:left="2880" w:hanging="360"/>
      </w:pPr>
      <w:rPr>
        <w:rFonts w:ascii="Symbol" w:hAnsi="Symbol" w:hint="default"/>
      </w:rPr>
    </w:lvl>
    <w:lvl w:ilvl="4" w:tplc="363A9A3E">
      <w:start w:val="1"/>
      <w:numFmt w:val="bullet"/>
      <w:lvlText w:val="o"/>
      <w:lvlJc w:val="left"/>
      <w:pPr>
        <w:ind w:left="3600" w:hanging="360"/>
      </w:pPr>
      <w:rPr>
        <w:rFonts w:ascii="Courier New" w:hAnsi="Courier New" w:hint="default"/>
      </w:rPr>
    </w:lvl>
    <w:lvl w:ilvl="5" w:tplc="C088ABF6">
      <w:start w:val="1"/>
      <w:numFmt w:val="bullet"/>
      <w:lvlText w:val=""/>
      <w:lvlJc w:val="left"/>
      <w:pPr>
        <w:ind w:left="4320" w:hanging="360"/>
      </w:pPr>
      <w:rPr>
        <w:rFonts w:ascii="Wingdings" w:hAnsi="Wingdings" w:hint="default"/>
      </w:rPr>
    </w:lvl>
    <w:lvl w:ilvl="6" w:tplc="7C52D428">
      <w:start w:val="1"/>
      <w:numFmt w:val="bullet"/>
      <w:lvlText w:val=""/>
      <w:lvlJc w:val="left"/>
      <w:pPr>
        <w:ind w:left="5040" w:hanging="360"/>
      </w:pPr>
      <w:rPr>
        <w:rFonts w:ascii="Symbol" w:hAnsi="Symbol" w:hint="default"/>
      </w:rPr>
    </w:lvl>
    <w:lvl w:ilvl="7" w:tplc="C110F920">
      <w:start w:val="1"/>
      <w:numFmt w:val="bullet"/>
      <w:lvlText w:val="o"/>
      <w:lvlJc w:val="left"/>
      <w:pPr>
        <w:ind w:left="5760" w:hanging="360"/>
      </w:pPr>
      <w:rPr>
        <w:rFonts w:ascii="Courier New" w:hAnsi="Courier New" w:hint="default"/>
      </w:rPr>
    </w:lvl>
    <w:lvl w:ilvl="8" w:tplc="E8CED6FE">
      <w:start w:val="1"/>
      <w:numFmt w:val="bullet"/>
      <w:lvlText w:val=""/>
      <w:lvlJc w:val="left"/>
      <w:pPr>
        <w:ind w:left="6480" w:hanging="360"/>
      </w:pPr>
      <w:rPr>
        <w:rFonts w:ascii="Wingdings" w:hAnsi="Wingdings" w:hint="default"/>
      </w:rPr>
    </w:lvl>
  </w:abstractNum>
  <w:abstractNum w:abstractNumId="4" w15:restartNumberingAfterBreak="0">
    <w:nsid w:val="23368CD2"/>
    <w:multiLevelType w:val="hybridMultilevel"/>
    <w:tmpl w:val="E4D68976"/>
    <w:lvl w:ilvl="0" w:tplc="EC645276">
      <w:numFmt w:val="bullet"/>
      <w:lvlText w:val="-"/>
      <w:lvlJc w:val="left"/>
      <w:pPr>
        <w:ind w:left="720" w:hanging="360"/>
      </w:pPr>
      <w:rPr>
        <w:rFonts w:ascii="Times New Roman" w:hAnsi="Times New Roman" w:hint="default"/>
      </w:rPr>
    </w:lvl>
    <w:lvl w:ilvl="1" w:tplc="D184501A">
      <w:start w:val="1"/>
      <w:numFmt w:val="bullet"/>
      <w:lvlText w:val="o"/>
      <w:lvlJc w:val="left"/>
      <w:pPr>
        <w:ind w:left="1440" w:hanging="360"/>
      </w:pPr>
      <w:rPr>
        <w:rFonts w:ascii="Courier New" w:hAnsi="Courier New" w:hint="default"/>
      </w:rPr>
    </w:lvl>
    <w:lvl w:ilvl="2" w:tplc="7760FAFC">
      <w:start w:val="1"/>
      <w:numFmt w:val="bullet"/>
      <w:lvlText w:val=""/>
      <w:lvlJc w:val="left"/>
      <w:pPr>
        <w:ind w:left="2160" w:hanging="360"/>
      </w:pPr>
      <w:rPr>
        <w:rFonts w:ascii="Wingdings" w:hAnsi="Wingdings" w:hint="default"/>
      </w:rPr>
    </w:lvl>
    <w:lvl w:ilvl="3" w:tplc="6324C6C0">
      <w:start w:val="1"/>
      <w:numFmt w:val="bullet"/>
      <w:lvlText w:val=""/>
      <w:lvlJc w:val="left"/>
      <w:pPr>
        <w:ind w:left="2880" w:hanging="360"/>
      </w:pPr>
      <w:rPr>
        <w:rFonts w:ascii="Symbol" w:hAnsi="Symbol" w:hint="default"/>
      </w:rPr>
    </w:lvl>
    <w:lvl w:ilvl="4" w:tplc="427CE390">
      <w:start w:val="1"/>
      <w:numFmt w:val="bullet"/>
      <w:lvlText w:val="o"/>
      <w:lvlJc w:val="left"/>
      <w:pPr>
        <w:ind w:left="3600" w:hanging="360"/>
      </w:pPr>
      <w:rPr>
        <w:rFonts w:ascii="Courier New" w:hAnsi="Courier New" w:hint="default"/>
      </w:rPr>
    </w:lvl>
    <w:lvl w:ilvl="5" w:tplc="989E6FFE">
      <w:start w:val="1"/>
      <w:numFmt w:val="bullet"/>
      <w:lvlText w:val=""/>
      <w:lvlJc w:val="left"/>
      <w:pPr>
        <w:ind w:left="4320" w:hanging="360"/>
      </w:pPr>
      <w:rPr>
        <w:rFonts w:ascii="Wingdings" w:hAnsi="Wingdings" w:hint="default"/>
      </w:rPr>
    </w:lvl>
    <w:lvl w:ilvl="6" w:tplc="C1D4900E">
      <w:start w:val="1"/>
      <w:numFmt w:val="bullet"/>
      <w:lvlText w:val=""/>
      <w:lvlJc w:val="left"/>
      <w:pPr>
        <w:ind w:left="5040" w:hanging="360"/>
      </w:pPr>
      <w:rPr>
        <w:rFonts w:ascii="Symbol" w:hAnsi="Symbol" w:hint="default"/>
      </w:rPr>
    </w:lvl>
    <w:lvl w:ilvl="7" w:tplc="DF52CB00">
      <w:start w:val="1"/>
      <w:numFmt w:val="bullet"/>
      <w:lvlText w:val="o"/>
      <w:lvlJc w:val="left"/>
      <w:pPr>
        <w:ind w:left="5760" w:hanging="360"/>
      </w:pPr>
      <w:rPr>
        <w:rFonts w:ascii="Courier New" w:hAnsi="Courier New" w:hint="default"/>
      </w:rPr>
    </w:lvl>
    <w:lvl w:ilvl="8" w:tplc="4EDE0328">
      <w:start w:val="1"/>
      <w:numFmt w:val="bullet"/>
      <w:lvlText w:val=""/>
      <w:lvlJc w:val="left"/>
      <w:pPr>
        <w:ind w:left="6480" w:hanging="360"/>
      </w:pPr>
      <w:rPr>
        <w:rFonts w:ascii="Wingdings" w:hAnsi="Wingdings" w:hint="default"/>
      </w:rPr>
    </w:lvl>
  </w:abstractNum>
  <w:abstractNum w:abstractNumId="5" w15:restartNumberingAfterBreak="0">
    <w:nsid w:val="288AAB0E"/>
    <w:multiLevelType w:val="hybridMultilevel"/>
    <w:tmpl w:val="D64A899A"/>
    <w:lvl w:ilvl="0" w:tplc="42168FF4">
      <w:start w:val="1"/>
      <w:numFmt w:val="bullet"/>
      <w:lvlText w:val=""/>
      <w:lvlJc w:val="left"/>
      <w:pPr>
        <w:ind w:left="720" w:hanging="360"/>
      </w:pPr>
      <w:rPr>
        <w:rFonts w:ascii="Symbol" w:hAnsi="Symbol" w:hint="default"/>
      </w:rPr>
    </w:lvl>
    <w:lvl w:ilvl="1" w:tplc="F268014C">
      <w:start w:val="1"/>
      <w:numFmt w:val="bullet"/>
      <w:lvlText w:val="o"/>
      <w:lvlJc w:val="left"/>
      <w:pPr>
        <w:ind w:left="1440" w:hanging="360"/>
      </w:pPr>
      <w:rPr>
        <w:rFonts w:ascii="Courier New" w:hAnsi="Courier New" w:hint="default"/>
      </w:rPr>
    </w:lvl>
    <w:lvl w:ilvl="2" w:tplc="1EC83F3A">
      <w:start w:val="1"/>
      <w:numFmt w:val="bullet"/>
      <w:lvlText w:val=""/>
      <w:lvlJc w:val="left"/>
      <w:pPr>
        <w:ind w:left="2160" w:hanging="360"/>
      </w:pPr>
      <w:rPr>
        <w:rFonts w:ascii="Wingdings" w:hAnsi="Wingdings" w:hint="default"/>
      </w:rPr>
    </w:lvl>
    <w:lvl w:ilvl="3" w:tplc="18FE4B06">
      <w:start w:val="1"/>
      <w:numFmt w:val="bullet"/>
      <w:lvlText w:val=""/>
      <w:lvlJc w:val="left"/>
      <w:pPr>
        <w:ind w:left="2880" w:hanging="360"/>
      </w:pPr>
      <w:rPr>
        <w:rFonts w:ascii="Symbol" w:hAnsi="Symbol" w:hint="default"/>
      </w:rPr>
    </w:lvl>
    <w:lvl w:ilvl="4" w:tplc="78C45EF0">
      <w:start w:val="1"/>
      <w:numFmt w:val="bullet"/>
      <w:lvlText w:val="o"/>
      <w:lvlJc w:val="left"/>
      <w:pPr>
        <w:ind w:left="3600" w:hanging="360"/>
      </w:pPr>
      <w:rPr>
        <w:rFonts w:ascii="Courier New" w:hAnsi="Courier New" w:hint="default"/>
      </w:rPr>
    </w:lvl>
    <w:lvl w:ilvl="5" w:tplc="9884A8B6">
      <w:start w:val="1"/>
      <w:numFmt w:val="bullet"/>
      <w:lvlText w:val=""/>
      <w:lvlJc w:val="left"/>
      <w:pPr>
        <w:ind w:left="4320" w:hanging="360"/>
      </w:pPr>
      <w:rPr>
        <w:rFonts w:ascii="Wingdings" w:hAnsi="Wingdings" w:hint="default"/>
      </w:rPr>
    </w:lvl>
    <w:lvl w:ilvl="6" w:tplc="D9AE7CE8">
      <w:start w:val="1"/>
      <w:numFmt w:val="bullet"/>
      <w:lvlText w:val=""/>
      <w:lvlJc w:val="left"/>
      <w:pPr>
        <w:ind w:left="5040" w:hanging="360"/>
      </w:pPr>
      <w:rPr>
        <w:rFonts w:ascii="Symbol" w:hAnsi="Symbol" w:hint="default"/>
      </w:rPr>
    </w:lvl>
    <w:lvl w:ilvl="7" w:tplc="3BDCEE3E">
      <w:start w:val="1"/>
      <w:numFmt w:val="bullet"/>
      <w:lvlText w:val="o"/>
      <w:lvlJc w:val="left"/>
      <w:pPr>
        <w:ind w:left="5760" w:hanging="360"/>
      </w:pPr>
      <w:rPr>
        <w:rFonts w:ascii="Courier New" w:hAnsi="Courier New" w:hint="default"/>
      </w:rPr>
    </w:lvl>
    <w:lvl w:ilvl="8" w:tplc="8460E17E">
      <w:start w:val="1"/>
      <w:numFmt w:val="bullet"/>
      <w:lvlText w:val=""/>
      <w:lvlJc w:val="left"/>
      <w:pPr>
        <w:ind w:left="6480" w:hanging="360"/>
      </w:pPr>
      <w:rPr>
        <w:rFonts w:ascii="Wingdings" w:hAnsi="Wingdings" w:hint="default"/>
      </w:rPr>
    </w:lvl>
  </w:abstractNum>
  <w:abstractNum w:abstractNumId="6" w15:restartNumberingAfterBreak="0">
    <w:nsid w:val="28EE7A29"/>
    <w:multiLevelType w:val="hybridMultilevel"/>
    <w:tmpl w:val="CA6A003C"/>
    <w:lvl w:ilvl="0" w:tplc="FFFFFFFF">
      <w:start w:val="1"/>
      <w:numFmt w:val="decimal"/>
      <w:lvlText w:val="%1."/>
      <w:lvlJc w:val="left"/>
      <w:pPr>
        <w:ind w:left="72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1FD647B"/>
    <w:multiLevelType w:val="hybridMultilevel"/>
    <w:tmpl w:val="26A88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45F910"/>
    <w:multiLevelType w:val="hybridMultilevel"/>
    <w:tmpl w:val="B4C6ACFE"/>
    <w:lvl w:ilvl="0" w:tplc="028050B2">
      <w:start w:val="1"/>
      <w:numFmt w:val="bullet"/>
      <w:lvlText w:val=""/>
      <w:lvlJc w:val="left"/>
      <w:pPr>
        <w:ind w:left="720" w:hanging="360"/>
      </w:pPr>
      <w:rPr>
        <w:rFonts w:ascii="Symbol" w:hAnsi="Symbol" w:hint="default"/>
      </w:rPr>
    </w:lvl>
    <w:lvl w:ilvl="1" w:tplc="40BCE796">
      <w:start w:val="1"/>
      <w:numFmt w:val="bullet"/>
      <w:lvlText w:val="o"/>
      <w:lvlJc w:val="left"/>
      <w:pPr>
        <w:ind w:left="1440" w:hanging="360"/>
      </w:pPr>
      <w:rPr>
        <w:rFonts w:ascii="Courier New" w:hAnsi="Courier New" w:hint="default"/>
      </w:rPr>
    </w:lvl>
    <w:lvl w:ilvl="2" w:tplc="E20473C2">
      <w:start w:val="1"/>
      <w:numFmt w:val="bullet"/>
      <w:lvlText w:val=""/>
      <w:lvlJc w:val="left"/>
      <w:pPr>
        <w:ind w:left="2160" w:hanging="360"/>
      </w:pPr>
      <w:rPr>
        <w:rFonts w:ascii="Wingdings" w:hAnsi="Wingdings" w:hint="default"/>
      </w:rPr>
    </w:lvl>
    <w:lvl w:ilvl="3" w:tplc="7E6EC5B8">
      <w:start w:val="1"/>
      <w:numFmt w:val="bullet"/>
      <w:lvlText w:val=""/>
      <w:lvlJc w:val="left"/>
      <w:pPr>
        <w:ind w:left="2880" w:hanging="360"/>
      </w:pPr>
      <w:rPr>
        <w:rFonts w:ascii="Symbol" w:hAnsi="Symbol" w:hint="default"/>
      </w:rPr>
    </w:lvl>
    <w:lvl w:ilvl="4" w:tplc="A43AE85C">
      <w:start w:val="1"/>
      <w:numFmt w:val="bullet"/>
      <w:lvlText w:val="o"/>
      <w:lvlJc w:val="left"/>
      <w:pPr>
        <w:ind w:left="3600" w:hanging="360"/>
      </w:pPr>
      <w:rPr>
        <w:rFonts w:ascii="Courier New" w:hAnsi="Courier New" w:hint="default"/>
      </w:rPr>
    </w:lvl>
    <w:lvl w:ilvl="5" w:tplc="B26441F0">
      <w:start w:val="1"/>
      <w:numFmt w:val="bullet"/>
      <w:lvlText w:val=""/>
      <w:lvlJc w:val="left"/>
      <w:pPr>
        <w:ind w:left="4320" w:hanging="360"/>
      </w:pPr>
      <w:rPr>
        <w:rFonts w:ascii="Wingdings" w:hAnsi="Wingdings" w:hint="default"/>
      </w:rPr>
    </w:lvl>
    <w:lvl w:ilvl="6" w:tplc="258E37C4">
      <w:start w:val="1"/>
      <w:numFmt w:val="bullet"/>
      <w:lvlText w:val=""/>
      <w:lvlJc w:val="left"/>
      <w:pPr>
        <w:ind w:left="5040" w:hanging="360"/>
      </w:pPr>
      <w:rPr>
        <w:rFonts w:ascii="Symbol" w:hAnsi="Symbol" w:hint="default"/>
      </w:rPr>
    </w:lvl>
    <w:lvl w:ilvl="7" w:tplc="CB1C8D48">
      <w:start w:val="1"/>
      <w:numFmt w:val="bullet"/>
      <w:lvlText w:val="o"/>
      <w:lvlJc w:val="left"/>
      <w:pPr>
        <w:ind w:left="5760" w:hanging="360"/>
      </w:pPr>
      <w:rPr>
        <w:rFonts w:ascii="Courier New" w:hAnsi="Courier New" w:hint="default"/>
      </w:rPr>
    </w:lvl>
    <w:lvl w:ilvl="8" w:tplc="A2D8A1B8">
      <w:start w:val="1"/>
      <w:numFmt w:val="bullet"/>
      <w:lvlText w:val=""/>
      <w:lvlJc w:val="left"/>
      <w:pPr>
        <w:ind w:left="6480" w:hanging="360"/>
      </w:pPr>
      <w:rPr>
        <w:rFonts w:ascii="Wingdings" w:hAnsi="Wingdings" w:hint="default"/>
      </w:rPr>
    </w:lvl>
  </w:abstractNum>
  <w:abstractNum w:abstractNumId="9" w15:restartNumberingAfterBreak="0">
    <w:nsid w:val="372704C8"/>
    <w:multiLevelType w:val="hybridMultilevel"/>
    <w:tmpl w:val="B374106E"/>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7CB7C4B"/>
    <w:multiLevelType w:val="hybridMultilevel"/>
    <w:tmpl w:val="327C2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127E08"/>
    <w:multiLevelType w:val="hybridMultilevel"/>
    <w:tmpl w:val="8828FC58"/>
    <w:lvl w:ilvl="0" w:tplc="7F3A31FA">
      <w:start w:val="1"/>
      <w:numFmt w:val="bullet"/>
      <w:lvlText w:val="-"/>
      <w:lvlJc w:val="left"/>
      <w:pPr>
        <w:ind w:left="720" w:hanging="360"/>
      </w:pPr>
      <w:rPr>
        <w:rFonts w:ascii="Aptos" w:hAnsi="Aptos" w:hint="default"/>
      </w:rPr>
    </w:lvl>
    <w:lvl w:ilvl="1" w:tplc="91A0342E">
      <w:start w:val="1"/>
      <w:numFmt w:val="bullet"/>
      <w:lvlText w:val="o"/>
      <w:lvlJc w:val="left"/>
      <w:pPr>
        <w:ind w:left="1440" w:hanging="360"/>
      </w:pPr>
      <w:rPr>
        <w:rFonts w:ascii="Courier New" w:hAnsi="Courier New" w:hint="default"/>
      </w:rPr>
    </w:lvl>
    <w:lvl w:ilvl="2" w:tplc="2DC2ECAA">
      <w:start w:val="1"/>
      <w:numFmt w:val="bullet"/>
      <w:lvlText w:val=""/>
      <w:lvlJc w:val="left"/>
      <w:pPr>
        <w:ind w:left="2160" w:hanging="360"/>
      </w:pPr>
      <w:rPr>
        <w:rFonts w:ascii="Wingdings" w:hAnsi="Wingdings" w:hint="default"/>
      </w:rPr>
    </w:lvl>
    <w:lvl w:ilvl="3" w:tplc="F564A4D0">
      <w:start w:val="1"/>
      <w:numFmt w:val="bullet"/>
      <w:lvlText w:val=""/>
      <w:lvlJc w:val="left"/>
      <w:pPr>
        <w:ind w:left="2880" w:hanging="360"/>
      </w:pPr>
      <w:rPr>
        <w:rFonts w:ascii="Symbol" w:hAnsi="Symbol" w:hint="default"/>
      </w:rPr>
    </w:lvl>
    <w:lvl w:ilvl="4" w:tplc="30720228">
      <w:start w:val="1"/>
      <w:numFmt w:val="bullet"/>
      <w:lvlText w:val="o"/>
      <w:lvlJc w:val="left"/>
      <w:pPr>
        <w:ind w:left="3600" w:hanging="360"/>
      </w:pPr>
      <w:rPr>
        <w:rFonts w:ascii="Courier New" w:hAnsi="Courier New" w:hint="default"/>
      </w:rPr>
    </w:lvl>
    <w:lvl w:ilvl="5" w:tplc="F8FC629A">
      <w:start w:val="1"/>
      <w:numFmt w:val="bullet"/>
      <w:lvlText w:val=""/>
      <w:lvlJc w:val="left"/>
      <w:pPr>
        <w:ind w:left="4320" w:hanging="360"/>
      </w:pPr>
      <w:rPr>
        <w:rFonts w:ascii="Wingdings" w:hAnsi="Wingdings" w:hint="default"/>
      </w:rPr>
    </w:lvl>
    <w:lvl w:ilvl="6" w:tplc="38464EA2">
      <w:start w:val="1"/>
      <w:numFmt w:val="bullet"/>
      <w:lvlText w:val=""/>
      <w:lvlJc w:val="left"/>
      <w:pPr>
        <w:ind w:left="5040" w:hanging="360"/>
      </w:pPr>
      <w:rPr>
        <w:rFonts w:ascii="Symbol" w:hAnsi="Symbol" w:hint="default"/>
      </w:rPr>
    </w:lvl>
    <w:lvl w:ilvl="7" w:tplc="17D49872">
      <w:start w:val="1"/>
      <w:numFmt w:val="bullet"/>
      <w:lvlText w:val="o"/>
      <w:lvlJc w:val="left"/>
      <w:pPr>
        <w:ind w:left="5760" w:hanging="360"/>
      </w:pPr>
      <w:rPr>
        <w:rFonts w:ascii="Courier New" w:hAnsi="Courier New" w:hint="default"/>
      </w:rPr>
    </w:lvl>
    <w:lvl w:ilvl="8" w:tplc="E31AD69C">
      <w:start w:val="1"/>
      <w:numFmt w:val="bullet"/>
      <w:lvlText w:val=""/>
      <w:lvlJc w:val="left"/>
      <w:pPr>
        <w:ind w:left="6480" w:hanging="360"/>
      </w:pPr>
      <w:rPr>
        <w:rFonts w:ascii="Wingdings" w:hAnsi="Wingdings" w:hint="default"/>
      </w:rPr>
    </w:lvl>
  </w:abstractNum>
  <w:abstractNum w:abstractNumId="12" w15:restartNumberingAfterBreak="0">
    <w:nsid w:val="485039B8"/>
    <w:multiLevelType w:val="hybridMultilevel"/>
    <w:tmpl w:val="FFFFFFFF"/>
    <w:lvl w:ilvl="0" w:tplc="B40E1772">
      <w:numFmt w:val="bullet"/>
      <w:lvlText w:val="-"/>
      <w:lvlJc w:val="left"/>
      <w:pPr>
        <w:ind w:left="720" w:hanging="360"/>
      </w:pPr>
      <w:rPr>
        <w:rFonts w:ascii="Times New Roman" w:hAnsi="Times New Roman" w:hint="default"/>
      </w:rPr>
    </w:lvl>
    <w:lvl w:ilvl="1" w:tplc="E828E160">
      <w:start w:val="1"/>
      <w:numFmt w:val="bullet"/>
      <w:lvlText w:val="o"/>
      <w:lvlJc w:val="left"/>
      <w:pPr>
        <w:ind w:left="1440" w:hanging="360"/>
      </w:pPr>
      <w:rPr>
        <w:rFonts w:ascii="Courier New" w:hAnsi="Courier New" w:hint="default"/>
      </w:rPr>
    </w:lvl>
    <w:lvl w:ilvl="2" w:tplc="CBA6190C">
      <w:start w:val="1"/>
      <w:numFmt w:val="bullet"/>
      <w:lvlText w:val=""/>
      <w:lvlJc w:val="left"/>
      <w:pPr>
        <w:ind w:left="2160" w:hanging="360"/>
      </w:pPr>
      <w:rPr>
        <w:rFonts w:ascii="Wingdings" w:hAnsi="Wingdings" w:hint="default"/>
      </w:rPr>
    </w:lvl>
    <w:lvl w:ilvl="3" w:tplc="495490CC">
      <w:start w:val="1"/>
      <w:numFmt w:val="bullet"/>
      <w:lvlText w:val=""/>
      <w:lvlJc w:val="left"/>
      <w:pPr>
        <w:ind w:left="2880" w:hanging="360"/>
      </w:pPr>
      <w:rPr>
        <w:rFonts w:ascii="Symbol" w:hAnsi="Symbol" w:hint="default"/>
      </w:rPr>
    </w:lvl>
    <w:lvl w:ilvl="4" w:tplc="54B2AA20">
      <w:start w:val="1"/>
      <w:numFmt w:val="bullet"/>
      <w:lvlText w:val="o"/>
      <w:lvlJc w:val="left"/>
      <w:pPr>
        <w:ind w:left="3600" w:hanging="360"/>
      </w:pPr>
      <w:rPr>
        <w:rFonts w:ascii="Courier New" w:hAnsi="Courier New" w:hint="default"/>
      </w:rPr>
    </w:lvl>
    <w:lvl w:ilvl="5" w:tplc="0264F996">
      <w:start w:val="1"/>
      <w:numFmt w:val="bullet"/>
      <w:lvlText w:val=""/>
      <w:lvlJc w:val="left"/>
      <w:pPr>
        <w:ind w:left="4320" w:hanging="360"/>
      </w:pPr>
      <w:rPr>
        <w:rFonts w:ascii="Wingdings" w:hAnsi="Wingdings" w:hint="default"/>
      </w:rPr>
    </w:lvl>
    <w:lvl w:ilvl="6" w:tplc="84369A92">
      <w:start w:val="1"/>
      <w:numFmt w:val="bullet"/>
      <w:lvlText w:val=""/>
      <w:lvlJc w:val="left"/>
      <w:pPr>
        <w:ind w:left="5040" w:hanging="360"/>
      </w:pPr>
      <w:rPr>
        <w:rFonts w:ascii="Symbol" w:hAnsi="Symbol" w:hint="default"/>
      </w:rPr>
    </w:lvl>
    <w:lvl w:ilvl="7" w:tplc="563A68FC">
      <w:start w:val="1"/>
      <w:numFmt w:val="bullet"/>
      <w:lvlText w:val="o"/>
      <w:lvlJc w:val="left"/>
      <w:pPr>
        <w:ind w:left="5760" w:hanging="360"/>
      </w:pPr>
      <w:rPr>
        <w:rFonts w:ascii="Courier New" w:hAnsi="Courier New" w:hint="default"/>
      </w:rPr>
    </w:lvl>
    <w:lvl w:ilvl="8" w:tplc="13784940">
      <w:start w:val="1"/>
      <w:numFmt w:val="bullet"/>
      <w:lvlText w:val=""/>
      <w:lvlJc w:val="left"/>
      <w:pPr>
        <w:ind w:left="6480" w:hanging="360"/>
      </w:pPr>
      <w:rPr>
        <w:rFonts w:ascii="Wingdings" w:hAnsi="Wingdings" w:hint="default"/>
      </w:rPr>
    </w:lvl>
  </w:abstractNum>
  <w:abstractNum w:abstractNumId="13" w15:restartNumberingAfterBreak="0">
    <w:nsid w:val="4980B931"/>
    <w:multiLevelType w:val="hybridMultilevel"/>
    <w:tmpl w:val="3072D272"/>
    <w:lvl w:ilvl="0" w:tplc="13A4FBCE">
      <w:start w:val="1"/>
      <w:numFmt w:val="decimal"/>
      <w:lvlText w:val="%1."/>
      <w:lvlJc w:val="left"/>
      <w:pPr>
        <w:ind w:left="720" w:hanging="360"/>
      </w:pPr>
    </w:lvl>
    <w:lvl w:ilvl="1" w:tplc="96BE9316">
      <w:start w:val="1"/>
      <w:numFmt w:val="lowerLetter"/>
      <w:lvlText w:val="%2."/>
      <w:lvlJc w:val="left"/>
      <w:pPr>
        <w:ind w:left="1440" w:hanging="360"/>
      </w:pPr>
    </w:lvl>
    <w:lvl w:ilvl="2" w:tplc="2BD27F04">
      <w:start w:val="1"/>
      <w:numFmt w:val="lowerRoman"/>
      <w:lvlText w:val="%3."/>
      <w:lvlJc w:val="right"/>
      <w:pPr>
        <w:ind w:left="2160" w:hanging="180"/>
      </w:pPr>
    </w:lvl>
    <w:lvl w:ilvl="3" w:tplc="3740055C">
      <w:start w:val="1"/>
      <w:numFmt w:val="decimal"/>
      <w:lvlText w:val="%4."/>
      <w:lvlJc w:val="left"/>
      <w:pPr>
        <w:ind w:left="2880" w:hanging="360"/>
      </w:pPr>
    </w:lvl>
    <w:lvl w:ilvl="4" w:tplc="F22AE2EC">
      <w:start w:val="1"/>
      <w:numFmt w:val="lowerLetter"/>
      <w:lvlText w:val="%5."/>
      <w:lvlJc w:val="left"/>
      <w:pPr>
        <w:ind w:left="3600" w:hanging="360"/>
      </w:pPr>
    </w:lvl>
    <w:lvl w:ilvl="5" w:tplc="1A30F6EA">
      <w:start w:val="1"/>
      <w:numFmt w:val="lowerRoman"/>
      <w:lvlText w:val="%6."/>
      <w:lvlJc w:val="right"/>
      <w:pPr>
        <w:ind w:left="4320" w:hanging="180"/>
      </w:pPr>
    </w:lvl>
    <w:lvl w:ilvl="6" w:tplc="FB465064">
      <w:start w:val="1"/>
      <w:numFmt w:val="decimal"/>
      <w:lvlText w:val="%7."/>
      <w:lvlJc w:val="left"/>
      <w:pPr>
        <w:ind w:left="5040" w:hanging="360"/>
      </w:pPr>
    </w:lvl>
    <w:lvl w:ilvl="7" w:tplc="A372F466">
      <w:start w:val="1"/>
      <w:numFmt w:val="lowerLetter"/>
      <w:lvlText w:val="%8."/>
      <w:lvlJc w:val="left"/>
      <w:pPr>
        <w:ind w:left="5760" w:hanging="360"/>
      </w:pPr>
    </w:lvl>
    <w:lvl w:ilvl="8" w:tplc="7AB27C7A">
      <w:start w:val="1"/>
      <w:numFmt w:val="lowerRoman"/>
      <w:lvlText w:val="%9."/>
      <w:lvlJc w:val="right"/>
      <w:pPr>
        <w:ind w:left="6480" w:hanging="180"/>
      </w:pPr>
    </w:lvl>
  </w:abstractNum>
  <w:abstractNum w:abstractNumId="14" w15:restartNumberingAfterBreak="0">
    <w:nsid w:val="49C5797E"/>
    <w:multiLevelType w:val="hybridMultilevel"/>
    <w:tmpl w:val="FFFFFFFF"/>
    <w:lvl w:ilvl="0" w:tplc="26E0DE66">
      <w:start w:val="1"/>
      <w:numFmt w:val="bullet"/>
      <w:lvlText w:val="-"/>
      <w:lvlJc w:val="left"/>
      <w:pPr>
        <w:ind w:left="720" w:hanging="360"/>
      </w:pPr>
      <w:rPr>
        <w:rFonts w:ascii="Aptos" w:hAnsi="Aptos" w:hint="default"/>
      </w:rPr>
    </w:lvl>
    <w:lvl w:ilvl="1" w:tplc="99A83F3C">
      <w:start w:val="1"/>
      <w:numFmt w:val="bullet"/>
      <w:lvlText w:val="o"/>
      <w:lvlJc w:val="left"/>
      <w:pPr>
        <w:ind w:left="1440" w:hanging="360"/>
      </w:pPr>
      <w:rPr>
        <w:rFonts w:ascii="Courier New" w:hAnsi="Courier New" w:hint="default"/>
      </w:rPr>
    </w:lvl>
    <w:lvl w:ilvl="2" w:tplc="3B127F34">
      <w:start w:val="1"/>
      <w:numFmt w:val="bullet"/>
      <w:lvlText w:val=""/>
      <w:lvlJc w:val="left"/>
      <w:pPr>
        <w:ind w:left="2160" w:hanging="360"/>
      </w:pPr>
      <w:rPr>
        <w:rFonts w:ascii="Wingdings" w:hAnsi="Wingdings" w:hint="default"/>
      </w:rPr>
    </w:lvl>
    <w:lvl w:ilvl="3" w:tplc="6FE65DDC">
      <w:start w:val="1"/>
      <w:numFmt w:val="bullet"/>
      <w:lvlText w:val=""/>
      <w:lvlJc w:val="left"/>
      <w:pPr>
        <w:ind w:left="2880" w:hanging="360"/>
      </w:pPr>
      <w:rPr>
        <w:rFonts w:ascii="Symbol" w:hAnsi="Symbol" w:hint="default"/>
      </w:rPr>
    </w:lvl>
    <w:lvl w:ilvl="4" w:tplc="4CFE334A">
      <w:start w:val="1"/>
      <w:numFmt w:val="bullet"/>
      <w:lvlText w:val="o"/>
      <w:lvlJc w:val="left"/>
      <w:pPr>
        <w:ind w:left="3600" w:hanging="360"/>
      </w:pPr>
      <w:rPr>
        <w:rFonts w:ascii="Courier New" w:hAnsi="Courier New" w:hint="default"/>
      </w:rPr>
    </w:lvl>
    <w:lvl w:ilvl="5" w:tplc="25B29822">
      <w:start w:val="1"/>
      <w:numFmt w:val="bullet"/>
      <w:lvlText w:val=""/>
      <w:lvlJc w:val="left"/>
      <w:pPr>
        <w:ind w:left="4320" w:hanging="360"/>
      </w:pPr>
      <w:rPr>
        <w:rFonts w:ascii="Wingdings" w:hAnsi="Wingdings" w:hint="default"/>
      </w:rPr>
    </w:lvl>
    <w:lvl w:ilvl="6" w:tplc="C12073B8">
      <w:start w:val="1"/>
      <w:numFmt w:val="bullet"/>
      <w:lvlText w:val=""/>
      <w:lvlJc w:val="left"/>
      <w:pPr>
        <w:ind w:left="5040" w:hanging="360"/>
      </w:pPr>
      <w:rPr>
        <w:rFonts w:ascii="Symbol" w:hAnsi="Symbol" w:hint="default"/>
      </w:rPr>
    </w:lvl>
    <w:lvl w:ilvl="7" w:tplc="E4680832">
      <w:start w:val="1"/>
      <w:numFmt w:val="bullet"/>
      <w:lvlText w:val="o"/>
      <w:lvlJc w:val="left"/>
      <w:pPr>
        <w:ind w:left="5760" w:hanging="360"/>
      </w:pPr>
      <w:rPr>
        <w:rFonts w:ascii="Courier New" w:hAnsi="Courier New" w:hint="default"/>
      </w:rPr>
    </w:lvl>
    <w:lvl w:ilvl="8" w:tplc="E1C256EC">
      <w:start w:val="1"/>
      <w:numFmt w:val="bullet"/>
      <w:lvlText w:val=""/>
      <w:lvlJc w:val="left"/>
      <w:pPr>
        <w:ind w:left="6480" w:hanging="360"/>
      </w:pPr>
      <w:rPr>
        <w:rFonts w:ascii="Wingdings" w:hAnsi="Wingdings" w:hint="default"/>
      </w:rPr>
    </w:lvl>
  </w:abstractNum>
  <w:abstractNum w:abstractNumId="15" w15:restartNumberingAfterBreak="0">
    <w:nsid w:val="4D5D4800"/>
    <w:multiLevelType w:val="hybridMultilevel"/>
    <w:tmpl w:val="F5148022"/>
    <w:lvl w:ilvl="0" w:tplc="13FADCE6">
      <w:start w:val="1"/>
      <w:numFmt w:val="bullet"/>
      <w:lvlText w:val="-"/>
      <w:lvlJc w:val="left"/>
      <w:pPr>
        <w:ind w:left="720" w:hanging="360"/>
      </w:pPr>
      <w:rPr>
        <w:rFonts w:ascii="Aptos" w:hAnsi="Aptos" w:hint="default"/>
      </w:rPr>
    </w:lvl>
    <w:lvl w:ilvl="1" w:tplc="138C291E">
      <w:start w:val="1"/>
      <w:numFmt w:val="bullet"/>
      <w:lvlText w:val="o"/>
      <w:lvlJc w:val="left"/>
      <w:pPr>
        <w:ind w:left="1440" w:hanging="360"/>
      </w:pPr>
      <w:rPr>
        <w:rFonts w:ascii="Courier New" w:hAnsi="Courier New" w:hint="default"/>
      </w:rPr>
    </w:lvl>
    <w:lvl w:ilvl="2" w:tplc="AD0AFA0A">
      <w:start w:val="1"/>
      <w:numFmt w:val="bullet"/>
      <w:lvlText w:val=""/>
      <w:lvlJc w:val="left"/>
      <w:pPr>
        <w:ind w:left="2160" w:hanging="360"/>
      </w:pPr>
      <w:rPr>
        <w:rFonts w:ascii="Wingdings" w:hAnsi="Wingdings" w:hint="default"/>
      </w:rPr>
    </w:lvl>
    <w:lvl w:ilvl="3" w:tplc="DA128B06">
      <w:start w:val="1"/>
      <w:numFmt w:val="bullet"/>
      <w:lvlText w:val=""/>
      <w:lvlJc w:val="left"/>
      <w:pPr>
        <w:ind w:left="2880" w:hanging="360"/>
      </w:pPr>
      <w:rPr>
        <w:rFonts w:ascii="Symbol" w:hAnsi="Symbol" w:hint="default"/>
      </w:rPr>
    </w:lvl>
    <w:lvl w:ilvl="4" w:tplc="D09A248A">
      <w:start w:val="1"/>
      <w:numFmt w:val="bullet"/>
      <w:lvlText w:val="o"/>
      <w:lvlJc w:val="left"/>
      <w:pPr>
        <w:ind w:left="3600" w:hanging="360"/>
      </w:pPr>
      <w:rPr>
        <w:rFonts w:ascii="Courier New" w:hAnsi="Courier New" w:hint="default"/>
      </w:rPr>
    </w:lvl>
    <w:lvl w:ilvl="5" w:tplc="200E13C2">
      <w:start w:val="1"/>
      <w:numFmt w:val="bullet"/>
      <w:lvlText w:val=""/>
      <w:lvlJc w:val="left"/>
      <w:pPr>
        <w:ind w:left="4320" w:hanging="360"/>
      </w:pPr>
      <w:rPr>
        <w:rFonts w:ascii="Wingdings" w:hAnsi="Wingdings" w:hint="default"/>
      </w:rPr>
    </w:lvl>
    <w:lvl w:ilvl="6" w:tplc="60D42784">
      <w:start w:val="1"/>
      <w:numFmt w:val="bullet"/>
      <w:lvlText w:val=""/>
      <w:lvlJc w:val="left"/>
      <w:pPr>
        <w:ind w:left="5040" w:hanging="360"/>
      </w:pPr>
      <w:rPr>
        <w:rFonts w:ascii="Symbol" w:hAnsi="Symbol" w:hint="default"/>
      </w:rPr>
    </w:lvl>
    <w:lvl w:ilvl="7" w:tplc="39EA16FC">
      <w:start w:val="1"/>
      <w:numFmt w:val="bullet"/>
      <w:lvlText w:val="o"/>
      <w:lvlJc w:val="left"/>
      <w:pPr>
        <w:ind w:left="5760" w:hanging="360"/>
      </w:pPr>
      <w:rPr>
        <w:rFonts w:ascii="Courier New" w:hAnsi="Courier New" w:hint="default"/>
      </w:rPr>
    </w:lvl>
    <w:lvl w:ilvl="8" w:tplc="48FEA6B0">
      <w:start w:val="1"/>
      <w:numFmt w:val="bullet"/>
      <w:lvlText w:val=""/>
      <w:lvlJc w:val="left"/>
      <w:pPr>
        <w:ind w:left="6480" w:hanging="360"/>
      </w:pPr>
      <w:rPr>
        <w:rFonts w:ascii="Wingdings" w:hAnsi="Wingdings" w:hint="default"/>
      </w:rPr>
    </w:lvl>
  </w:abstractNum>
  <w:abstractNum w:abstractNumId="16" w15:restartNumberingAfterBreak="0">
    <w:nsid w:val="4FAA4D62"/>
    <w:multiLevelType w:val="hybridMultilevel"/>
    <w:tmpl w:val="32F09404"/>
    <w:lvl w:ilvl="0" w:tplc="C994DADA">
      <w:start w:val="1"/>
      <w:numFmt w:val="bullet"/>
      <w:lvlText w:val=""/>
      <w:lvlJc w:val="left"/>
      <w:pPr>
        <w:ind w:left="720" w:hanging="360"/>
      </w:pPr>
      <w:rPr>
        <w:rFonts w:ascii="Symbol" w:hAnsi="Symbol" w:hint="default"/>
      </w:rPr>
    </w:lvl>
    <w:lvl w:ilvl="1" w:tplc="931AF304">
      <w:start w:val="1"/>
      <w:numFmt w:val="bullet"/>
      <w:lvlText w:val="o"/>
      <w:lvlJc w:val="left"/>
      <w:pPr>
        <w:ind w:left="1440" w:hanging="360"/>
      </w:pPr>
      <w:rPr>
        <w:rFonts w:ascii="Courier New" w:hAnsi="Courier New" w:hint="default"/>
      </w:rPr>
    </w:lvl>
    <w:lvl w:ilvl="2" w:tplc="6EDA0CD8">
      <w:start w:val="1"/>
      <w:numFmt w:val="bullet"/>
      <w:lvlText w:val=""/>
      <w:lvlJc w:val="left"/>
      <w:pPr>
        <w:ind w:left="2160" w:hanging="360"/>
      </w:pPr>
      <w:rPr>
        <w:rFonts w:ascii="Wingdings" w:hAnsi="Wingdings" w:hint="default"/>
      </w:rPr>
    </w:lvl>
    <w:lvl w:ilvl="3" w:tplc="0A42C0EA">
      <w:start w:val="1"/>
      <w:numFmt w:val="bullet"/>
      <w:lvlText w:val=""/>
      <w:lvlJc w:val="left"/>
      <w:pPr>
        <w:ind w:left="2880" w:hanging="360"/>
      </w:pPr>
      <w:rPr>
        <w:rFonts w:ascii="Symbol" w:hAnsi="Symbol" w:hint="default"/>
      </w:rPr>
    </w:lvl>
    <w:lvl w:ilvl="4" w:tplc="58263808">
      <w:start w:val="1"/>
      <w:numFmt w:val="bullet"/>
      <w:lvlText w:val="o"/>
      <w:lvlJc w:val="left"/>
      <w:pPr>
        <w:ind w:left="3600" w:hanging="360"/>
      </w:pPr>
      <w:rPr>
        <w:rFonts w:ascii="Courier New" w:hAnsi="Courier New" w:hint="default"/>
      </w:rPr>
    </w:lvl>
    <w:lvl w:ilvl="5" w:tplc="D4A43C74">
      <w:start w:val="1"/>
      <w:numFmt w:val="bullet"/>
      <w:lvlText w:val=""/>
      <w:lvlJc w:val="left"/>
      <w:pPr>
        <w:ind w:left="4320" w:hanging="360"/>
      </w:pPr>
      <w:rPr>
        <w:rFonts w:ascii="Wingdings" w:hAnsi="Wingdings" w:hint="default"/>
      </w:rPr>
    </w:lvl>
    <w:lvl w:ilvl="6" w:tplc="A31E63BC">
      <w:start w:val="1"/>
      <w:numFmt w:val="bullet"/>
      <w:lvlText w:val=""/>
      <w:lvlJc w:val="left"/>
      <w:pPr>
        <w:ind w:left="5040" w:hanging="360"/>
      </w:pPr>
      <w:rPr>
        <w:rFonts w:ascii="Symbol" w:hAnsi="Symbol" w:hint="default"/>
      </w:rPr>
    </w:lvl>
    <w:lvl w:ilvl="7" w:tplc="A4E20CBE">
      <w:start w:val="1"/>
      <w:numFmt w:val="bullet"/>
      <w:lvlText w:val="o"/>
      <w:lvlJc w:val="left"/>
      <w:pPr>
        <w:ind w:left="5760" w:hanging="360"/>
      </w:pPr>
      <w:rPr>
        <w:rFonts w:ascii="Courier New" w:hAnsi="Courier New" w:hint="default"/>
      </w:rPr>
    </w:lvl>
    <w:lvl w:ilvl="8" w:tplc="2A88189C">
      <w:start w:val="1"/>
      <w:numFmt w:val="bullet"/>
      <w:lvlText w:val=""/>
      <w:lvlJc w:val="left"/>
      <w:pPr>
        <w:ind w:left="6480" w:hanging="360"/>
      </w:pPr>
      <w:rPr>
        <w:rFonts w:ascii="Wingdings" w:hAnsi="Wingdings" w:hint="default"/>
      </w:rPr>
    </w:lvl>
  </w:abstractNum>
  <w:abstractNum w:abstractNumId="17" w15:restartNumberingAfterBreak="0">
    <w:nsid w:val="5718996C"/>
    <w:multiLevelType w:val="hybridMultilevel"/>
    <w:tmpl w:val="FFFFFFFF"/>
    <w:lvl w:ilvl="0" w:tplc="A9D2668A">
      <w:numFmt w:val="bullet"/>
      <w:lvlText w:val="-"/>
      <w:lvlJc w:val="left"/>
      <w:pPr>
        <w:ind w:left="720" w:hanging="360"/>
      </w:pPr>
      <w:rPr>
        <w:rFonts w:ascii="Times New Roman" w:hAnsi="Times New Roman" w:hint="default"/>
      </w:rPr>
    </w:lvl>
    <w:lvl w:ilvl="1" w:tplc="44BE7F04">
      <w:start w:val="1"/>
      <w:numFmt w:val="bullet"/>
      <w:lvlText w:val="o"/>
      <w:lvlJc w:val="left"/>
      <w:pPr>
        <w:ind w:left="1440" w:hanging="360"/>
      </w:pPr>
      <w:rPr>
        <w:rFonts w:ascii="Courier New" w:hAnsi="Courier New" w:hint="default"/>
      </w:rPr>
    </w:lvl>
    <w:lvl w:ilvl="2" w:tplc="525C0550">
      <w:start w:val="1"/>
      <w:numFmt w:val="bullet"/>
      <w:lvlText w:val=""/>
      <w:lvlJc w:val="left"/>
      <w:pPr>
        <w:ind w:left="2160" w:hanging="360"/>
      </w:pPr>
      <w:rPr>
        <w:rFonts w:ascii="Wingdings" w:hAnsi="Wingdings" w:hint="default"/>
      </w:rPr>
    </w:lvl>
    <w:lvl w:ilvl="3" w:tplc="350EAAB8">
      <w:start w:val="1"/>
      <w:numFmt w:val="bullet"/>
      <w:lvlText w:val=""/>
      <w:lvlJc w:val="left"/>
      <w:pPr>
        <w:ind w:left="2880" w:hanging="360"/>
      </w:pPr>
      <w:rPr>
        <w:rFonts w:ascii="Symbol" w:hAnsi="Symbol" w:hint="default"/>
      </w:rPr>
    </w:lvl>
    <w:lvl w:ilvl="4" w:tplc="C380B474">
      <w:start w:val="1"/>
      <w:numFmt w:val="bullet"/>
      <w:lvlText w:val="o"/>
      <w:lvlJc w:val="left"/>
      <w:pPr>
        <w:ind w:left="3600" w:hanging="360"/>
      </w:pPr>
      <w:rPr>
        <w:rFonts w:ascii="Courier New" w:hAnsi="Courier New" w:hint="default"/>
      </w:rPr>
    </w:lvl>
    <w:lvl w:ilvl="5" w:tplc="38C8A006">
      <w:start w:val="1"/>
      <w:numFmt w:val="bullet"/>
      <w:lvlText w:val=""/>
      <w:lvlJc w:val="left"/>
      <w:pPr>
        <w:ind w:left="4320" w:hanging="360"/>
      </w:pPr>
      <w:rPr>
        <w:rFonts w:ascii="Wingdings" w:hAnsi="Wingdings" w:hint="default"/>
      </w:rPr>
    </w:lvl>
    <w:lvl w:ilvl="6" w:tplc="AA1C9F22">
      <w:start w:val="1"/>
      <w:numFmt w:val="bullet"/>
      <w:lvlText w:val=""/>
      <w:lvlJc w:val="left"/>
      <w:pPr>
        <w:ind w:left="5040" w:hanging="360"/>
      </w:pPr>
      <w:rPr>
        <w:rFonts w:ascii="Symbol" w:hAnsi="Symbol" w:hint="default"/>
      </w:rPr>
    </w:lvl>
    <w:lvl w:ilvl="7" w:tplc="501EFFB2">
      <w:start w:val="1"/>
      <w:numFmt w:val="bullet"/>
      <w:lvlText w:val="o"/>
      <w:lvlJc w:val="left"/>
      <w:pPr>
        <w:ind w:left="5760" w:hanging="360"/>
      </w:pPr>
      <w:rPr>
        <w:rFonts w:ascii="Courier New" w:hAnsi="Courier New" w:hint="default"/>
      </w:rPr>
    </w:lvl>
    <w:lvl w:ilvl="8" w:tplc="08DEB04A">
      <w:start w:val="1"/>
      <w:numFmt w:val="bullet"/>
      <w:lvlText w:val=""/>
      <w:lvlJc w:val="left"/>
      <w:pPr>
        <w:ind w:left="6480" w:hanging="360"/>
      </w:pPr>
      <w:rPr>
        <w:rFonts w:ascii="Wingdings" w:hAnsi="Wingdings" w:hint="default"/>
      </w:rPr>
    </w:lvl>
  </w:abstractNum>
  <w:abstractNum w:abstractNumId="18" w15:restartNumberingAfterBreak="0">
    <w:nsid w:val="596BE155"/>
    <w:multiLevelType w:val="hybridMultilevel"/>
    <w:tmpl w:val="E52422AA"/>
    <w:lvl w:ilvl="0" w:tplc="3A5C2E9E">
      <w:start w:val="1"/>
      <w:numFmt w:val="decimal"/>
      <w:lvlText w:val="%1."/>
      <w:lvlJc w:val="left"/>
      <w:pPr>
        <w:ind w:left="720" w:hanging="360"/>
      </w:pPr>
    </w:lvl>
    <w:lvl w:ilvl="1" w:tplc="BE461D92">
      <w:start w:val="1"/>
      <w:numFmt w:val="lowerLetter"/>
      <w:lvlText w:val="%2."/>
      <w:lvlJc w:val="left"/>
      <w:pPr>
        <w:ind w:left="1440" w:hanging="360"/>
      </w:pPr>
    </w:lvl>
    <w:lvl w:ilvl="2" w:tplc="BB2C30E6">
      <w:start w:val="1"/>
      <w:numFmt w:val="lowerRoman"/>
      <w:lvlText w:val="%3."/>
      <w:lvlJc w:val="right"/>
      <w:pPr>
        <w:ind w:left="2160" w:hanging="180"/>
      </w:pPr>
    </w:lvl>
    <w:lvl w:ilvl="3" w:tplc="6F42CCC8">
      <w:start w:val="1"/>
      <w:numFmt w:val="decimal"/>
      <w:lvlText w:val="%4."/>
      <w:lvlJc w:val="left"/>
      <w:pPr>
        <w:ind w:left="2880" w:hanging="360"/>
      </w:pPr>
    </w:lvl>
    <w:lvl w:ilvl="4" w:tplc="A5F42A54">
      <w:start w:val="1"/>
      <w:numFmt w:val="lowerLetter"/>
      <w:lvlText w:val="%5."/>
      <w:lvlJc w:val="left"/>
      <w:pPr>
        <w:ind w:left="3600" w:hanging="360"/>
      </w:pPr>
    </w:lvl>
    <w:lvl w:ilvl="5" w:tplc="5AB422EC">
      <w:start w:val="1"/>
      <w:numFmt w:val="lowerRoman"/>
      <w:lvlText w:val="%6."/>
      <w:lvlJc w:val="right"/>
      <w:pPr>
        <w:ind w:left="4320" w:hanging="180"/>
      </w:pPr>
    </w:lvl>
    <w:lvl w:ilvl="6" w:tplc="349CAF50">
      <w:start w:val="1"/>
      <w:numFmt w:val="decimal"/>
      <w:lvlText w:val="%7."/>
      <w:lvlJc w:val="left"/>
      <w:pPr>
        <w:ind w:left="5040" w:hanging="360"/>
      </w:pPr>
    </w:lvl>
    <w:lvl w:ilvl="7" w:tplc="43EC3E7A">
      <w:start w:val="1"/>
      <w:numFmt w:val="lowerLetter"/>
      <w:lvlText w:val="%8."/>
      <w:lvlJc w:val="left"/>
      <w:pPr>
        <w:ind w:left="5760" w:hanging="360"/>
      </w:pPr>
    </w:lvl>
    <w:lvl w:ilvl="8" w:tplc="5B7868E0">
      <w:start w:val="1"/>
      <w:numFmt w:val="lowerRoman"/>
      <w:lvlText w:val="%9."/>
      <w:lvlJc w:val="right"/>
      <w:pPr>
        <w:ind w:left="6480" w:hanging="180"/>
      </w:pPr>
    </w:lvl>
  </w:abstractNum>
  <w:abstractNum w:abstractNumId="19" w15:restartNumberingAfterBreak="0">
    <w:nsid w:val="634C2F57"/>
    <w:multiLevelType w:val="hybridMultilevel"/>
    <w:tmpl w:val="2F46E86E"/>
    <w:lvl w:ilvl="0" w:tplc="5FB077A0">
      <w:start w:val="1"/>
      <w:numFmt w:val="bullet"/>
      <w:lvlText w:val=""/>
      <w:lvlJc w:val="left"/>
      <w:pPr>
        <w:ind w:left="720" w:hanging="360"/>
      </w:pPr>
      <w:rPr>
        <w:rFonts w:ascii="Symbol" w:hAnsi="Symbol" w:hint="default"/>
      </w:rPr>
    </w:lvl>
    <w:lvl w:ilvl="1" w:tplc="D3D4F924">
      <w:start w:val="1"/>
      <w:numFmt w:val="bullet"/>
      <w:lvlText w:val="o"/>
      <w:lvlJc w:val="left"/>
      <w:pPr>
        <w:ind w:left="1440" w:hanging="360"/>
      </w:pPr>
      <w:rPr>
        <w:rFonts w:ascii="Courier New" w:hAnsi="Courier New" w:hint="default"/>
      </w:rPr>
    </w:lvl>
    <w:lvl w:ilvl="2" w:tplc="7DCC5A42">
      <w:start w:val="1"/>
      <w:numFmt w:val="bullet"/>
      <w:lvlText w:val=""/>
      <w:lvlJc w:val="left"/>
      <w:pPr>
        <w:ind w:left="2160" w:hanging="360"/>
      </w:pPr>
      <w:rPr>
        <w:rFonts w:ascii="Wingdings" w:hAnsi="Wingdings" w:hint="default"/>
      </w:rPr>
    </w:lvl>
    <w:lvl w:ilvl="3" w:tplc="2252F064">
      <w:start w:val="1"/>
      <w:numFmt w:val="bullet"/>
      <w:lvlText w:val=""/>
      <w:lvlJc w:val="left"/>
      <w:pPr>
        <w:ind w:left="2880" w:hanging="360"/>
      </w:pPr>
      <w:rPr>
        <w:rFonts w:ascii="Symbol" w:hAnsi="Symbol" w:hint="default"/>
      </w:rPr>
    </w:lvl>
    <w:lvl w:ilvl="4" w:tplc="D326D898">
      <w:start w:val="1"/>
      <w:numFmt w:val="bullet"/>
      <w:lvlText w:val="o"/>
      <w:lvlJc w:val="left"/>
      <w:pPr>
        <w:ind w:left="3600" w:hanging="360"/>
      </w:pPr>
      <w:rPr>
        <w:rFonts w:ascii="Courier New" w:hAnsi="Courier New" w:hint="default"/>
      </w:rPr>
    </w:lvl>
    <w:lvl w:ilvl="5" w:tplc="F5684AF8">
      <w:start w:val="1"/>
      <w:numFmt w:val="bullet"/>
      <w:lvlText w:val=""/>
      <w:lvlJc w:val="left"/>
      <w:pPr>
        <w:ind w:left="4320" w:hanging="360"/>
      </w:pPr>
      <w:rPr>
        <w:rFonts w:ascii="Wingdings" w:hAnsi="Wingdings" w:hint="default"/>
      </w:rPr>
    </w:lvl>
    <w:lvl w:ilvl="6" w:tplc="9EEE7B62">
      <w:start w:val="1"/>
      <w:numFmt w:val="bullet"/>
      <w:lvlText w:val=""/>
      <w:lvlJc w:val="left"/>
      <w:pPr>
        <w:ind w:left="5040" w:hanging="360"/>
      </w:pPr>
      <w:rPr>
        <w:rFonts w:ascii="Symbol" w:hAnsi="Symbol" w:hint="default"/>
      </w:rPr>
    </w:lvl>
    <w:lvl w:ilvl="7" w:tplc="FD0A3348">
      <w:start w:val="1"/>
      <w:numFmt w:val="bullet"/>
      <w:lvlText w:val="o"/>
      <w:lvlJc w:val="left"/>
      <w:pPr>
        <w:ind w:left="5760" w:hanging="360"/>
      </w:pPr>
      <w:rPr>
        <w:rFonts w:ascii="Courier New" w:hAnsi="Courier New" w:hint="default"/>
      </w:rPr>
    </w:lvl>
    <w:lvl w:ilvl="8" w:tplc="C8C0EBEE">
      <w:start w:val="1"/>
      <w:numFmt w:val="bullet"/>
      <w:lvlText w:val=""/>
      <w:lvlJc w:val="left"/>
      <w:pPr>
        <w:ind w:left="6480" w:hanging="360"/>
      </w:pPr>
      <w:rPr>
        <w:rFonts w:ascii="Wingdings" w:hAnsi="Wingdings" w:hint="default"/>
      </w:rPr>
    </w:lvl>
  </w:abstractNum>
  <w:abstractNum w:abstractNumId="20" w15:restartNumberingAfterBreak="0">
    <w:nsid w:val="6C54AB46"/>
    <w:multiLevelType w:val="hybridMultilevel"/>
    <w:tmpl w:val="CA6A003C"/>
    <w:lvl w:ilvl="0" w:tplc="4896F354">
      <w:start w:val="1"/>
      <w:numFmt w:val="decimal"/>
      <w:lvlText w:val="%1."/>
      <w:lvlJc w:val="left"/>
      <w:pPr>
        <w:ind w:left="720" w:hanging="360"/>
      </w:pPr>
      <w:rPr>
        <w:sz w:val="20"/>
        <w:szCs w:val="20"/>
      </w:rPr>
    </w:lvl>
    <w:lvl w:ilvl="1" w:tplc="248EE052">
      <w:start w:val="1"/>
      <w:numFmt w:val="lowerLetter"/>
      <w:lvlText w:val="%2."/>
      <w:lvlJc w:val="left"/>
      <w:pPr>
        <w:ind w:left="1440" w:hanging="360"/>
      </w:pPr>
    </w:lvl>
    <w:lvl w:ilvl="2" w:tplc="6E1C8FCE">
      <w:start w:val="1"/>
      <w:numFmt w:val="lowerRoman"/>
      <w:lvlText w:val="%3."/>
      <w:lvlJc w:val="right"/>
      <w:pPr>
        <w:ind w:left="2160" w:hanging="180"/>
      </w:pPr>
    </w:lvl>
    <w:lvl w:ilvl="3" w:tplc="53207DF6">
      <w:start w:val="1"/>
      <w:numFmt w:val="decimal"/>
      <w:lvlText w:val="%4."/>
      <w:lvlJc w:val="left"/>
      <w:pPr>
        <w:ind w:left="2880" w:hanging="360"/>
      </w:pPr>
    </w:lvl>
    <w:lvl w:ilvl="4" w:tplc="E3607E5E">
      <w:start w:val="1"/>
      <w:numFmt w:val="lowerLetter"/>
      <w:lvlText w:val="%5."/>
      <w:lvlJc w:val="left"/>
      <w:pPr>
        <w:ind w:left="3600" w:hanging="360"/>
      </w:pPr>
    </w:lvl>
    <w:lvl w:ilvl="5" w:tplc="4782AA72">
      <w:start w:val="1"/>
      <w:numFmt w:val="lowerRoman"/>
      <w:lvlText w:val="%6."/>
      <w:lvlJc w:val="right"/>
      <w:pPr>
        <w:ind w:left="4320" w:hanging="180"/>
      </w:pPr>
    </w:lvl>
    <w:lvl w:ilvl="6" w:tplc="7DEC55BC">
      <w:start w:val="1"/>
      <w:numFmt w:val="decimal"/>
      <w:lvlText w:val="%7."/>
      <w:lvlJc w:val="left"/>
      <w:pPr>
        <w:ind w:left="5040" w:hanging="360"/>
      </w:pPr>
    </w:lvl>
    <w:lvl w:ilvl="7" w:tplc="7C5AED46">
      <w:start w:val="1"/>
      <w:numFmt w:val="lowerLetter"/>
      <w:lvlText w:val="%8."/>
      <w:lvlJc w:val="left"/>
      <w:pPr>
        <w:ind w:left="5760" w:hanging="360"/>
      </w:pPr>
    </w:lvl>
    <w:lvl w:ilvl="8" w:tplc="44503B54">
      <w:start w:val="1"/>
      <w:numFmt w:val="lowerRoman"/>
      <w:lvlText w:val="%9."/>
      <w:lvlJc w:val="right"/>
      <w:pPr>
        <w:ind w:left="6480" w:hanging="180"/>
      </w:pPr>
    </w:lvl>
  </w:abstractNum>
  <w:abstractNum w:abstractNumId="21" w15:restartNumberingAfterBreak="0">
    <w:nsid w:val="6E7EEC51"/>
    <w:multiLevelType w:val="hybridMultilevel"/>
    <w:tmpl w:val="5406004C"/>
    <w:lvl w:ilvl="0" w:tplc="CE3C82A2">
      <w:numFmt w:val="bullet"/>
      <w:lvlText w:val="-"/>
      <w:lvlJc w:val="left"/>
      <w:pPr>
        <w:ind w:left="720" w:hanging="360"/>
      </w:pPr>
      <w:rPr>
        <w:rFonts w:ascii="Aptos" w:hAnsi="Aptos" w:hint="default"/>
      </w:rPr>
    </w:lvl>
    <w:lvl w:ilvl="1" w:tplc="F2D0A518">
      <w:start w:val="1"/>
      <w:numFmt w:val="bullet"/>
      <w:lvlText w:val="o"/>
      <w:lvlJc w:val="left"/>
      <w:pPr>
        <w:ind w:left="1440" w:hanging="360"/>
      </w:pPr>
      <w:rPr>
        <w:rFonts w:ascii="Courier New" w:hAnsi="Courier New" w:hint="default"/>
      </w:rPr>
    </w:lvl>
    <w:lvl w:ilvl="2" w:tplc="34CE29EA">
      <w:start w:val="1"/>
      <w:numFmt w:val="bullet"/>
      <w:lvlText w:val=""/>
      <w:lvlJc w:val="left"/>
      <w:pPr>
        <w:ind w:left="2160" w:hanging="360"/>
      </w:pPr>
      <w:rPr>
        <w:rFonts w:ascii="Wingdings" w:hAnsi="Wingdings" w:hint="default"/>
      </w:rPr>
    </w:lvl>
    <w:lvl w:ilvl="3" w:tplc="4F2E28AA">
      <w:start w:val="1"/>
      <w:numFmt w:val="bullet"/>
      <w:lvlText w:val=""/>
      <w:lvlJc w:val="left"/>
      <w:pPr>
        <w:ind w:left="2880" w:hanging="360"/>
      </w:pPr>
      <w:rPr>
        <w:rFonts w:ascii="Symbol" w:hAnsi="Symbol" w:hint="default"/>
      </w:rPr>
    </w:lvl>
    <w:lvl w:ilvl="4" w:tplc="50E016CE">
      <w:start w:val="1"/>
      <w:numFmt w:val="bullet"/>
      <w:lvlText w:val="o"/>
      <w:lvlJc w:val="left"/>
      <w:pPr>
        <w:ind w:left="3600" w:hanging="360"/>
      </w:pPr>
      <w:rPr>
        <w:rFonts w:ascii="Courier New" w:hAnsi="Courier New" w:hint="default"/>
      </w:rPr>
    </w:lvl>
    <w:lvl w:ilvl="5" w:tplc="6394A804">
      <w:start w:val="1"/>
      <w:numFmt w:val="bullet"/>
      <w:lvlText w:val=""/>
      <w:lvlJc w:val="left"/>
      <w:pPr>
        <w:ind w:left="4320" w:hanging="360"/>
      </w:pPr>
      <w:rPr>
        <w:rFonts w:ascii="Wingdings" w:hAnsi="Wingdings" w:hint="default"/>
      </w:rPr>
    </w:lvl>
    <w:lvl w:ilvl="6" w:tplc="433CCD00">
      <w:start w:val="1"/>
      <w:numFmt w:val="bullet"/>
      <w:lvlText w:val=""/>
      <w:lvlJc w:val="left"/>
      <w:pPr>
        <w:ind w:left="5040" w:hanging="360"/>
      </w:pPr>
      <w:rPr>
        <w:rFonts w:ascii="Symbol" w:hAnsi="Symbol" w:hint="default"/>
      </w:rPr>
    </w:lvl>
    <w:lvl w:ilvl="7" w:tplc="34004846">
      <w:start w:val="1"/>
      <w:numFmt w:val="bullet"/>
      <w:lvlText w:val="o"/>
      <w:lvlJc w:val="left"/>
      <w:pPr>
        <w:ind w:left="5760" w:hanging="360"/>
      </w:pPr>
      <w:rPr>
        <w:rFonts w:ascii="Courier New" w:hAnsi="Courier New" w:hint="default"/>
      </w:rPr>
    </w:lvl>
    <w:lvl w:ilvl="8" w:tplc="FB941044">
      <w:start w:val="1"/>
      <w:numFmt w:val="bullet"/>
      <w:lvlText w:val=""/>
      <w:lvlJc w:val="left"/>
      <w:pPr>
        <w:ind w:left="6480" w:hanging="360"/>
      </w:pPr>
      <w:rPr>
        <w:rFonts w:ascii="Wingdings" w:hAnsi="Wingdings" w:hint="default"/>
      </w:rPr>
    </w:lvl>
  </w:abstractNum>
  <w:abstractNum w:abstractNumId="22" w15:restartNumberingAfterBreak="0">
    <w:nsid w:val="748A53DA"/>
    <w:multiLevelType w:val="hybridMultilevel"/>
    <w:tmpl w:val="3DD0BF3C"/>
    <w:lvl w:ilvl="0" w:tplc="E0C48380">
      <w:numFmt w:val="bullet"/>
      <w:lvlText w:val="-"/>
      <w:lvlJc w:val="left"/>
      <w:pPr>
        <w:ind w:left="720" w:hanging="360"/>
      </w:pPr>
      <w:rPr>
        <w:rFonts w:ascii="Times New Roman" w:hAnsi="Times New Roman" w:hint="default"/>
      </w:rPr>
    </w:lvl>
    <w:lvl w:ilvl="1" w:tplc="65562BA8">
      <w:start w:val="1"/>
      <w:numFmt w:val="bullet"/>
      <w:lvlText w:val="o"/>
      <w:lvlJc w:val="left"/>
      <w:pPr>
        <w:ind w:left="1440" w:hanging="360"/>
      </w:pPr>
      <w:rPr>
        <w:rFonts w:ascii="Courier New" w:hAnsi="Courier New" w:hint="default"/>
      </w:rPr>
    </w:lvl>
    <w:lvl w:ilvl="2" w:tplc="3FBED3A6">
      <w:start w:val="1"/>
      <w:numFmt w:val="bullet"/>
      <w:lvlText w:val=""/>
      <w:lvlJc w:val="left"/>
      <w:pPr>
        <w:ind w:left="2160" w:hanging="360"/>
      </w:pPr>
      <w:rPr>
        <w:rFonts w:ascii="Wingdings" w:hAnsi="Wingdings" w:hint="default"/>
      </w:rPr>
    </w:lvl>
    <w:lvl w:ilvl="3" w:tplc="3F08A428">
      <w:start w:val="1"/>
      <w:numFmt w:val="bullet"/>
      <w:lvlText w:val=""/>
      <w:lvlJc w:val="left"/>
      <w:pPr>
        <w:ind w:left="2880" w:hanging="360"/>
      </w:pPr>
      <w:rPr>
        <w:rFonts w:ascii="Symbol" w:hAnsi="Symbol" w:hint="default"/>
      </w:rPr>
    </w:lvl>
    <w:lvl w:ilvl="4" w:tplc="353A6C6E">
      <w:start w:val="1"/>
      <w:numFmt w:val="bullet"/>
      <w:lvlText w:val="o"/>
      <w:lvlJc w:val="left"/>
      <w:pPr>
        <w:ind w:left="3600" w:hanging="360"/>
      </w:pPr>
      <w:rPr>
        <w:rFonts w:ascii="Courier New" w:hAnsi="Courier New" w:hint="default"/>
      </w:rPr>
    </w:lvl>
    <w:lvl w:ilvl="5" w:tplc="3A32001E">
      <w:start w:val="1"/>
      <w:numFmt w:val="bullet"/>
      <w:lvlText w:val=""/>
      <w:lvlJc w:val="left"/>
      <w:pPr>
        <w:ind w:left="4320" w:hanging="360"/>
      </w:pPr>
      <w:rPr>
        <w:rFonts w:ascii="Wingdings" w:hAnsi="Wingdings" w:hint="default"/>
      </w:rPr>
    </w:lvl>
    <w:lvl w:ilvl="6" w:tplc="DA5C9D14">
      <w:start w:val="1"/>
      <w:numFmt w:val="bullet"/>
      <w:lvlText w:val=""/>
      <w:lvlJc w:val="left"/>
      <w:pPr>
        <w:ind w:left="5040" w:hanging="360"/>
      </w:pPr>
      <w:rPr>
        <w:rFonts w:ascii="Symbol" w:hAnsi="Symbol" w:hint="default"/>
      </w:rPr>
    </w:lvl>
    <w:lvl w:ilvl="7" w:tplc="9D02E2E8">
      <w:start w:val="1"/>
      <w:numFmt w:val="bullet"/>
      <w:lvlText w:val="o"/>
      <w:lvlJc w:val="left"/>
      <w:pPr>
        <w:ind w:left="5760" w:hanging="360"/>
      </w:pPr>
      <w:rPr>
        <w:rFonts w:ascii="Courier New" w:hAnsi="Courier New" w:hint="default"/>
      </w:rPr>
    </w:lvl>
    <w:lvl w:ilvl="8" w:tplc="835CFA0E">
      <w:start w:val="1"/>
      <w:numFmt w:val="bullet"/>
      <w:lvlText w:val=""/>
      <w:lvlJc w:val="left"/>
      <w:pPr>
        <w:ind w:left="6480" w:hanging="360"/>
      </w:pPr>
      <w:rPr>
        <w:rFonts w:ascii="Wingdings" w:hAnsi="Wingdings" w:hint="default"/>
      </w:rPr>
    </w:lvl>
  </w:abstractNum>
  <w:abstractNum w:abstractNumId="23" w15:restartNumberingAfterBreak="0">
    <w:nsid w:val="7B5C054D"/>
    <w:multiLevelType w:val="hybridMultilevel"/>
    <w:tmpl w:val="0E18FDEE"/>
    <w:lvl w:ilvl="0" w:tplc="357E690E">
      <w:numFmt w:val="bullet"/>
      <w:lvlText w:val="-"/>
      <w:lvlJc w:val="left"/>
      <w:pPr>
        <w:ind w:left="720" w:hanging="360"/>
      </w:pPr>
      <w:rPr>
        <w:rFonts w:ascii="Aptos" w:hAnsi="Aptos" w:hint="default"/>
      </w:rPr>
    </w:lvl>
    <w:lvl w:ilvl="1" w:tplc="CA663864">
      <w:start w:val="1"/>
      <w:numFmt w:val="bullet"/>
      <w:lvlText w:val="o"/>
      <w:lvlJc w:val="left"/>
      <w:pPr>
        <w:ind w:left="1440" w:hanging="360"/>
      </w:pPr>
      <w:rPr>
        <w:rFonts w:ascii="Courier New" w:hAnsi="Courier New" w:hint="default"/>
      </w:rPr>
    </w:lvl>
    <w:lvl w:ilvl="2" w:tplc="D0C823C0">
      <w:start w:val="1"/>
      <w:numFmt w:val="bullet"/>
      <w:lvlText w:val=""/>
      <w:lvlJc w:val="left"/>
      <w:pPr>
        <w:ind w:left="2160" w:hanging="360"/>
      </w:pPr>
      <w:rPr>
        <w:rFonts w:ascii="Wingdings" w:hAnsi="Wingdings" w:hint="default"/>
      </w:rPr>
    </w:lvl>
    <w:lvl w:ilvl="3" w:tplc="0966D55E">
      <w:start w:val="1"/>
      <w:numFmt w:val="bullet"/>
      <w:lvlText w:val=""/>
      <w:lvlJc w:val="left"/>
      <w:pPr>
        <w:ind w:left="2880" w:hanging="360"/>
      </w:pPr>
      <w:rPr>
        <w:rFonts w:ascii="Symbol" w:hAnsi="Symbol" w:hint="default"/>
      </w:rPr>
    </w:lvl>
    <w:lvl w:ilvl="4" w:tplc="356247E6">
      <w:start w:val="1"/>
      <w:numFmt w:val="bullet"/>
      <w:lvlText w:val="o"/>
      <w:lvlJc w:val="left"/>
      <w:pPr>
        <w:ind w:left="3600" w:hanging="360"/>
      </w:pPr>
      <w:rPr>
        <w:rFonts w:ascii="Courier New" w:hAnsi="Courier New" w:hint="default"/>
      </w:rPr>
    </w:lvl>
    <w:lvl w:ilvl="5" w:tplc="DA48B1CC">
      <w:start w:val="1"/>
      <w:numFmt w:val="bullet"/>
      <w:lvlText w:val=""/>
      <w:lvlJc w:val="left"/>
      <w:pPr>
        <w:ind w:left="4320" w:hanging="360"/>
      </w:pPr>
      <w:rPr>
        <w:rFonts w:ascii="Wingdings" w:hAnsi="Wingdings" w:hint="default"/>
      </w:rPr>
    </w:lvl>
    <w:lvl w:ilvl="6" w:tplc="7B5623CE">
      <w:start w:val="1"/>
      <w:numFmt w:val="bullet"/>
      <w:lvlText w:val=""/>
      <w:lvlJc w:val="left"/>
      <w:pPr>
        <w:ind w:left="5040" w:hanging="360"/>
      </w:pPr>
      <w:rPr>
        <w:rFonts w:ascii="Symbol" w:hAnsi="Symbol" w:hint="default"/>
      </w:rPr>
    </w:lvl>
    <w:lvl w:ilvl="7" w:tplc="F98C04AE">
      <w:start w:val="1"/>
      <w:numFmt w:val="bullet"/>
      <w:lvlText w:val="o"/>
      <w:lvlJc w:val="left"/>
      <w:pPr>
        <w:ind w:left="5760" w:hanging="360"/>
      </w:pPr>
      <w:rPr>
        <w:rFonts w:ascii="Courier New" w:hAnsi="Courier New" w:hint="default"/>
      </w:rPr>
    </w:lvl>
    <w:lvl w:ilvl="8" w:tplc="C6A06FAC">
      <w:start w:val="1"/>
      <w:numFmt w:val="bullet"/>
      <w:lvlText w:val=""/>
      <w:lvlJc w:val="left"/>
      <w:pPr>
        <w:ind w:left="6480" w:hanging="360"/>
      </w:pPr>
      <w:rPr>
        <w:rFonts w:ascii="Wingdings" w:hAnsi="Wingdings" w:hint="default"/>
      </w:rPr>
    </w:lvl>
  </w:abstractNum>
  <w:abstractNum w:abstractNumId="24" w15:restartNumberingAfterBreak="0">
    <w:nsid w:val="7C133202"/>
    <w:multiLevelType w:val="hybridMultilevel"/>
    <w:tmpl w:val="E52422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C56F173"/>
    <w:multiLevelType w:val="hybridMultilevel"/>
    <w:tmpl w:val="E2A6759C"/>
    <w:lvl w:ilvl="0" w:tplc="84401264">
      <w:start w:val="1"/>
      <w:numFmt w:val="bullet"/>
      <w:lvlText w:val=""/>
      <w:lvlJc w:val="left"/>
      <w:pPr>
        <w:ind w:left="720" w:hanging="360"/>
      </w:pPr>
      <w:rPr>
        <w:rFonts w:ascii="Symbol" w:hAnsi="Symbol" w:hint="default"/>
      </w:rPr>
    </w:lvl>
    <w:lvl w:ilvl="1" w:tplc="EA0ED486">
      <w:start w:val="1"/>
      <w:numFmt w:val="bullet"/>
      <w:lvlText w:val="o"/>
      <w:lvlJc w:val="left"/>
      <w:pPr>
        <w:ind w:left="1440" w:hanging="360"/>
      </w:pPr>
      <w:rPr>
        <w:rFonts w:ascii="Courier New" w:hAnsi="Courier New" w:hint="default"/>
      </w:rPr>
    </w:lvl>
    <w:lvl w:ilvl="2" w:tplc="8FA8A858">
      <w:start w:val="1"/>
      <w:numFmt w:val="bullet"/>
      <w:lvlText w:val=""/>
      <w:lvlJc w:val="left"/>
      <w:pPr>
        <w:ind w:left="2160" w:hanging="360"/>
      </w:pPr>
      <w:rPr>
        <w:rFonts w:ascii="Wingdings" w:hAnsi="Wingdings" w:hint="default"/>
      </w:rPr>
    </w:lvl>
    <w:lvl w:ilvl="3" w:tplc="E8AEF768">
      <w:start w:val="1"/>
      <w:numFmt w:val="bullet"/>
      <w:lvlText w:val=""/>
      <w:lvlJc w:val="left"/>
      <w:pPr>
        <w:ind w:left="2880" w:hanging="360"/>
      </w:pPr>
      <w:rPr>
        <w:rFonts w:ascii="Symbol" w:hAnsi="Symbol" w:hint="default"/>
      </w:rPr>
    </w:lvl>
    <w:lvl w:ilvl="4" w:tplc="10A49FFA">
      <w:start w:val="1"/>
      <w:numFmt w:val="bullet"/>
      <w:lvlText w:val="o"/>
      <w:lvlJc w:val="left"/>
      <w:pPr>
        <w:ind w:left="3600" w:hanging="360"/>
      </w:pPr>
      <w:rPr>
        <w:rFonts w:ascii="Courier New" w:hAnsi="Courier New" w:hint="default"/>
      </w:rPr>
    </w:lvl>
    <w:lvl w:ilvl="5" w:tplc="BC5477E0">
      <w:start w:val="1"/>
      <w:numFmt w:val="bullet"/>
      <w:lvlText w:val=""/>
      <w:lvlJc w:val="left"/>
      <w:pPr>
        <w:ind w:left="4320" w:hanging="360"/>
      </w:pPr>
      <w:rPr>
        <w:rFonts w:ascii="Wingdings" w:hAnsi="Wingdings" w:hint="default"/>
      </w:rPr>
    </w:lvl>
    <w:lvl w:ilvl="6" w:tplc="6ADE1F8C">
      <w:start w:val="1"/>
      <w:numFmt w:val="bullet"/>
      <w:lvlText w:val=""/>
      <w:lvlJc w:val="left"/>
      <w:pPr>
        <w:ind w:left="5040" w:hanging="360"/>
      </w:pPr>
      <w:rPr>
        <w:rFonts w:ascii="Symbol" w:hAnsi="Symbol" w:hint="default"/>
      </w:rPr>
    </w:lvl>
    <w:lvl w:ilvl="7" w:tplc="BD4479B8">
      <w:start w:val="1"/>
      <w:numFmt w:val="bullet"/>
      <w:lvlText w:val="o"/>
      <w:lvlJc w:val="left"/>
      <w:pPr>
        <w:ind w:left="5760" w:hanging="360"/>
      </w:pPr>
      <w:rPr>
        <w:rFonts w:ascii="Courier New" w:hAnsi="Courier New" w:hint="default"/>
      </w:rPr>
    </w:lvl>
    <w:lvl w:ilvl="8" w:tplc="FE78F1E2">
      <w:start w:val="1"/>
      <w:numFmt w:val="bullet"/>
      <w:lvlText w:val=""/>
      <w:lvlJc w:val="left"/>
      <w:pPr>
        <w:ind w:left="6480" w:hanging="360"/>
      </w:pPr>
      <w:rPr>
        <w:rFonts w:ascii="Wingdings" w:hAnsi="Wingdings" w:hint="default"/>
      </w:rPr>
    </w:lvl>
  </w:abstractNum>
  <w:num w:numId="1" w16cid:durableId="1183283615">
    <w:abstractNumId w:val="1"/>
  </w:num>
  <w:num w:numId="2" w16cid:durableId="305548156">
    <w:abstractNumId w:val="0"/>
  </w:num>
  <w:num w:numId="3" w16cid:durableId="137236016">
    <w:abstractNumId w:val="2"/>
  </w:num>
  <w:num w:numId="4" w16cid:durableId="2014455926">
    <w:abstractNumId w:val="20"/>
  </w:num>
  <w:num w:numId="5" w16cid:durableId="1979415481">
    <w:abstractNumId w:val="8"/>
  </w:num>
  <w:num w:numId="6" w16cid:durableId="301468816">
    <w:abstractNumId w:val="19"/>
  </w:num>
  <w:num w:numId="7" w16cid:durableId="53087290">
    <w:abstractNumId w:val="5"/>
  </w:num>
  <w:num w:numId="8" w16cid:durableId="71004552">
    <w:abstractNumId w:val="3"/>
  </w:num>
  <w:num w:numId="9" w16cid:durableId="937179559">
    <w:abstractNumId w:val="25"/>
  </w:num>
  <w:num w:numId="10" w16cid:durableId="847208944">
    <w:abstractNumId w:val="16"/>
  </w:num>
  <w:num w:numId="11" w16cid:durableId="2140683426">
    <w:abstractNumId w:val="11"/>
  </w:num>
  <w:num w:numId="12" w16cid:durableId="244998968">
    <w:abstractNumId w:val="21"/>
  </w:num>
  <w:num w:numId="13" w16cid:durableId="1921333228">
    <w:abstractNumId w:val="23"/>
  </w:num>
  <w:num w:numId="14" w16cid:durableId="1040323142">
    <w:abstractNumId w:val="15"/>
  </w:num>
  <w:num w:numId="15" w16cid:durableId="525363712">
    <w:abstractNumId w:val="13"/>
  </w:num>
  <w:num w:numId="16" w16cid:durableId="746920772">
    <w:abstractNumId w:val="18"/>
  </w:num>
  <w:num w:numId="17" w16cid:durableId="1267738739">
    <w:abstractNumId w:val="22"/>
  </w:num>
  <w:num w:numId="18" w16cid:durableId="573516692">
    <w:abstractNumId w:val="14"/>
  </w:num>
  <w:num w:numId="19" w16cid:durableId="439691844">
    <w:abstractNumId w:val="12"/>
  </w:num>
  <w:num w:numId="20" w16cid:durableId="352733152">
    <w:abstractNumId w:val="17"/>
  </w:num>
  <w:num w:numId="21" w16cid:durableId="1834175911">
    <w:abstractNumId w:val="4"/>
  </w:num>
  <w:num w:numId="22" w16cid:durableId="809859236">
    <w:abstractNumId w:val="24"/>
  </w:num>
  <w:num w:numId="23" w16cid:durableId="812797128">
    <w:abstractNumId w:val="9"/>
  </w:num>
  <w:num w:numId="24" w16cid:durableId="1351758880">
    <w:abstractNumId w:val="6"/>
  </w:num>
  <w:num w:numId="25" w16cid:durableId="1328173162">
    <w:abstractNumId w:val="7"/>
  </w:num>
  <w:num w:numId="26" w16cid:durableId="6161082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4EB157"/>
    <w:rsid w:val="000009A4"/>
    <w:rsid w:val="0000249B"/>
    <w:rsid w:val="00002DE9"/>
    <w:rsid w:val="00003D6A"/>
    <w:rsid w:val="00004B95"/>
    <w:rsid w:val="000053BB"/>
    <w:rsid w:val="00005712"/>
    <w:rsid w:val="000060BE"/>
    <w:rsid w:val="00006F48"/>
    <w:rsid w:val="00011779"/>
    <w:rsid w:val="000122BB"/>
    <w:rsid w:val="00012700"/>
    <w:rsid w:val="000131AB"/>
    <w:rsid w:val="0001333F"/>
    <w:rsid w:val="0001374A"/>
    <w:rsid w:val="00013B1C"/>
    <w:rsid w:val="00014AB6"/>
    <w:rsid w:val="00014ED3"/>
    <w:rsid w:val="00015097"/>
    <w:rsid w:val="00015479"/>
    <w:rsid w:val="0001594D"/>
    <w:rsid w:val="0001631B"/>
    <w:rsid w:val="000166C2"/>
    <w:rsid w:val="00020C13"/>
    <w:rsid w:val="00021850"/>
    <w:rsid w:val="0002305F"/>
    <w:rsid w:val="00023561"/>
    <w:rsid w:val="000245E8"/>
    <w:rsid w:val="00025C2E"/>
    <w:rsid w:val="00027697"/>
    <w:rsid w:val="000305B9"/>
    <w:rsid w:val="00030747"/>
    <w:rsid w:val="00030AC8"/>
    <w:rsid w:val="00031145"/>
    <w:rsid w:val="000319EF"/>
    <w:rsid w:val="00031D4B"/>
    <w:rsid w:val="00033B0E"/>
    <w:rsid w:val="0003424B"/>
    <w:rsid w:val="00035861"/>
    <w:rsid w:val="0003589D"/>
    <w:rsid w:val="00035E8F"/>
    <w:rsid w:val="000361E6"/>
    <w:rsid w:val="0003767F"/>
    <w:rsid w:val="0004015F"/>
    <w:rsid w:val="00040566"/>
    <w:rsid w:val="0004057F"/>
    <w:rsid w:val="00042AD1"/>
    <w:rsid w:val="0004355D"/>
    <w:rsid w:val="0004387C"/>
    <w:rsid w:val="00044434"/>
    <w:rsid w:val="00045200"/>
    <w:rsid w:val="000458B1"/>
    <w:rsid w:val="00046EF2"/>
    <w:rsid w:val="00047270"/>
    <w:rsid w:val="00047841"/>
    <w:rsid w:val="00047E78"/>
    <w:rsid w:val="00050689"/>
    <w:rsid w:val="00050DA1"/>
    <w:rsid w:val="0005110C"/>
    <w:rsid w:val="00051129"/>
    <w:rsid w:val="00051B49"/>
    <w:rsid w:val="000527D0"/>
    <w:rsid w:val="000537E9"/>
    <w:rsid w:val="0005440A"/>
    <w:rsid w:val="00055DE8"/>
    <w:rsid w:val="00055E32"/>
    <w:rsid w:val="000565BE"/>
    <w:rsid w:val="00056ACA"/>
    <w:rsid w:val="00057100"/>
    <w:rsid w:val="0005777D"/>
    <w:rsid w:val="00061A55"/>
    <w:rsid w:val="00061C93"/>
    <w:rsid w:val="00064254"/>
    <w:rsid w:val="00064C63"/>
    <w:rsid w:val="0006523C"/>
    <w:rsid w:val="00065806"/>
    <w:rsid w:val="00065B68"/>
    <w:rsid w:val="00066077"/>
    <w:rsid w:val="0006668E"/>
    <w:rsid w:val="00066A36"/>
    <w:rsid w:val="000674C4"/>
    <w:rsid w:val="00070031"/>
    <w:rsid w:val="00070B44"/>
    <w:rsid w:val="000713DC"/>
    <w:rsid w:val="000730C4"/>
    <w:rsid w:val="000733CF"/>
    <w:rsid w:val="00073C3E"/>
    <w:rsid w:val="000753CA"/>
    <w:rsid w:val="00076E36"/>
    <w:rsid w:val="00077477"/>
    <w:rsid w:val="00077A54"/>
    <w:rsid w:val="0007F5C1"/>
    <w:rsid w:val="000800D8"/>
    <w:rsid w:val="0008046B"/>
    <w:rsid w:val="000805B3"/>
    <w:rsid w:val="000808E7"/>
    <w:rsid w:val="000812CA"/>
    <w:rsid w:val="000816C1"/>
    <w:rsid w:val="000816EB"/>
    <w:rsid w:val="0008268B"/>
    <w:rsid w:val="000828C1"/>
    <w:rsid w:val="00082C78"/>
    <w:rsid w:val="00082D9B"/>
    <w:rsid w:val="000834DB"/>
    <w:rsid w:val="00083C91"/>
    <w:rsid w:val="00083E4F"/>
    <w:rsid w:val="00084399"/>
    <w:rsid w:val="00084C21"/>
    <w:rsid w:val="000857AF"/>
    <w:rsid w:val="000858E6"/>
    <w:rsid w:val="00085B4C"/>
    <w:rsid w:val="000864F5"/>
    <w:rsid w:val="00086551"/>
    <w:rsid w:val="000874D6"/>
    <w:rsid w:val="00087873"/>
    <w:rsid w:val="00087BFE"/>
    <w:rsid w:val="00087D26"/>
    <w:rsid w:val="00090036"/>
    <w:rsid w:val="000908BB"/>
    <w:rsid w:val="000911CF"/>
    <w:rsid w:val="00091277"/>
    <w:rsid w:val="0009129D"/>
    <w:rsid w:val="0009133C"/>
    <w:rsid w:val="00092179"/>
    <w:rsid w:val="00092384"/>
    <w:rsid w:val="000929C2"/>
    <w:rsid w:val="00093F0F"/>
    <w:rsid w:val="00095230"/>
    <w:rsid w:val="00095D37"/>
    <w:rsid w:val="00096F78"/>
    <w:rsid w:val="000978F0"/>
    <w:rsid w:val="000A146D"/>
    <w:rsid w:val="000A1694"/>
    <w:rsid w:val="000A1B93"/>
    <w:rsid w:val="000A2724"/>
    <w:rsid w:val="000A4207"/>
    <w:rsid w:val="000A44B0"/>
    <w:rsid w:val="000A4770"/>
    <w:rsid w:val="000A5262"/>
    <w:rsid w:val="000A64A2"/>
    <w:rsid w:val="000A6D91"/>
    <w:rsid w:val="000A6F02"/>
    <w:rsid w:val="000A7010"/>
    <w:rsid w:val="000A7AB0"/>
    <w:rsid w:val="000B0A48"/>
    <w:rsid w:val="000B1A0D"/>
    <w:rsid w:val="000B3314"/>
    <w:rsid w:val="000B4094"/>
    <w:rsid w:val="000B4D1B"/>
    <w:rsid w:val="000B566C"/>
    <w:rsid w:val="000B5BDB"/>
    <w:rsid w:val="000B626F"/>
    <w:rsid w:val="000B705B"/>
    <w:rsid w:val="000B7989"/>
    <w:rsid w:val="000B7CE0"/>
    <w:rsid w:val="000B7E2E"/>
    <w:rsid w:val="000BE8AA"/>
    <w:rsid w:val="000C108B"/>
    <w:rsid w:val="000C21C3"/>
    <w:rsid w:val="000C2411"/>
    <w:rsid w:val="000C2BD7"/>
    <w:rsid w:val="000C4326"/>
    <w:rsid w:val="000C5374"/>
    <w:rsid w:val="000C5401"/>
    <w:rsid w:val="000C56BA"/>
    <w:rsid w:val="000C59A7"/>
    <w:rsid w:val="000C6895"/>
    <w:rsid w:val="000C74E3"/>
    <w:rsid w:val="000C7A65"/>
    <w:rsid w:val="000C7D2F"/>
    <w:rsid w:val="000D0A2E"/>
    <w:rsid w:val="000D0F84"/>
    <w:rsid w:val="000D1304"/>
    <w:rsid w:val="000D168D"/>
    <w:rsid w:val="000D17F4"/>
    <w:rsid w:val="000D2DC5"/>
    <w:rsid w:val="000D2E62"/>
    <w:rsid w:val="000D3149"/>
    <w:rsid w:val="000D3BB8"/>
    <w:rsid w:val="000D456B"/>
    <w:rsid w:val="000D673B"/>
    <w:rsid w:val="000D6AD3"/>
    <w:rsid w:val="000D76CB"/>
    <w:rsid w:val="000D7C8D"/>
    <w:rsid w:val="000D7FB5"/>
    <w:rsid w:val="000E04BD"/>
    <w:rsid w:val="000E0ADA"/>
    <w:rsid w:val="000E113B"/>
    <w:rsid w:val="000E11B1"/>
    <w:rsid w:val="000E11DB"/>
    <w:rsid w:val="000E1658"/>
    <w:rsid w:val="000E241C"/>
    <w:rsid w:val="000E3B7F"/>
    <w:rsid w:val="000E4EFE"/>
    <w:rsid w:val="000E5030"/>
    <w:rsid w:val="000E5062"/>
    <w:rsid w:val="000E5CA3"/>
    <w:rsid w:val="000E617D"/>
    <w:rsid w:val="000E62C2"/>
    <w:rsid w:val="000E65DF"/>
    <w:rsid w:val="000E677D"/>
    <w:rsid w:val="000E718E"/>
    <w:rsid w:val="000E7321"/>
    <w:rsid w:val="000E7C8E"/>
    <w:rsid w:val="000F122E"/>
    <w:rsid w:val="000F18E6"/>
    <w:rsid w:val="000F1BDB"/>
    <w:rsid w:val="000F20DE"/>
    <w:rsid w:val="000F31AE"/>
    <w:rsid w:val="000F3280"/>
    <w:rsid w:val="000F355E"/>
    <w:rsid w:val="000F3B6A"/>
    <w:rsid w:val="000F4898"/>
    <w:rsid w:val="000F4F37"/>
    <w:rsid w:val="000F5DD2"/>
    <w:rsid w:val="000F64AF"/>
    <w:rsid w:val="000F6C6B"/>
    <w:rsid w:val="000F7D3D"/>
    <w:rsid w:val="00100100"/>
    <w:rsid w:val="00100416"/>
    <w:rsid w:val="00100E89"/>
    <w:rsid w:val="00101541"/>
    <w:rsid w:val="00101C3E"/>
    <w:rsid w:val="00101E6B"/>
    <w:rsid w:val="001022AE"/>
    <w:rsid w:val="00103413"/>
    <w:rsid w:val="00103F39"/>
    <w:rsid w:val="00105048"/>
    <w:rsid w:val="00105628"/>
    <w:rsid w:val="00105920"/>
    <w:rsid w:val="00105A3B"/>
    <w:rsid w:val="00107236"/>
    <w:rsid w:val="00107458"/>
    <w:rsid w:val="0010763B"/>
    <w:rsid w:val="00107E68"/>
    <w:rsid w:val="001103E5"/>
    <w:rsid w:val="001109DF"/>
    <w:rsid w:val="00111366"/>
    <w:rsid w:val="001118FF"/>
    <w:rsid w:val="00113921"/>
    <w:rsid w:val="00113F8B"/>
    <w:rsid w:val="00114E0E"/>
    <w:rsid w:val="00114E7B"/>
    <w:rsid w:val="00116FA8"/>
    <w:rsid w:val="0011742C"/>
    <w:rsid w:val="0011744B"/>
    <w:rsid w:val="00119A8B"/>
    <w:rsid w:val="0011E8D8"/>
    <w:rsid w:val="0012175C"/>
    <w:rsid w:val="00121F07"/>
    <w:rsid w:val="001222D4"/>
    <w:rsid w:val="00122300"/>
    <w:rsid w:val="0012442F"/>
    <w:rsid w:val="0012516C"/>
    <w:rsid w:val="00125A27"/>
    <w:rsid w:val="00126412"/>
    <w:rsid w:val="00126C5E"/>
    <w:rsid w:val="00130DBE"/>
    <w:rsid w:val="001314AA"/>
    <w:rsid w:val="00132586"/>
    <w:rsid w:val="00132A8C"/>
    <w:rsid w:val="00134795"/>
    <w:rsid w:val="00134937"/>
    <w:rsid w:val="00134DA9"/>
    <w:rsid w:val="00135629"/>
    <w:rsid w:val="0013619C"/>
    <w:rsid w:val="00137910"/>
    <w:rsid w:val="00137AE2"/>
    <w:rsid w:val="00137F8A"/>
    <w:rsid w:val="00141D69"/>
    <w:rsid w:val="001435D1"/>
    <w:rsid w:val="00144623"/>
    <w:rsid w:val="001448EE"/>
    <w:rsid w:val="00144937"/>
    <w:rsid w:val="00144D4B"/>
    <w:rsid w:val="00145B17"/>
    <w:rsid w:val="00145D5D"/>
    <w:rsid w:val="00145F5D"/>
    <w:rsid w:val="00146873"/>
    <w:rsid w:val="00146F8D"/>
    <w:rsid w:val="00147273"/>
    <w:rsid w:val="00147591"/>
    <w:rsid w:val="0014763B"/>
    <w:rsid w:val="00147780"/>
    <w:rsid w:val="00150519"/>
    <w:rsid w:val="00150BA5"/>
    <w:rsid w:val="001510F7"/>
    <w:rsid w:val="001512B5"/>
    <w:rsid w:val="001512DE"/>
    <w:rsid w:val="0015453B"/>
    <w:rsid w:val="00154AD8"/>
    <w:rsid w:val="00154D75"/>
    <w:rsid w:val="001552E7"/>
    <w:rsid w:val="00155BEB"/>
    <w:rsid w:val="0015788F"/>
    <w:rsid w:val="00157ED7"/>
    <w:rsid w:val="0016033A"/>
    <w:rsid w:val="0016034B"/>
    <w:rsid w:val="0016049D"/>
    <w:rsid w:val="00160B35"/>
    <w:rsid w:val="00160DA1"/>
    <w:rsid w:val="0016130F"/>
    <w:rsid w:val="001625E4"/>
    <w:rsid w:val="00162833"/>
    <w:rsid w:val="00162842"/>
    <w:rsid w:val="00162C8B"/>
    <w:rsid w:val="001639DF"/>
    <w:rsid w:val="00163D0B"/>
    <w:rsid w:val="001643CF"/>
    <w:rsid w:val="00165079"/>
    <w:rsid w:val="001653F6"/>
    <w:rsid w:val="001656E7"/>
    <w:rsid w:val="0016596D"/>
    <w:rsid w:val="001663BF"/>
    <w:rsid w:val="0016674A"/>
    <w:rsid w:val="00166A88"/>
    <w:rsid w:val="00166EFA"/>
    <w:rsid w:val="001673BC"/>
    <w:rsid w:val="001675EE"/>
    <w:rsid w:val="00167B60"/>
    <w:rsid w:val="00167CC2"/>
    <w:rsid w:val="00167F6B"/>
    <w:rsid w:val="0017020C"/>
    <w:rsid w:val="00171AA9"/>
    <w:rsid w:val="0017208B"/>
    <w:rsid w:val="00172350"/>
    <w:rsid w:val="00173398"/>
    <w:rsid w:val="00173844"/>
    <w:rsid w:val="001740D5"/>
    <w:rsid w:val="001743F4"/>
    <w:rsid w:val="001744BF"/>
    <w:rsid w:val="00174F52"/>
    <w:rsid w:val="001751DD"/>
    <w:rsid w:val="001751E2"/>
    <w:rsid w:val="00175A2D"/>
    <w:rsid w:val="00175EE5"/>
    <w:rsid w:val="001769ED"/>
    <w:rsid w:val="00177ACB"/>
    <w:rsid w:val="00177DF9"/>
    <w:rsid w:val="00180BB5"/>
    <w:rsid w:val="001811F7"/>
    <w:rsid w:val="001828DE"/>
    <w:rsid w:val="00182D34"/>
    <w:rsid w:val="00182D96"/>
    <w:rsid w:val="00185264"/>
    <w:rsid w:val="001854F1"/>
    <w:rsid w:val="0018576A"/>
    <w:rsid w:val="001901BA"/>
    <w:rsid w:val="00190EAD"/>
    <w:rsid w:val="00190F4D"/>
    <w:rsid w:val="00190FA4"/>
    <w:rsid w:val="001910E1"/>
    <w:rsid w:val="00193019"/>
    <w:rsid w:val="0019322D"/>
    <w:rsid w:val="00193705"/>
    <w:rsid w:val="0019403F"/>
    <w:rsid w:val="001941BF"/>
    <w:rsid w:val="0019528C"/>
    <w:rsid w:val="001955A1"/>
    <w:rsid w:val="00195697"/>
    <w:rsid w:val="00195A61"/>
    <w:rsid w:val="00195AB1"/>
    <w:rsid w:val="00196765"/>
    <w:rsid w:val="00196A74"/>
    <w:rsid w:val="00197F46"/>
    <w:rsid w:val="001A043C"/>
    <w:rsid w:val="001A0FA8"/>
    <w:rsid w:val="001A252C"/>
    <w:rsid w:val="001A268D"/>
    <w:rsid w:val="001A425E"/>
    <w:rsid w:val="001A467A"/>
    <w:rsid w:val="001A6A06"/>
    <w:rsid w:val="001A6CFC"/>
    <w:rsid w:val="001B0148"/>
    <w:rsid w:val="001B09A0"/>
    <w:rsid w:val="001B1761"/>
    <w:rsid w:val="001B2938"/>
    <w:rsid w:val="001B4233"/>
    <w:rsid w:val="001B4D2B"/>
    <w:rsid w:val="001B4F55"/>
    <w:rsid w:val="001B5199"/>
    <w:rsid w:val="001B6DF9"/>
    <w:rsid w:val="001B79C6"/>
    <w:rsid w:val="001B7BB1"/>
    <w:rsid w:val="001C026C"/>
    <w:rsid w:val="001C0850"/>
    <w:rsid w:val="001C09AF"/>
    <w:rsid w:val="001C0DFD"/>
    <w:rsid w:val="001C120C"/>
    <w:rsid w:val="001C12DA"/>
    <w:rsid w:val="001C1363"/>
    <w:rsid w:val="001C1759"/>
    <w:rsid w:val="001C2026"/>
    <w:rsid w:val="001C21C5"/>
    <w:rsid w:val="001C2844"/>
    <w:rsid w:val="001C2A94"/>
    <w:rsid w:val="001C33B2"/>
    <w:rsid w:val="001C354D"/>
    <w:rsid w:val="001C35CF"/>
    <w:rsid w:val="001C4959"/>
    <w:rsid w:val="001C4A86"/>
    <w:rsid w:val="001C4C06"/>
    <w:rsid w:val="001C50FB"/>
    <w:rsid w:val="001C5E0B"/>
    <w:rsid w:val="001C64E4"/>
    <w:rsid w:val="001D15F2"/>
    <w:rsid w:val="001D2042"/>
    <w:rsid w:val="001D23B3"/>
    <w:rsid w:val="001D2570"/>
    <w:rsid w:val="001D4AE4"/>
    <w:rsid w:val="001D5756"/>
    <w:rsid w:val="001D5B3A"/>
    <w:rsid w:val="001E1345"/>
    <w:rsid w:val="001E1AB9"/>
    <w:rsid w:val="001E2D0F"/>
    <w:rsid w:val="001E316C"/>
    <w:rsid w:val="001E3B4F"/>
    <w:rsid w:val="001E4C6A"/>
    <w:rsid w:val="001E5FD7"/>
    <w:rsid w:val="001E78EE"/>
    <w:rsid w:val="001F1D87"/>
    <w:rsid w:val="001F2179"/>
    <w:rsid w:val="001F28CD"/>
    <w:rsid w:val="001F4062"/>
    <w:rsid w:val="001F4468"/>
    <w:rsid w:val="001F458F"/>
    <w:rsid w:val="001F45B4"/>
    <w:rsid w:val="001F4640"/>
    <w:rsid w:val="001F58B4"/>
    <w:rsid w:val="001F6077"/>
    <w:rsid w:val="001F6EB5"/>
    <w:rsid w:val="00200757"/>
    <w:rsid w:val="00200B1A"/>
    <w:rsid w:val="00200BEB"/>
    <w:rsid w:val="002013FB"/>
    <w:rsid w:val="0020151F"/>
    <w:rsid w:val="002031B6"/>
    <w:rsid w:val="00203B8C"/>
    <w:rsid w:val="002042AF"/>
    <w:rsid w:val="00205D1E"/>
    <w:rsid w:val="00206574"/>
    <w:rsid w:val="00207B20"/>
    <w:rsid w:val="00207D13"/>
    <w:rsid w:val="002105FD"/>
    <w:rsid w:val="00210DE2"/>
    <w:rsid w:val="00211D4F"/>
    <w:rsid w:val="00211E9A"/>
    <w:rsid w:val="00213C12"/>
    <w:rsid w:val="0021528A"/>
    <w:rsid w:val="00215802"/>
    <w:rsid w:val="002164AB"/>
    <w:rsid w:val="00216568"/>
    <w:rsid w:val="00216E4D"/>
    <w:rsid w:val="00217211"/>
    <w:rsid w:val="0021725E"/>
    <w:rsid w:val="0021799D"/>
    <w:rsid w:val="00217D33"/>
    <w:rsid w:val="00220A08"/>
    <w:rsid w:val="00220A60"/>
    <w:rsid w:val="002211F7"/>
    <w:rsid w:val="00222D7C"/>
    <w:rsid w:val="00222F03"/>
    <w:rsid w:val="00224278"/>
    <w:rsid w:val="00224CB0"/>
    <w:rsid w:val="0022539F"/>
    <w:rsid w:val="00226821"/>
    <w:rsid w:val="00227F67"/>
    <w:rsid w:val="0022E69B"/>
    <w:rsid w:val="00230B24"/>
    <w:rsid w:val="00230B6D"/>
    <w:rsid w:val="00233444"/>
    <w:rsid w:val="0023434D"/>
    <w:rsid w:val="00236625"/>
    <w:rsid w:val="00236926"/>
    <w:rsid w:val="0023704C"/>
    <w:rsid w:val="002378D0"/>
    <w:rsid w:val="00241336"/>
    <w:rsid w:val="0024184B"/>
    <w:rsid w:val="00242207"/>
    <w:rsid w:val="00242914"/>
    <w:rsid w:val="0024535E"/>
    <w:rsid w:val="002454DC"/>
    <w:rsid w:val="00246AFB"/>
    <w:rsid w:val="00250228"/>
    <w:rsid w:val="00250970"/>
    <w:rsid w:val="002511FD"/>
    <w:rsid w:val="002516F6"/>
    <w:rsid w:val="0025176F"/>
    <w:rsid w:val="002529E8"/>
    <w:rsid w:val="00253B1D"/>
    <w:rsid w:val="00254795"/>
    <w:rsid w:val="002549CB"/>
    <w:rsid w:val="0025558F"/>
    <w:rsid w:val="002562AD"/>
    <w:rsid w:val="00257277"/>
    <w:rsid w:val="00257D25"/>
    <w:rsid w:val="00260B68"/>
    <w:rsid w:val="00261258"/>
    <w:rsid w:val="00261B27"/>
    <w:rsid w:val="00262EA5"/>
    <w:rsid w:val="00262F74"/>
    <w:rsid w:val="002646AC"/>
    <w:rsid w:val="00264E1D"/>
    <w:rsid w:val="00264F07"/>
    <w:rsid w:val="00264FC3"/>
    <w:rsid w:val="002662C2"/>
    <w:rsid w:val="002665C4"/>
    <w:rsid w:val="00267A9C"/>
    <w:rsid w:val="00267B5C"/>
    <w:rsid w:val="00267DC1"/>
    <w:rsid w:val="0027094E"/>
    <w:rsid w:val="00271D7E"/>
    <w:rsid w:val="002720F8"/>
    <w:rsid w:val="00272726"/>
    <w:rsid w:val="00272E1D"/>
    <w:rsid w:val="002738BE"/>
    <w:rsid w:val="0027424E"/>
    <w:rsid w:val="00274411"/>
    <w:rsid w:val="00274AD6"/>
    <w:rsid w:val="00275208"/>
    <w:rsid w:val="00275726"/>
    <w:rsid w:val="0027608D"/>
    <w:rsid w:val="002768E0"/>
    <w:rsid w:val="00277AA9"/>
    <w:rsid w:val="00277B9C"/>
    <w:rsid w:val="002801BC"/>
    <w:rsid w:val="002805A2"/>
    <w:rsid w:val="0028184D"/>
    <w:rsid w:val="00282911"/>
    <w:rsid w:val="00282A24"/>
    <w:rsid w:val="00283B68"/>
    <w:rsid w:val="00283E71"/>
    <w:rsid w:val="00287F57"/>
    <w:rsid w:val="00290031"/>
    <w:rsid w:val="00290A74"/>
    <w:rsid w:val="0029150D"/>
    <w:rsid w:val="002915BC"/>
    <w:rsid w:val="00291654"/>
    <w:rsid w:val="00291F52"/>
    <w:rsid w:val="002926EC"/>
    <w:rsid w:val="002938E7"/>
    <w:rsid w:val="00295264"/>
    <w:rsid w:val="00296695"/>
    <w:rsid w:val="00296910"/>
    <w:rsid w:val="00296D96"/>
    <w:rsid w:val="002A09D5"/>
    <w:rsid w:val="002A0E16"/>
    <w:rsid w:val="002A17FA"/>
    <w:rsid w:val="002A3181"/>
    <w:rsid w:val="002A3A5D"/>
    <w:rsid w:val="002A430A"/>
    <w:rsid w:val="002A629F"/>
    <w:rsid w:val="002A69FB"/>
    <w:rsid w:val="002A6C2C"/>
    <w:rsid w:val="002A7702"/>
    <w:rsid w:val="002A7D4E"/>
    <w:rsid w:val="002B1536"/>
    <w:rsid w:val="002B19CD"/>
    <w:rsid w:val="002B203F"/>
    <w:rsid w:val="002B4721"/>
    <w:rsid w:val="002B490C"/>
    <w:rsid w:val="002B4AC6"/>
    <w:rsid w:val="002B4E5F"/>
    <w:rsid w:val="002B59B9"/>
    <w:rsid w:val="002B59EA"/>
    <w:rsid w:val="002B5B00"/>
    <w:rsid w:val="002B6D7A"/>
    <w:rsid w:val="002B6E9A"/>
    <w:rsid w:val="002B733A"/>
    <w:rsid w:val="002B78C9"/>
    <w:rsid w:val="002C0F5E"/>
    <w:rsid w:val="002C1BE2"/>
    <w:rsid w:val="002C1DDB"/>
    <w:rsid w:val="002C250F"/>
    <w:rsid w:val="002C2CA9"/>
    <w:rsid w:val="002C3051"/>
    <w:rsid w:val="002C480B"/>
    <w:rsid w:val="002C5408"/>
    <w:rsid w:val="002C59E1"/>
    <w:rsid w:val="002D05E7"/>
    <w:rsid w:val="002D0DEB"/>
    <w:rsid w:val="002D162F"/>
    <w:rsid w:val="002D19F0"/>
    <w:rsid w:val="002D201C"/>
    <w:rsid w:val="002D4FE0"/>
    <w:rsid w:val="002D67D3"/>
    <w:rsid w:val="002E0857"/>
    <w:rsid w:val="002E175D"/>
    <w:rsid w:val="002E1A09"/>
    <w:rsid w:val="002E1BF2"/>
    <w:rsid w:val="002E1CC3"/>
    <w:rsid w:val="002E2C49"/>
    <w:rsid w:val="002E3221"/>
    <w:rsid w:val="002E38D9"/>
    <w:rsid w:val="002E3A2E"/>
    <w:rsid w:val="002E3E14"/>
    <w:rsid w:val="002E42AB"/>
    <w:rsid w:val="002E4AD1"/>
    <w:rsid w:val="002E4F68"/>
    <w:rsid w:val="002E4FE4"/>
    <w:rsid w:val="002E5034"/>
    <w:rsid w:val="002E55EF"/>
    <w:rsid w:val="002E570A"/>
    <w:rsid w:val="002E5D56"/>
    <w:rsid w:val="002E7A5C"/>
    <w:rsid w:val="002F07F6"/>
    <w:rsid w:val="002F0C99"/>
    <w:rsid w:val="002F1624"/>
    <w:rsid w:val="002F18CA"/>
    <w:rsid w:val="002F1AAD"/>
    <w:rsid w:val="002F1CE4"/>
    <w:rsid w:val="002F2345"/>
    <w:rsid w:val="002F29A7"/>
    <w:rsid w:val="002F32E5"/>
    <w:rsid w:val="002F3507"/>
    <w:rsid w:val="002F44E7"/>
    <w:rsid w:val="002F4BB1"/>
    <w:rsid w:val="002F533B"/>
    <w:rsid w:val="002F5C31"/>
    <w:rsid w:val="002F5F33"/>
    <w:rsid w:val="002F653C"/>
    <w:rsid w:val="002F6B27"/>
    <w:rsid w:val="00300AE1"/>
    <w:rsid w:val="00301469"/>
    <w:rsid w:val="00301D2B"/>
    <w:rsid w:val="00303002"/>
    <w:rsid w:val="00306EBE"/>
    <w:rsid w:val="00307996"/>
    <w:rsid w:val="00307F0D"/>
    <w:rsid w:val="00310785"/>
    <w:rsid w:val="0031120F"/>
    <w:rsid w:val="00311C07"/>
    <w:rsid w:val="00311C66"/>
    <w:rsid w:val="00311CAB"/>
    <w:rsid w:val="003121DF"/>
    <w:rsid w:val="00312EB8"/>
    <w:rsid w:val="00312F6A"/>
    <w:rsid w:val="00312FC3"/>
    <w:rsid w:val="0031301F"/>
    <w:rsid w:val="00313767"/>
    <w:rsid w:val="00314DEE"/>
    <w:rsid w:val="00314FC6"/>
    <w:rsid w:val="0031519A"/>
    <w:rsid w:val="0031561A"/>
    <w:rsid w:val="003168EE"/>
    <w:rsid w:val="00316B33"/>
    <w:rsid w:val="00316D12"/>
    <w:rsid w:val="00317228"/>
    <w:rsid w:val="0031796C"/>
    <w:rsid w:val="00317AF8"/>
    <w:rsid w:val="00317D33"/>
    <w:rsid w:val="00320628"/>
    <w:rsid w:val="003207A7"/>
    <w:rsid w:val="00320EA9"/>
    <w:rsid w:val="00321C1A"/>
    <w:rsid w:val="00322B28"/>
    <w:rsid w:val="00322D39"/>
    <w:rsid w:val="003232E9"/>
    <w:rsid w:val="003246AE"/>
    <w:rsid w:val="003247B0"/>
    <w:rsid w:val="003252BA"/>
    <w:rsid w:val="0032674C"/>
    <w:rsid w:val="003269EF"/>
    <w:rsid w:val="00326CB1"/>
    <w:rsid w:val="00327933"/>
    <w:rsid w:val="00327B3D"/>
    <w:rsid w:val="00327BB3"/>
    <w:rsid w:val="00330266"/>
    <w:rsid w:val="00330719"/>
    <w:rsid w:val="00330768"/>
    <w:rsid w:val="0033079F"/>
    <w:rsid w:val="003308D1"/>
    <w:rsid w:val="00330DE6"/>
    <w:rsid w:val="00331D88"/>
    <w:rsid w:val="00332892"/>
    <w:rsid w:val="00332EDB"/>
    <w:rsid w:val="003332A0"/>
    <w:rsid w:val="00333347"/>
    <w:rsid w:val="00334DFE"/>
    <w:rsid w:val="0033513F"/>
    <w:rsid w:val="00335292"/>
    <w:rsid w:val="003359EC"/>
    <w:rsid w:val="00336034"/>
    <w:rsid w:val="0033730C"/>
    <w:rsid w:val="00337984"/>
    <w:rsid w:val="003402A6"/>
    <w:rsid w:val="00340C71"/>
    <w:rsid w:val="00340DCE"/>
    <w:rsid w:val="00340E7E"/>
    <w:rsid w:val="00341C57"/>
    <w:rsid w:val="003426C8"/>
    <w:rsid w:val="003442C7"/>
    <w:rsid w:val="00344431"/>
    <w:rsid w:val="0034483C"/>
    <w:rsid w:val="00345004"/>
    <w:rsid w:val="0034546E"/>
    <w:rsid w:val="0034593F"/>
    <w:rsid w:val="00345D2F"/>
    <w:rsid w:val="003467C8"/>
    <w:rsid w:val="00347116"/>
    <w:rsid w:val="003477F1"/>
    <w:rsid w:val="00347E00"/>
    <w:rsid w:val="0035157E"/>
    <w:rsid w:val="00351C09"/>
    <w:rsid w:val="003525BD"/>
    <w:rsid w:val="003526AB"/>
    <w:rsid w:val="00352813"/>
    <w:rsid w:val="0035305A"/>
    <w:rsid w:val="00353186"/>
    <w:rsid w:val="00354365"/>
    <w:rsid w:val="00354EE1"/>
    <w:rsid w:val="00354FA5"/>
    <w:rsid w:val="00355806"/>
    <w:rsid w:val="00355EDD"/>
    <w:rsid w:val="003567BC"/>
    <w:rsid w:val="0035696C"/>
    <w:rsid w:val="003574C2"/>
    <w:rsid w:val="00357A89"/>
    <w:rsid w:val="00357E36"/>
    <w:rsid w:val="00360DA6"/>
    <w:rsid w:val="0036129E"/>
    <w:rsid w:val="0036229B"/>
    <w:rsid w:val="00362815"/>
    <w:rsid w:val="00362C2F"/>
    <w:rsid w:val="003649B0"/>
    <w:rsid w:val="003652F7"/>
    <w:rsid w:val="003660CA"/>
    <w:rsid w:val="0036FAE2"/>
    <w:rsid w:val="00370636"/>
    <w:rsid w:val="00370871"/>
    <w:rsid w:val="00370CC6"/>
    <w:rsid w:val="00370E0C"/>
    <w:rsid w:val="00371973"/>
    <w:rsid w:val="003741F9"/>
    <w:rsid w:val="0037460E"/>
    <w:rsid w:val="00374945"/>
    <w:rsid w:val="00374A92"/>
    <w:rsid w:val="00375147"/>
    <w:rsid w:val="00375305"/>
    <w:rsid w:val="00375A8C"/>
    <w:rsid w:val="00375EEA"/>
    <w:rsid w:val="003768B4"/>
    <w:rsid w:val="00377086"/>
    <w:rsid w:val="0037DDB6"/>
    <w:rsid w:val="00380063"/>
    <w:rsid w:val="00381EC6"/>
    <w:rsid w:val="00382CF1"/>
    <w:rsid w:val="00382F0B"/>
    <w:rsid w:val="00383C7B"/>
    <w:rsid w:val="003846B3"/>
    <w:rsid w:val="0038487F"/>
    <w:rsid w:val="00386BF0"/>
    <w:rsid w:val="00386D86"/>
    <w:rsid w:val="003902BA"/>
    <w:rsid w:val="00393265"/>
    <w:rsid w:val="003932AB"/>
    <w:rsid w:val="0039357A"/>
    <w:rsid w:val="00393732"/>
    <w:rsid w:val="00393827"/>
    <w:rsid w:val="00395289"/>
    <w:rsid w:val="00395379"/>
    <w:rsid w:val="00395A70"/>
    <w:rsid w:val="00397908"/>
    <w:rsid w:val="00397DE4"/>
    <w:rsid w:val="003A0AD5"/>
    <w:rsid w:val="003A1BC6"/>
    <w:rsid w:val="003A2058"/>
    <w:rsid w:val="003A22F2"/>
    <w:rsid w:val="003A3214"/>
    <w:rsid w:val="003A3BBF"/>
    <w:rsid w:val="003A3F21"/>
    <w:rsid w:val="003A4169"/>
    <w:rsid w:val="003A41BB"/>
    <w:rsid w:val="003A4AB4"/>
    <w:rsid w:val="003A5115"/>
    <w:rsid w:val="003A5607"/>
    <w:rsid w:val="003A5841"/>
    <w:rsid w:val="003A5939"/>
    <w:rsid w:val="003A5C6B"/>
    <w:rsid w:val="003A692E"/>
    <w:rsid w:val="003A6D38"/>
    <w:rsid w:val="003A71AC"/>
    <w:rsid w:val="003A792C"/>
    <w:rsid w:val="003B06A2"/>
    <w:rsid w:val="003B06BA"/>
    <w:rsid w:val="003B1F05"/>
    <w:rsid w:val="003B2527"/>
    <w:rsid w:val="003B2567"/>
    <w:rsid w:val="003B35B0"/>
    <w:rsid w:val="003B3E6B"/>
    <w:rsid w:val="003B5654"/>
    <w:rsid w:val="003B76F9"/>
    <w:rsid w:val="003C0006"/>
    <w:rsid w:val="003C09F7"/>
    <w:rsid w:val="003C2169"/>
    <w:rsid w:val="003C2C20"/>
    <w:rsid w:val="003C2CBF"/>
    <w:rsid w:val="003C3CE5"/>
    <w:rsid w:val="003C3E99"/>
    <w:rsid w:val="003C44C9"/>
    <w:rsid w:val="003C46EF"/>
    <w:rsid w:val="003C589A"/>
    <w:rsid w:val="003C5A6D"/>
    <w:rsid w:val="003C76B1"/>
    <w:rsid w:val="003CF72A"/>
    <w:rsid w:val="003D07B6"/>
    <w:rsid w:val="003D16E4"/>
    <w:rsid w:val="003D1AF6"/>
    <w:rsid w:val="003D1BB3"/>
    <w:rsid w:val="003D362D"/>
    <w:rsid w:val="003D3879"/>
    <w:rsid w:val="003D42EC"/>
    <w:rsid w:val="003D581F"/>
    <w:rsid w:val="003D5EE3"/>
    <w:rsid w:val="003D655E"/>
    <w:rsid w:val="003D6DBC"/>
    <w:rsid w:val="003E1394"/>
    <w:rsid w:val="003E14C3"/>
    <w:rsid w:val="003E1F5A"/>
    <w:rsid w:val="003E3536"/>
    <w:rsid w:val="003E3606"/>
    <w:rsid w:val="003E399F"/>
    <w:rsid w:val="003E433D"/>
    <w:rsid w:val="003E54A1"/>
    <w:rsid w:val="003E5DFD"/>
    <w:rsid w:val="003E5E37"/>
    <w:rsid w:val="003E65E9"/>
    <w:rsid w:val="003E6AAF"/>
    <w:rsid w:val="003E7379"/>
    <w:rsid w:val="003E7A4D"/>
    <w:rsid w:val="003F07B4"/>
    <w:rsid w:val="003F0D5A"/>
    <w:rsid w:val="003F1681"/>
    <w:rsid w:val="003F2843"/>
    <w:rsid w:val="003F3DA7"/>
    <w:rsid w:val="003F42D0"/>
    <w:rsid w:val="003F5BAE"/>
    <w:rsid w:val="003F5C78"/>
    <w:rsid w:val="003F5FC2"/>
    <w:rsid w:val="003F64D0"/>
    <w:rsid w:val="003F6726"/>
    <w:rsid w:val="003F7A0F"/>
    <w:rsid w:val="00400250"/>
    <w:rsid w:val="00400750"/>
    <w:rsid w:val="00403A50"/>
    <w:rsid w:val="00403DE6"/>
    <w:rsid w:val="0040420A"/>
    <w:rsid w:val="00404C89"/>
    <w:rsid w:val="004059F6"/>
    <w:rsid w:val="00405A4E"/>
    <w:rsid w:val="0040630A"/>
    <w:rsid w:val="004071F8"/>
    <w:rsid w:val="00407BE8"/>
    <w:rsid w:val="00407BEF"/>
    <w:rsid w:val="00407E6A"/>
    <w:rsid w:val="004101DC"/>
    <w:rsid w:val="00410386"/>
    <w:rsid w:val="004110B5"/>
    <w:rsid w:val="00412379"/>
    <w:rsid w:val="0041257A"/>
    <w:rsid w:val="00413231"/>
    <w:rsid w:val="00413446"/>
    <w:rsid w:val="004135C5"/>
    <w:rsid w:val="00413F01"/>
    <w:rsid w:val="00413FF6"/>
    <w:rsid w:val="004152EC"/>
    <w:rsid w:val="004157AA"/>
    <w:rsid w:val="00416865"/>
    <w:rsid w:val="00416AB3"/>
    <w:rsid w:val="00416AB8"/>
    <w:rsid w:val="00416FEA"/>
    <w:rsid w:val="0041776D"/>
    <w:rsid w:val="004177EB"/>
    <w:rsid w:val="004179A6"/>
    <w:rsid w:val="00420AB9"/>
    <w:rsid w:val="0042492F"/>
    <w:rsid w:val="00425385"/>
    <w:rsid w:val="004261CF"/>
    <w:rsid w:val="00426413"/>
    <w:rsid w:val="00426BE7"/>
    <w:rsid w:val="00430296"/>
    <w:rsid w:val="00430D33"/>
    <w:rsid w:val="00431095"/>
    <w:rsid w:val="004312DC"/>
    <w:rsid w:val="00432697"/>
    <w:rsid w:val="004327C8"/>
    <w:rsid w:val="004346A5"/>
    <w:rsid w:val="00435107"/>
    <w:rsid w:val="00435388"/>
    <w:rsid w:val="00441C9C"/>
    <w:rsid w:val="00442A94"/>
    <w:rsid w:val="00443005"/>
    <w:rsid w:val="0044417F"/>
    <w:rsid w:val="00444594"/>
    <w:rsid w:val="0044556E"/>
    <w:rsid w:val="0044571E"/>
    <w:rsid w:val="004464D1"/>
    <w:rsid w:val="004467B1"/>
    <w:rsid w:val="004468C5"/>
    <w:rsid w:val="00450ADC"/>
    <w:rsid w:val="0045109C"/>
    <w:rsid w:val="004522B5"/>
    <w:rsid w:val="00452564"/>
    <w:rsid w:val="00452F1A"/>
    <w:rsid w:val="0045302C"/>
    <w:rsid w:val="00455927"/>
    <w:rsid w:val="004559A6"/>
    <w:rsid w:val="00456550"/>
    <w:rsid w:val="00456738"/>
    <w:rsid w:val="00456746"/>
    <w:rsid w:val="00456FC5"/>
    <w:rsid w:val="00460439"/>
    <w:rsid w:val="00460888"/>
    <w:rsid w:val="00460B62"/>
    <w:rsid w:val="00462326"/>
    <w:rsid w:val="004635AA"/>
    <w:rsid w:val="00463F42"/>
    <w:rsid w:val="0046434C"/>
    <w:rsid w:val="004657BB"/>
    <w:rsid w:val="004663D9"/>
    <w:rsid w:val="004671F4"/>
    <w:rsid w:val="00467B62"/>
    <w:rsid w:val="004704E8"/>
    <w:rsid w:val="00470D39"/>
    <w:rsid w:val="00471351"/>
    <w:rsid w:val="0047181C"/>
    <w:rsid w:val="00471960"/>
    <w:rsid w:val="00471B9A"/>
    <w:rsid w:val="004725D2"/>
    <w:rsid w:val="00473A54"/>
    <w:rsid w:val="0047448F"/>
    <w:rsid w:val="00474681"/>
    <w:rsid w:val="004753AE"/>
    <w:rsid w:val="00475DF5"/>
    <w:rsid w:val="00476042"/>
    <w:rsid w:val="00476770"/>
    <w:rsid w:val="00476CD7"/>
    <w:rsid w:val="00480C90"/>
    <w:rsid w:val="00481992"/>
    <w:rsid w:val="00482820"/>
    <w:rsid w:val="00482C54"/>
    <w:rsid w:val="00483DBE"/>
    <w:rsid w:val="004849EC"/>
    <w:rsid w:val="00484DD1"/>
    <w:rsid w:val="0048524F"/>
    <w:rsid w:val="00485575"/>
    <w:rsid w:val="004865FD"/>
    <w:rsid w:val="00490629"/>
    <w:rsid w:val="0049184B"/>
    <w:rsid w:val="004921E8"/>
    <w:rsid w:val="0049225E"/>
    <w:rsid w:val="00492513"/>
    <w:rsid w:val="00492726"/>
    <w:rsid w:val="00492763"/>
    <w:rsid w:val="00492DB9"/>
    <w:rsid w:val="00492F1D"/>
    <w:rsid w:val="0049307C"/>
    <w:rsid w:val="00494007"/>
    <w:rsid w:val="004957B5"/>
    <w:rsid w:val="00495914"/>
    <w:rsid w:val="00495D99"/>
    <w:rsid w:val="00496B90"/>
    <w:rsid w:val="00497093"/>
    <w:rsid w:val="004970BF"/>
    <w:rsid w:val="0049762E"/>
    <w:rsid w:val="00497BF9"/>
    <w:rsid w:val="00497CAF"/>
    <w:rsid w:val="00497DB7"/>
    <w:rsid w:val="004A0453"/>
    <w:rsid w:val="004A0D37"/>
    <w:rsid w:val="004A161F"/>
    <w:rsid w:val="004A1843"/>
    <w:rsid w:val="004A1BD0"/>
    <w:rsid w:val="004A3583"/>
    <w:rsid w:val="004A4544"/>
    <w:rsid w:val="004A4FD5"/>
    <w:rsid w:val="004A5EAC"/>
    <w:rsid w:val="004A5FF9"/>
    <w:rsid w:val="004A6983"/>
    <w:rsid w:val="004A6B96"/>
    <w:rsid w:val="004A7D3B"/>
    <w:rsid w:val="004B03FB"/>
    <w:rsid w:val="004B0BD2"/>
    <w:rsid w:val="004B16B0"/>
    <w:rsid w:val="004B1BF9"/>
    <w:rsid w:val="004B1E3C"/>
    <w:rsid w:val="004B381E"/>
    <w:rsid w:val="004B469E"/>
    <w:rsid w:val="004B5454"/>
    <w:rsid w:val="004B549D"/>
    <w:rsid w:val="004B607F"/>
    <w:rsid w:val="004B6965"/>
    <w:rsid w:val="004B7914"/>
    <w:rsid w:val="004B796D"/>
    <w:rsid w:val="004C0208"/>
    <w:rsid w:val="004C03C6"/>
    <w:rsid w:val="004C15C3"/>
    <w:rsid w:val="004C1C56"/>
    <w:rsid w:val="004C2717"/>
    <w:rsid w:val="004C3754"/>
    <w:rsid w:val="004C3C28"/>
    <w:rsid w:val="004C41CC"/>
    <w:rsid w:val="004C42D8"/>
    <w:rsid w:val="004C486F"/>
    <w:rsid w:val="004C588E"/>
    <w:rsid w:val="004C65B1"/>
    <w:rsid w:val="004C70DE"/>
    <w:rsid w:val="004C759F"/>
    <w:rsid w:val="004C7B7A"/>
    <w:rsid w:val="004D051A"/>
    <w:rsid w:val="004D0E55"/>
    <w:rsid w:val="004D130E"/>
    <w:rsid w:val="004D1978"/>
    <w:rsid w:val="004D1CD2"/>
    <w:rsid w:val="004D2718"/>
    <w:rsid w:val="004D2CB6"/>
    <w:rsid w:val="004D2D26"/>
    <w:rsid w:val="004D2D4F"/>
    <w:rsid w:val="004D2DB5"/>
    <w:rsid w:val="004D450F"/>
    <w:rsid w:val="004D4B06"/>
    <w:rsid w:val="004D4EE6"/>
    <w:rsid w:val="004D54E9"/>
    <w:rsid w:val="004D58EC"/>
    <w:rsid w:val="004D5AC6"/>
    <w:rsid w:val="004D65CE"/>
    <w:rsid w:val="004D7169"/>
    <w:rsid w:val="004D77EB"/>
    <w:rsid w:val="004DF55C"/>
    <w:rsid w:val="004E0E51"/>
    <w:rsid w:val="004E146A"/>
    <w:rsid w:val="004E17C8"/>
    <w:rsid w:val="004E21F6"/>
    <w:rsid w:val="004E2CA9"/>
    <w:rsid w:val="004E3903"/>
    <w:rsid w:val="004E39A0"/>
    <w:rsid w:val="004E46A0"/>
    <w:rsid w:val="004E4BDB"/>
    <w:rsid w:val="004E4FAB"/>
    <w:rsid w:val="004E5717"/>
    <w:rsid w:val="004E7023"/>
    <w:rsid w:val="004E7C40"/>
    <w:rsid w:val="004F04E0"/>
    <w:rsid w:val="004F1489"/>
    <w:rsid w:val="004F1980"/>
    <w:rsid w:val="004F1F55"/>
    <w:rsid w:val="004F3D27"/>
    <w:rsid w:val="004F473A"/>
    <w:rsid w:val="004F4D0D"/>
    <w:rsid w:val="004F4EBE"/>
    <w:rsid w:val="004F5832"/>
    <w:rsid w:val="004F6800"/>
    <w:rsid w:val="004F69DD"/>
    <w:rsid w:val="004F6C42"/>
    <w:rsid w:val="004F7317"/>
    <w:rsid w:val="004F773C"/>
    <w:rsid w:val="0050089A"/>
    <w:rsid w:val="00500C8A"/>
    <w:rsid w:val="00503CB4"/>
    <w:rsid w:val="00503D1B"/>
    <w:rsid w:val="00503EC6"/>
    <w:rsid w:val="005043A3"/>
    <w:rsid w:val="00507C2C"/>
    <w:rsid w:val="005117BA"/>
    <w:rsid w:val="00512648"/>
    <w:rsid w:val="005147C5"/>
    <w:rsid w:val="005147E3"/>
    <w:rsid w:val="00514A6A"/>
    <w:rsid w:val="00514AE7"/>
    <w:rsid w:val="00514F9C"/>
    <w:rsid w:val="00515D8F"/>
    <w:rsid w:val="00516188"/>
    <w:rsid w:val="0051618B"/>
    <w:rsid w:val="0051691E"/>
    <w:rsid w:val="00517341"/>
    <w:rsid w:val="00517EB1"/>
    <w:rsid w:val="005201A0"/>
    <w:rsid w:val="00520625"/>
    <w:rsid w:val="00521551"/>
    <w:rsid w:val="0052198B"/>
    <w:rsid w:val="00522C7D"/>
    <w:rsid w:val="0052389F"/>
    <w:rsid w:val="005239AC"/>
    <w:rsid w:val="005241D2"/>
    <w:rsid w:val="0052431F"/>
    <w:rsid w:val="00524D70"/>
    <w:rsid w:val="00525B64"/>
    <w:rsid w:val="00525B77"/>
    <w:rsid w:val="00525CE2"/>
    <w:rsid w:val="005275F4"/>
    <w:rsid w:val="00527D20"/>
    <w:rsid w:val="00527F64"/>
    <w:rsid w:val="0052C0C8"/>
    <w:rsid w:val="00531E49"/>
    <w:rsid w:val="005322A8"/>
    <w:rsid w:val="0053289F"/>
    <w:rsid w:val="005365CF"/>
    <w:rsid w:val="00537CA5"/>
    <w:rsid w:val="00537CE2"/>
    <w:rsid w:val="00537F4F"/>
    <w:rsid w:val="00537F50"/>
    <w:rsid w:val="00540342"/>
    <w:rsid w:val="00541125"/>
    <w:rsid w:val="005417E1"/>
    <w:rsid w:val="0054207E"/>
    <w:rsid w:val="005425D8"/>
    <w:rsid w:val="00543018"/>
    <w:rsid w:val="00543BB4"/>
    <w:rsid w:val="00544DCA"/>
    <w:rsid w:val="005459A5"/>
    <w:rsid w:val="00545B92"/>
    <w:rsid w:val="00547783"/>
    <w:rsid w:val="00547B81"/>
    <w:rsid w:val="005500C9"/>
    <w:rsid w:val="0055046C"/>
    <w:rsid w:val="005508A1"/>
    <w:rsid w:val="005509B5"/>
    <w:rsid w:val="00550B30"/>
    <w:rsid w:val="00550ED3"/>
    <w:rsid w:val="005517A5"/>
    <w:rsid w:val="00551AE4"/>
    <w:rsid w:val="0055370F"/>
    <w:rsid w:val="005554B7"/>
    <w:rsid w:val="005560CC"/>
    <w:rsid w:val="00556136"/>
    <w:rsid w:val="00557178"/>
    <w:rsid w:val="00557FA2"/>
    <w:rsid w:val="00560AC0"/>
    <w:rsid w:val="005617B9"/>
    <w:rsid w:val="00561D8A"/>
    <w:rsid w:val="0056200F"/>
    <w:rsid w:val="00562964"/>
    <w:rsid w:val="00562DC7"/>
    <w:rsid w:val="005640C5"/>
    <w:rsid w:val="00564687"/>
    <w:rsid w:val="005648D5"/>
    <w:rsid w:val="00565DB1"/>
    <w:rsid w:val="00565E77"/>
    <w:rsid w:val="0056656F"/>
    <w:rsid w:val="00566A95"/>
    <w:rsid w:val="00566DDD"/>
    <w:rsid w:val="005672A9"/>
    <w:rsid w:val="00567575"/>
    <w:rsid w:val="00567746"/>
    <w:rsid w:val="00571869"/>
    <w:rsid w:val="00571B84"/>
    <w:rsid w:val="0057273B"/>
    <w:rsid w:val="00573BF5"/>
    <w:rsid w:val="00575604"/>
    <w:rsid w:val="005761D7"/>
    <w:rsid w:val="0057668F"/>
    <w:rsid w:val="005770C4"/>
    <w:rsid w:val="005772E6"/>
    <w:rsid w:val="005829A6"/>
    <w:rsid w:val="00583331"/>
    <w:rsid w:val="005855A3"/>
    <w:rsid w:val="00585DF4"/>
    <w:rsid w:val="0058688E"/>
    <w:rsid w:val="00586BB1"/>
    <w:rsid w:val="00586E06"/>
    <w:rsid w:val="00587D8A"/>
    <w:rsid w:val="0059047D"/>
    <w:rsid w:val="00590C1B"/>
    <w:rsid w:val="00590F37"/>
    <w:rsid w:val="00591D1C"/>
    <w:rsid w:val="00591FB0"/>
    <w:rsid w:val="005925A6"/>
    <w:rsid w:val="005932B4"/>
    <w:rsid w:val="00593454"/>
    <w:rsid w:val="0059426B"/>
    <w:rsid w:val="00594CD7"/>
    <w:rsid w:val="00596430"/>
    <w:rsid w:val="00597007"/>
    <w:rsid w:val="0059703E"/>
    <w:rsid w:val="005A0337"/>
    <w:rsid w:val="005A0CED"/>
    <w:rsid w:val="005A10A4"/>
    <w:rsid w:val="005A19F9"/>
    <w:rsid w:val="005A1CCA"/>
    <w:rsid w:val="005A293A"/>
    <w:rsid w:val="005A29F7"/>
    <w:rsid w:val="005A399B"/>
    <w:rsid w:val="005A4BF9"/>
    <w:rsid w:val="005A4F79"/>
    <w:rsid w:val="005A53AD"/>
    <w:rsid w:val="005A56CC"/>
    <w:rsid w:val="005A5D87"/>
    <w:rsid w:val="005A5D94"/>
    <w:rsid w:val="005A5DA0"/>
    <w:rsid w:val="005A6149"/>
    <w:rsid w:val="005A62D0"/>
    <w:rsid w:val="005A6FD3"/>
    <w:rsid w:val="005B033C"/>
    <w:rsid w:val="005B1209"/>
    <w:rsid w:val="005B2B25"/>
    <w:rsid w:val="005B2F2E"/>
    <w:rsid w:val="005B373B"/>
    <w:rsid w:val="005B3E52"/>
    <w:rsid w:val="005B3F2A"/>
    <w:rsid w:val="005B473E"/>
    <w:rsid w:val="005B4A2B"/>
    <w:rsid w:val="005B4FD4"/>
    <w:rsid w:val="005B53F4"/>
    <w:rsid w:val="005B58EC"/>
    <w:rsid w:val="005B5BA6"/>
    <w:rsid w:val="005B5C5C"/>
    <w:rsid w:val="005B6366"/>
    <w:rsid w:val="005B6578"/>
    <w:rsid w:val="005B72F3"/>
    <w:rsid w:val="005C17A7"/>
    <w:rsid w:val="005C2302"/>
    <w:rsid w:val="005C34F4"/>
    <w:rsid w:val="005C37AC"/>
    <w:rsid w:val="005C447D"/>
    <w:rsid w:val="005C4A46"/>
    <w:rsid w:val="005C5DBE"/>
    <w:rsid w:val="005C5E0D"/>
    <w:rsid w:val="005C664E"/>
    <w:rsid w:val="005D0477"/>
    <w:rsid w:val="005D1312"/>
    <w:rsid w:val="005D2250"/>
    <w:rsid w:val="005D22DA"/>
    <w:rsid w:val="005D2538"/>
    <w:rsid w:val="005D27E7"/>
    <w:rsid w:val="005D4EF9"/>
    <w:rsid w:val="005D53FE"/>
    <w:rsid w:val="005D6A4E"/>
    <w:rsid w:val="005D7565"/>
    <w:rsid w:val="005D794B"/>
    <w:rsid w:val="005E1D5C"/>
    <w:rsid w:val="005E23A8"/>
    <w:rsid w:val="005E2EA5"/>
    <w:rsid w:val="005E32C8"/>
    <w:rsid w:val="005E3540"/>
    <w:rsid w:val="005E3E59"/>
    <w:rsid w:val="005E4E88"/>
    <w:rsid w:val="005E543D"/>
    <w:rsid w:val="005E5C58"/>
    <w:rsid w:val="005E61CD"/>
    <w:rsid w:val="005E6F22"/>
    <w:rsid w:val="005E79F9"/>
    <w:rsid w:val="005F0120"/>
    <w:rsid w:val="005F06BF"/>
    <w:rsid w:val="005F0942"/>
    <w:rsid w:val="005F0ADD"/>
    <w:rsid w:val="005F0BCE"/>
    <w:rsid w:val="005F10B2"/>
    <w:rsid w:val="005F2936"/>
    <w:rsid w:val="005F2F62"/>
    <w:rsid w:val="005F386F"/>
    <w:rsid w:val="005F4732"/>
    <w:rsid w:val="005F4846"/>
    <w:rsid w:val="005F4A24"/>
    <w:rsid w:val="005F60A9"/>
    <w:rsid w:val="005F622F"/>
    <w:rsid w:val="005F63D0"/>
    <w:rsid w:val="005F657A"/>
    <w:rsid w:val="005F67C4"/>
    <w:rsid w:val="005F6F55"/>
    <w:rsid w:val="005F7742"/>
    <w:rsid w:val="005F7C16"/>
    <w:rsid w:val="006005BD"/>
    <w:rsid w:val="006005D8"/>
    <w:rsid w:val="006010CB"/>
    <w:rsid w:val="00601DFA"/>
    <w:rsid w:val="00601F83"/>
    <w:rsid w:val="006033DA"/>
    <w:rsid w:val="00603A16"/>
    <w:rsid w:val="0060528A"/>
    <w:rsid w:val="006068C3"/>
    <w:rsid w:val="00607429"/>
    <w:rsid w:val="006103E9"/>
    <w:rsid w:val="00610989"/>
    <w:rsid w:val="0061266C"/>
    <w:rsid w:val="00612B26"/>
    <w:rsid w:val="00613A07"/>
    <w:rsid w:val="0061447C"/>
    <w:rsid w:val="006156C4"/>
    <w:rsid w:val="00616343"/>
    <w:rsid w:val="00617B04"/>
    <w:rsid w:val="006209A7"/>
    <w:rsid w:val="006218ED"/>
    <w:rsid w:val="006234F6"/>
    <w:rsid w:val="006235C0"/>
    <w:rsid w:val="006239FF"/>
    <w:rsid w:val="00623DCA"/>
    <w:rsid w:val="00624533"/>
    <w:rsid w:val="00625657"/>
    <w:rsid w:val="00625BFA"/>
    <w:rsid w:val="006265DF"/>
    <w:rsid w:val="00626702"/>
    <w:rsid w:val="00627087"/>
    <w:rsid w:val="0063109F"/>
    <w:rsid w:val="00631A6D"/>
    <w:rsid w:val="00631ACB"/>
    <w:rsid w:val="00632401"/>
    <w:rsid w:val="006331D3"/>
    <w:rsid w:val="00633351"/>
    <w:rsid w:val="006335CF"/>
    <w:rsid w:val="00633A01"/>
    <w:rsid w:val="00634044"/>
    <w:rsid w:val="00634B20"/>
    <w:rsid w:val="006351A3"/>
    <w:rsid w:val="006379FF"/>
    <w:rsid w:val="006406E0"/>
    <w:rsid w:val="00640F75"/>
    <w:rsid w:val="00642B1A"/>
    <w:rsid w:val="00642F94"/>
    <w:rsid w:val="0064300F"/>
    <w:rsid w:val="006434D2"/>
    <w:rsid w:val="00643851"/>
    <w:rsid w:val="0064428F"/>
    <w:rsid w:val="00644716"/>
    <w:rsid w:val="006451B5"/>
    <w:rsid w:val="00646221"/>
    <w:rsid w:val="00646A2A"/>
    <w:rsid w:val="00646BA7"/>
    <w:rsid w:val="006470FE"/>
    <w:rsid w:val="00647443"/>
    <w:rsid w:val="00647CBC"/>
    <w:rsid w:val="006501BE"/>
    <w:rsid w:val="00650905"/>
    <w:rsid w:val="00650B6F"/>
    <w:rsid w:val="00654603"/>
    <w:rsid w:val="00654639"/>
    <w:rsid w:val="006547F6"/>
    <w:rsid w:val="006548C3"/>
    <w:rsid w:val="00654A75"/>
    <w:rsid w:val="006550FB"/>
    <w:rsid w:val="0065734D"/>
    <w:rsid w:val="00660B36"/>
    <w:rsid w:val="00661232"/>
    <w:rsid w:val="006612C4"/>
    <w:rsid w:val="006616E6"/>
    <w:rsid w:val="00661A35"/>
    <w:rsid w:val="006632A0"/>
    <w:rsid w:val="006634FF"/>
    <w:rsid w:val="00663C2B"/>
    <w:rsid w:val="00664A64"/>
    <w:rsid w:val="00664AA6"/>
    <w:rsid w:val="00664E1E"/>
    <w:rsid w:val="0066559C"/>
    <w:rsid w:val="00666438"/>
    <w:rsid w:val="00666C1D"/>
    <w:rsid w:val="0066714B"/>
    <w:rsid w:val="006677DD"/>
    <w:rsid w:val="006710B8"/>
    <w:rsid w:val="0067148B"/>
    <w:rsid w:val="00672B58"/>
    <w:rsid w:val="00673526"/>
    <w:rsid w:val="00673F3D"/>
    <w:rsid w:val="0067473C"/>
    <w:rsid w:val="00675B84"/>
    <w:rsid w:val="006761C6"/>
    <w:rsid w:val="006765FC"/>
    <w:rsid w:val="0067708D"/>
    <w:rsid w:val="00677DA0"/>
    <w:rsid w:val="00677DA1"/>
    <w:rsid w:val="006806C9"/>
    <w:rsid w:val="006807CF"/>
    <w:rsid w:val="00680A16"/>
    <w:rsid w:val="00680C22"/>
    <w:rsid w:val="006816A7"/>
    <w:rsid w:val="00681740"/>
    <w:rsid w:val="006818CE"/>
    <w:rsid w:val="00682AD2"/>
    <w:rsid w:val="00682E3B"/>
    <w:rsid w:val="0068308D"/>
    <w:rsid w:val="00683AFF"/>
    <w:rsid w:val="00683DFA"/>
    <w:rsid w:val="00684C5A"/>
    <w:rsid w:val="006855C5"/>
    <w:rsid w:val="00685FDC"/>
    <w:rsid w:val="006867A5"/>
    <w:rsid w:val="006869C7"/>
    <w:rsid w:val="00686AFB"/>
    <w:rsid w:val="00686AFD"/>
    <w:rsid w:val="006875CF"/>
    <w:rsid w:val="00690459"/>
    <w:rsid w:val="00692A1F"/>
    <w:rsid w:val="00693737"/>
    <w:rsid w:val="0069420A"/>
    <w:rsid w:val="0069460B"/>
    <w:rsid w:val="0069485D"/>
    <w:rsid w:val="00694AA4"/>
    <w:rsid w:val="00694ABB"/>
    <w:rsid w:val="00694D64"/>
    <w:rsid w:val="00695971"/>
    <w:rsid w:val="00695BF7"/>
    <w:rsid w:val="00696D6C"/>
    <w:rsid w:val="00696FE9"/>
    <w:rsid w:val="00697446"/>
    <w:rsid w:val="00697A10"/>
    <w:rsid w:val="00697FD4"/>
    <w:rsid w:val="006A00F0"/>
    <w:rsid w:val="006A07AC"/>
    <w:rsid w:val="006A1627"/>
    <w:rsid w:val="006A1C85"/>
    <w:rsid w:val="006A28E5"/>
    <w:rsid w:val="006A2DC9"/>
    <w:rsid w:val="006A2E08"/>
    <w:rsid w:val="006A306E"/>
    <w:rsid w:val="006A4131"/>
    <w:rsid w:val="006A4B73"/>
    <w:rsid w:val="006A4DD2"/>
    <w:rsid w:val="006A7274"/>
    <w:rsid w:val="006B0E59"/>
    <w:rsid w:val="006B10F8"/>
    <w:rsid w:val="006B1AB7"/>
    <w:rsid w:val="006B57AF"/>
    <w:rsid w:val="006C0F3C"/>
    <w:rsid w:val="006C18AB"/>
    <w:rsid w:val="006C19BF"/>
    <w:rsid w:val="006C1C70"/>
    <w:rsid w:val="006C2109"/>
    <w:rsid w:val="006C37F0"/>
    <w:rsid w:val="006C3A6F"/>
    <w:rsid w:val="006C57AF"/>
    <w:rsid w:val="006C57B5"/>
    <w:rsid w:val="006C59BA"/>
    <w:rsid w:val="006C5FF1"/>
    <w:rsid w:val="006C69EE"/>
    <w:rsid w:val="006C6C60"/>
    <w:rsid w:val="006C7574"/>
    <w:rsid w:val="006D033C"/>
    <w:rsid w:val="006D0365"/>
    <w:rsid w:val="006D14EB"/>
    <w:rsid w:val="006D2589"/>
    <w:rsid w:val="006D282C"/>
    <w:rsid w:val="006D3493"/>
    <w:rsid w:val="006D3B04"/>
    <w:rsid w:val="006D3DC3"/>
    <w:rsid w:val="006D402B"/>
    <w:rsid w:val="006D51EF"/>
    <w:rsid w:val="006D62CA"/>
    <w:rsid w:val="006D661A"/>
    <w:rsid w:val="006D6895"/>
    <w:rsid w:val="006D7B1F"/>
    <w:rsid w:val="006D7EBE"/>
    <w:rsid w:val="006E001C"/>
    <w:rsid w:val="006E0437"/>
    <w:rsid w:val="006E1AB9"/>
    <w:rsid w:val="006E23FB"/>
    <w:rsid w:val="006E35DF"/>
    <w:rsid w:val="006E3606"/>
    <w:rsid w:val="006E3A84"/>
    <w:rsid w:val="006E49D4"/>
    <w:rsid w:val="006E599C"/>
    <w:rsid w:val="006E6732"/>
    <w:rsid w:val="006E707A"/>
    <w:rsid w:val="006E76C6"/>
    <w:rsid w:val="006E7786"/>
    <w:rsid w:val="006E77FD"/>
    <w:rsid w:val="006F1C7C"/>
    <w:rsid w:val="006F24F6"/>
    <w:rsid w:val="006F28A3"/>
    <w:rsid w:val="006F2F5C"/>
    <w:rsid w:val="006F385A"/>
    <w:rsid w:val="006F41C4"/>
    <w:rsid w:val="006F457A"/>
    <w:rsid w:val="006F51C5"/>
    <w:rsid w:val="006F5D07"/>
    <w:rsid w:val="006F605F"/>
    <w:rsid w:val="006F63C5"/>
    <w:rsid w:val="006F6B5A"/>
    <w:rsid w:val="006F6F2A"/>
    <w:rsid w:val="006F70E4"/>
    <w:rsid w:val="00701108"/>
    <w:rsid w:val="00701371"/>
    <w:rsid w:val="00702B39"/>
    <w:rsid w:val="007033B7"/>
    <w:rsid w:val="00703D58"/>
    <w:rsid w:val="007042B9"/>
    <w:rsid w:val="00704DB0"/>
    <w:rsid w:val="00704EDC"/>
    <w:rsid w:val="00706A45"/>
    <w:rsid w:val="00706E06"/>
    <w:rsid w:val="00707A91"/>
    <w:rsid w:val="00707ACB"/>
    <w:rsid w:val="0071018B"/>
    <w:rsid w:val="00710DF3"/>
    <w:rsid w:val="007111F3"/>
    <w:rsid w:val="007112E6"/>
    <w:rsid w:val="007115D6"/>
    <w:rsid w:val="00711A61"/>
    <w:rsid w:val="00711DC8"/>
    <w:rsid w:val="007126D0"/>
    <w:rsid w:val="00712D24"/>
    <w:rsid w:val="00712D4E"/>
    <w:rsid w:val="00713414"/>
    <w:rsid w:val="0071391A"/>
    <w:rsid w:val="0071443E"/>
    <w:rsid w:val="00714A21"/>
    <w:rsid w:val="007167DB"/>
    <w:rsid w:val="0071776C"/>
    <w:rsid w:val="00720815"/>
    <w:rsid w:val="00721757"/>
    <w:rsid w:val="00721962"/>
    <w:rsid w:val="00722527"/>
    <w:rsid w:val="007228A3"/>
    <w:rsid w:val="00722F74"/>
    <w:rsid w:val="007231C8"/>
    <w:rsid w:val="007236A1"/>
    <w:rsid w:val="00724255"/>
    <w:rsid w:val="00725789"/>
    <w:rsid w:val="00726B2F"/>
    <w:rsid w:val="00727434"/>
    <w:rsid w:val="0072745D"/>
    <w:rsid w:val="00730FEF"/>
    <w:rsid w:val="007314B2"/>
    <w:rsid w:val="007322F2"/>
    <w:rsid w:val="0073248A"/>
    <w:rsid w:val="0073578B"/>
    <w:rsid w:val="00735BC1"/>
    <w:rsid w:val="00735FDB"/>
    <w:rsid w:val="007364CD"/>
    <w:rsid w:val="00737D20"/>
    <w:rsid w:val="00741053"/>
    <w:rsid w:val="0074106D"/>
    <w:rsid w:val="007417C1"/>
    <w:rsid w:val="0074300D"/>
    <w:rsid w:val="00743EAB"/>
    <w:rsid w:val="00744594"/>
    <w:rsid w:val="0074502C"/>
    <w:rsid w:val="00745973"/>
    <w:rsid w:val="0074636D"/>
    <w:rsid w:val="00746D67"/>
    <w:rsid w:val="0074728E"/>
    <w:rsid w:val="00747B23"/>
    <w:rsid w:val="007507DD"/>
    <w:rsid w:val="0075158E"/>
    <w:rsid w:val="007517B7"/>
    <w:rsid w:val="00751BB3"/>
    <w:rsid w:val="00752AFF"/>
    <w:rsid w:val="00753948"/>
    <w:rsid w:val="00754248"/>
    <w:rsid w:val="00754FF9"/>
    <w:rsid w:val="00755AC0"/>
    <w:rsid w:val="00756001"/>
    <w:rsid w:val="007565D7"/>
    <w:rsid w:val="00761FCC"/>
    <w:rsid w:val="00762944"/>
    <w:rsid w:val="00763604"/>
    <w:rsid w:val="00763760"/>
    <w:rsid w:val="007638CA"/>
    <w:rsid w:val="00763934"/>
    <w:rsid w:val="00764AF9"/>
    <w:rsid w:val="00764DA4"/>
    <w:rsid w:val="0076527A"/>
    <w:rsid w:val="00765C75"/>
    <w:rsid w:val="0076612B"/>
    <w:rsid w:val="00766715"/>
    <w:rsid w:val="00770C63"/>
    <w:rsid w:val="007715C2"/>
    <w:rsid w:val="007723AB"/>
    <w:rsid w:val="007739B3"/>
    <w:rsid w:val="00773AC6"/>
    <w:rsid w:val="00773B26"/>
    <w:rsid w:val="00773BB6"/>
    <w:rsid w:val="00773D07"/>
    <w:rsid w:val="00776C6E"/>
    <w:rsid w:val="007811DD"/>
    <w:rsid w:val="0078182F"/>
    <w:rsid w:val="00782E40"/>
    <w:rsid w:val="00783B09"/>
    <w:rsid w:val="00783D30"/>
    <w:rsid w:val="00784602"/>
    <w:rsid w:val="00784BC3"/>
    <w:rsid w:val="00784CB2"/>
    <w:rsid w:val="0078615B"/>
    <w:rsid w:val="007862DE"/>
    <w:rsid w:val="007864E7"/>
    <w:rsid w:val="0078691A"/>
    <w:rsid w:val="00786A2F"/>
    <w:rsid w:val="0078795C"/>
    <w:rsid w:val="00790A04"/>
    <w:rsid w:val="007919CD"/>
    <w:rsid w:val="00791C65"/>
    <w:rsid w:val="007928CE"/>
    <w:rsid w:val="00793375"/>
    <w:rsid w:val="00793875"/>
    <w:rsid w:val="00794469"/>
    <w:rsid w:val="0079473D"/>
    <w:rsid w:val="007953A0"/>
    <w:rsid w:val="0079542D"/>
    <w:rsid w:val="007956D7"/>
    <w:rsid w:val="007966A1"/>
    <w:rsid w:val="0079700E"/>
    <w:rsid w:val="00797405"/>
    <w:rsid w:val="007A08EF"/>
    <w:rsid w:val="007A0BF1"/>
    <w:rsid w:val="007A1608"/>
    <w:rsid w:val="007A166F"/>
    <w:rsid w:val="007A205A"/>
    <w:rsid w:val="007A2BF1"/>
    <w:rsid w:val="007A3AC4"/>
    <w:rsid w:val="007A3B15"/>
    <w:rsid w:val="007A41DD"/>
    <w:rsid w:val="007A42C0"/>
    <w:rsid w:val="007A5CB8"/>
    <w:rsid w:val="007A6118"/>
    <w:rsid w:val="007A646A"/>
    <w:rsid w:val="007A6CB1"/>
    <w:rsid w:val="007A6CFF"/>
    <w:rsid w:val="007A70D1"/>
    <w:rsid w:val="007AAF3E"/>
    <w:rsid w:val="007B0720"/>
    <w:rsid w:val="007B0C21"/>
    <w:rsid w:val="007B0D17"/>
    <w:rsid w:val="007B15CB"/>
    <w:rsid w:val="007B1995"/>
    <w:rsid w:val="007B261F"/>
    <w:rsid w:val="007B51BC"/>
    <w:rsid w:val="007B55AF"/>
    <w:rsid w:val="007B5E37"/>
    <w:rsid w:val="007B624F"/>
    <w:rsid w:val="007B65BC"/>
    <w:rsid w:val="007B742A"/>
    <w:rsid w:val="007B7CBE"/>
    <w:rsid w:val="007C0ABA"/>
    <w:rsid w:val="007C13C4"/>
    <w:rsid w:val="007C169F"/>
    <w:rsid w:val="007C1892"/>
    <w:rsid w:val="007C1FE8"/>
    <w:rsid w:val="007C2760"/>
    <w:rsid w:val="007C2FB3"/>
    <w:rsid w:val="007C3732"/>
    <w:rsid w:val="007C3767"/>
    <w:rsid w:val="007C3EC5"/>
    <w:rsid w:val="007C403E"/>
    <w:rsid w:val="007C4AE0"/>
    <w:rsid w:val="007C4D9D"/>
    <w:rsid w:val="007C4DF2"/>
    <w:rsid w:val="007C5200"/>
    <w:rsid w:val="007C52D1"/>
    <w:rsid w:val="007C5398"/>
    <w:rsid w:val="007C54FF"/>
    <w:rsid w:val="007C5A2F"/>
    <w:rsid w:val="007C66AE"/>
    <w:rsid w:val="007C6F59"/>
    <w:rsid w:val="007C7192"/>
    <w:rsid w:val="007C7909"/>
    <w:rsid w:val="007C7C4D"/>
    <w:rsid w:val="007D2463"/>
    <w:rsid w:val="007D2B4F"/>
    <w:rsid w:val="007D38E6"/>
    <w:rsid w:val="007D3BBD"/>
    <w:rsid w:val="007D44A9"/>
    <w:rsid w:val="007D5950"/>
    <w:rsid w:val="007D7885"/>
    <w:rsid w:val="007D7A42"/>
    <w:rsid w:val="007D7A4D"/>
    <w:rsid w:val="007E04AB"/>
    <w:rsid w:val="007E1218"/>
    <w:rsid w:val="007E2266"/>
    <w:rsid w:val="007E2EC9"/>
    <w:rsid w:val="007E3A7A"/>
    <w:rsid w:val="007E457C"/>
    <w:rsid w:val="007E4EE0"/>
    <w:rsid w:val="007E5C01"/>
    <w:rsid w:val="007E6A86"/>
    <w:rsid w:val="007E730E"/>
    <w:rsid w:val="007F005D"/>
    <w:rsid w:val="007F0379"/>
    <w:rsid w:val="007F0439"/>
    <w:rsid w:val="007F1185"/>
    <w:rsid w:val="007F1222"/>
    <w:rsid w:val="007F17DE"/>
    <w:rsid w:val="007F1E5E"/>
    <w:rsid w:val="007F2A65"/>
    <w:rsid w:val="007F2E97"/>
    <w:rsid w:val="007F4068"/>
    <w:rsid w:val="007F5C16"/>
    <w:rsid w:val="007F790E"/>
    <w:rsid w:val="00800303"/>
    <w:rsid w:val="008009F2"/>
    <w:rsid w:val="00800E72"/>
    <w:rsid w:val="00801002"/>
    <w:rsid w:val="008036FE"/>
    <w:rsid w:val="00803DE5"/>
    <w:rsid w:val="00804395"/>
    <w:rsid w:val="0080491B"/>
    <w:rsid w:val="0080670B"/>
    <w:rsid w:val="00807150"/>
    <w:rsid w:val="008104A9"/>
    <w:rsid w:val="00810E89"/>
    <w:rsid w:val="008122FA"/>
    <w:rsid w:val="008133E7"/>
    <w:rsid w:val="00813420"/>
    <w:rsid w:val="00813BAE"/>
    <w:rsid w:val="00813FAD"/>
    <w:rsid w:val="00815AEC"/>
    <w:rsid w:val="00816188"/>
    <w:rsid w:val="00816AAC"/>
    <w:rsid w:val="00816E34"/>
    <w:rsid w:val="008207BC"/>
    <w:rsid w:val="00820887"/>
    <w:rsid w:val="00821874"/>
    <w:rsid w:val="00822302"/>
    <w:rsid w:val="008226DE"/>
    <w:rsid w:val="00824203"/>
    <w:rsid w:val="008242CA"/>
    <w:rsid w:val="00824996"/>
    <w:rsid w:val="00824DF0"/>
    <w:rsid w:val="00824E58"/>
    <w:rsid w:val="008250EA"/>
    <w:rsid w:val="00825109"/>
    <w:rsid w:val="0082587C"/>
    <w:rsid w:val="00825887"/>
    <w:rsid w:val="0082779A"/>
    <w:rsid w:val="00827B8C"/>
    <w:rsid w:val="00830825"/>
    <w:rsid w:val="00831C5A"/>
    <w:rsid w:val="008324F9"/>
    <w:rsid w:val="008327D5"/>
    <w:rsid w:val="00832E07"/>
    <w:rsid w:val="00833E30"/>
    <w:rsid w:val="008352DE"/>
    <w:rsid w:val="00835682"/>
    <w:rsid w:val="008362AF"/>
    <w:rsid w:val="00836A11"/>
    <w:rsid w:val="00836B27"/>
    <w:rsid w:val="00836DF5"/>
    <w:rsid w:val="00837522"/>
    <w:rsid w:val="00840E9E"/>
    <w:rsid w:val="00841599"/>
    <w:rsid w:val="00842518"/>
    <w:rsid w:val="00843A56"/>
    <w:rsid w:val="00843DB6"/>
    <w:rsid w:val="00844E09"/>
    <w:rsid w:val="00845DC2"/>
    <w:rsid w:val="00846052"/>
    <w:rsid w:val="008460F0"/>
    <w:rsid w:val="008469AE"/>
    <w:rsid w:val="00846F5E"/>
    <w:rsid w:val="00850133"/>
    <w:rsid w:val="0085014E"/>
    <w:rsid w:val="00850BA1"/>
    <w:rsid w:val="00850C41"/>
    <w:rsid w:val="008523B7"/>
    <w:rsid w:val="008524A2"/>
    <w:rsid w:val="008526EB"/>
    <w:rsid w:val="00852A17"/>
    <w:rsid w:val="0085331B"/>
    <w:rsid w:val="00853511"/>
    <w:rsid w:val="0085385F"/>
    <w:rsid w:val="00853AB0"/>
    <w:rsid w:val="00854B08"/>
    <w:rsid w:val="00855865"/>
    <w:rsid w:val="00855C31"/>
    <w:rsid w:val="00856391"/>
    <w:rsid w:val="0085734C"/>
    <w:rsid w:val="008577DE"/>
    <w:rsid w:val="00857DA6"/>
    <w:rsid w:val="0086001E"/>
    <w:rsid w:val="00861407"/>
    <w:rsid w:val="00861461"/>
    <w:rsid w:val="00861B6B"/>
    <w:rsid w:val="00862D0C"/>
    <w:rsid w:val="00862E4F"/>
    <w:rsid w:val="0086336D"/>
    <w:rsid w:val="0086364D"/>
    <w:rsid w:val="00864728"/>
    <w:rsid w:val="00864A59"/>
    <w:rsid w:val="00864C83"/>
    <w:rsid w:val="008651F0"/>
    <w:rsid w:val="008654C8"/>
    <w:rsid w:val="00865B44"/>
    <w:rsid w:val="00865FFA"/>
    <w:rsid w:val="00866470"/>
    <w:rsid w:val="00866800"/>
    <w:rsid w:val="0086746D"/>
    <w:rsid w:val="008679A2"/>
    <w:rsid w:val="00871B0D"/>
    <w:rsid w:val="008723B7"/>
    <w:rsid w:val="008724EE"/>
    <w:rsid w:val="00873018"/>
    <w:rsid w:val="008731CD"/>
    <w:rsid w:val="0087321E"/>
    <w:rsid w:val="00874370"/>
    <w:rsid w:val="0087437B"/>
    <w:rsid w:val="0087465D"/>
    <w:rsid w:val="00874D69"/>
    <w:rsid w:val="00874EB4"/>
    <w:rsid w:val="00875033"/>
    <w:rsid w:val="0087529A"/>
    <w:rsid w:val="00875334"/>
    <w:rsid w:val="00876BB0"/>
    <w:rsid w:val="00876C24"/>
    <w:rsid w:val="00876DDA"/>
    <w:rsid w:val="0087DC16"/>
    <w:rsid w:val="00880640"/>
    <w:rsid w:val="00882DA5"/>
    <w:rsid w:val="008846F7"/>
    <w:rsid w:val="00884C8A"/>
    <w:rsid w:val="00884E07"/>
    <w:rsid w:val="00885B1E"/>
    <w:rsid w:val="0088698A"/>
    <w:rsid w:val="0088714E"/>
    <w:rsid w:val="00887866"/>
    <w:rsid w:val="00887AE8"/>
    <w:rsid w:val="0089027B"/>
    <w:rsid w:val="00891297"/>
    <w:rsid w:val="00891AF8"/>
    <w:rsid w:val="00892058"/>
    <w:rsid w:val="00892581"/>
    <w:rsid w:val="008932B2"/>
    <w:rsid w:val="008932B8"/>
    <w:rsid w:val="008934EC"/>
    <w:rsid w:val="0089353B"/>
    <w:rsid w:val="00893C41"/>
    <w:rsid w:val="00894238"/>
    <w:rsid w:val="008945C1"/>
    <w:rsid w:val="00895CB2"/>
    <w:rsid w:val="00896C3B"/>
    <w:rsid w:val="00896C3E"/>
    <w:rsid w:val="00897DE1"/>
    <w:rsid w:val="008A201D"/>
    <w:rsid w:val="008A2173"/>
    <w:rsid w:val="008A21C3"/>
    <w:rsid w:val="008A22D5"/>
    <w:rsid w:val="008A307D"/>
    <w:rsid w:val="008A3387"/>
    <w:rsid w:val="008A359B"/>
    <w:rsid w:val="008A49A1"/>
    <w:rsid w:val="008A4BC6"/>
    <w:rsid w:val="008A57B8"/>
    <w:rsid w:val="008A5FF0"/>
    <w:rsid w:val="008A60C1"/>
    <w:rsid w:val="008B0096"/>
    <w:rsid w:val="008B11FF"/>
    <w:rsid w:val="008B121D"/>
    <w:rsid w:val="008B179F"/>
    <w:rsid w:val="008B1E58"/>
    <w:rsid w:val="008B42C1"/>
    <w:rsid w:val="008B4D7E"/>
    <w:rsid w:val="008B4E7A"/>
    <w:rsid w:val="008B5F38"/>
    <w:rsid w:val="008B65FF"/>
    <w:rsid w:val="008B6CD7"/>
    <w:rsid w:val="008B735A"/>
    <w:rsid w:val="008BC94A"/>
    <w:rsid w:val="008C020D"/>
    <w:rsid w:val="008C0959"/>
    <w:rsid w:val="008C1742"/>
    <w:rsid w:val="008C186F"/>
    <w:rsid w:val="008C1CCC"/>
    <w:rsid w:val="008C279E"/>
    <w:rsid w:val="008C3367"/>
    <w:rsid w:val="008C3869"/>
    <w:rsid w:val="008C3A0B"/>
    <w:rsid w:val="008C4254"/>
    <w:rsid w:val="008C45EF"/>
    <w:rsid w:val="008C53FE"/>
    <w:rsid w:val="008C5C17"/>
    <w:rsid w:val="008C5D23"/>
    <w:rsid w:val="008C65A3"/>
    <w:rsid w:val="008C700A"/>
    <w:rsid w:val="008C7224"/>
    <w:rsid w:val="008D0554"/>
    <w:rsid w:val="008D0A3E"/>
    <w:rsid w:val="008D1DAD"/>
    <w:rsid w:val="008D1F78"/>
    <w:rsid w:val="008D2958"/>
    <w:rsid w:val="008D2DB0"/>
    <w:rsid w:val="008D3B75"/>
    <w:rsid w:val="008D4872"/>
    <w:rsid w:val="008D493E"/>
    <w:rsid w:val="008D4C26"/>
    <w:rsid w:val="008D517D"/>
    <w:rsid w:val="008D5BBA"/>
    <w:rsid w:val="008D5F47"/>
    <w:rsid w:val="008D6422"/>
    <w:rsid w:val="008D6CF4"/>
    <w:rsid w:val="008E120A"/>
    <w:rsid w:val="008E1AB3"/>
    <w:rsid w:val="008E4BA7"/>
    <w:rsid w:val="008E62A6"/>
    <w:rsid w:val="008E691E"/>
    <w:rsid w:val="008E6E45"/>
    <w:rsid w:val="008E733B"/>
    <w:rsid w:val="008E7442"/>
    <w:rsid w:val="008F009F"/>
    <w:rsid w:val="008F0BC3"/>
    <w:rsid w:val="008F1D88"/>
    <w:rsid w:val="008F2425"/>
    <w:rsid w:val="008F2612"/>
    <w:rsid w:val="008F3392"/>
    <w:rsid w:val="008F3863"/>
    <w:rsid w:val="008F424B"/>
    <w:rsid w:val="008F70A8"/>
    <w:rsid w:val="008F71E2"/>
    <w:rsid w:val="008F7B22"/>
    <w:rsid w:val="00901370"/>
    <w:rsid w:val="00901582"/>
    <w:rsid w:val="0090195E"/>
    <w:rsid w:val="00902543"/>
    <w:rsid w:val="00903B9A"/>
    <w:rsid w:val="00905098"/>
    <w:rsid w:val="00905588"/>
    <w:rsid w:val="0090584F"/>
    <w:rsid w:val="00906AFA"/>
    <w:rsid w:val="00906C9C"/>
    <w:rsid w:val="0090759C"/>
    <w:rsid w:val="0090DD46"/>
    <w:rsid w:val="0091023A"/>
    <w:rsid w:val="009108B7"/>
    <w:rsid w:val="00913D2D"/>
    <w:rsid w:val="009148A1"/>
    <w:rsid w:val="00916CBC"/>
    <w:rsid w:val="00916F40"/>
    <w:rsid w:val="009178CA"/>
    <w:rsid w:val="0092048D"/>
    <w:rsid w:val="00920A69"/>
    <w:rsid w:val="00920C6C"/>
    <w:rsid w:val="009219DF"/>
    <w:rsid w:val="00922128"/>
    <w:rsid w:val="00922523"/>
    <w:rsid w:val="009236F3"/>
    <w:rsid w:val="00924122"/>
    <w:rsid w:val="00925474"/>
    <w:rsid w:val="00925BBA"/>
    <w:rsid w:val="00925CCE"/>
    <w:rsid w:val="00926D70"/>
    <w:rsid w:val="00926EBD"/>
    <w:rsid w:val="0092785A"/>
    <w:rsid w:val="00927AA9"/>
    <w:rsid w:val="00927D13"/>
    <w:rsid w:val="00930730"/>
    <w:rsid w:val="00930978"/>
    <w:rsid w:val="009311E2"/>
    <w:rsid w:val="009317CA"/>
    <w:rsid w:val="0093401E"/>
    <w:rsid w:val="009344F8"/>
    <w:rsid w:val="0093505A"/>
    <w:rsid w:val="0093525A"/>
    <w:rsid w:val="00935EC2"/>
    <w:rsid w:val="0093680F"/>
    <w:rsid w:val="00936AC3"/>
    <w:rsid w:val="00936AD8"/>
    <w:rsid w:val="00936F48"/>
    <w:rsid w:val="00940CC9"/>
    <w:rsid w:val="009411FE"/>
    <w:rsid w:val="00941478"/>
    <w:rsid w:val="00941BC6"/>
    <w:rsid w:val="009425CA"/>
    <w:rsid w:val="0094299F"/>
    <w:rsid w:val="00942F0F"/>
    <w:rsid w:val="00943A8A"/>
    <w:rsid w:val="00943AD9"/>
    <w:rsid w:val="00944048"/>
    <w:rsid w:val="009447B7"/>
    <w:rsid w:val="00944820"/>
    <w:rsid w:val="00944ACD"/>
    <w:rsid w:val="0094537D"/>
    <w:rsid w:val="00946776"/>
    <w:rsid w:val="009478E9"/>
    <w:rsid w:val="00947E7D"/>
    <w:rsid w:val="00947F60"/>
    <w:rsid w:val="00950166"/>
    <w:rsid w:val="0095116E"/>
    <w:rsid w:val="009513D6"/>
    <w:rsid w:val="00951FA8"/>
    <w:rsid w:val="00952080"/>
    <w:rsid w:val="00953FAD"/>
    <w:rsid w:val="00954FA8"/>
    <w:rsid w:val="009557F4"/>
    <w:rsid w:val="009563C7"/>
    <w:rsid w:val="00956DFE"/>
    <w:rsid w:val="0095706A"/>
    <w:rsid w:val="0095709A"/>
    <w:rsid w:val="00957887"/>
    <w:rsid w:val="00957A23"/>
    <w:rsid w:val="00957FBE"/>
    <w:rsid w:val="0095E761"/>
    <w:rsid w:val="00960384"/>
    <w:rsid w:val="00960423"/>
    <w:rsid w:val="00961115"/>
    <w:rsid w:val="00961893"/>
    <w:rsid w:val="00961993"/>
    <w:rsid w:val="00963B2C"/>
    <w:rsid w:val="0096565A"/>
    <w:rsid w:val="00965ADD"/>
    <w:rsid w:val="00966579"/>
    <w:rsid w:val="00966626"/>
    <w:rsid w:val="009669CE"/>
    <w:rsid w:val="00967949"/>
    <w:rsid w:val="009679C9"/>
    <w:rsid w:val="00967B80"/>
    <w:rsid w:val="00967DDA"/>
    <w:rsid w:val="00967E02"/>
    <w:rsid w:val="00967E75"/>
    <w:rsid w:val="009703F7"/>
    <w:rsid w:val="00970B47"/>
    <w:rsid w:val="009716EB"/>
    <w:rsid w:val="00971DF1"/>
    <w:rsid w:val="00972439"/>
    <w:rsid w:val="00972B2D"/>
    <w:rsid w:val="00972DC7"/>
    <w:rsid w:val="009734AB"/>
    <w:rsid w:val="009736BD"/>
    <w:rsid w:val="0097530F"/>
    <w:rsid w:val="00977268"/>
    <w:rsid w:val="00977D7C"/>
    <w:rsid w:val="00977D99"/>
    <w:rsid w:val="009801C4"/>
    <w:rsid w:val="0098197B"/>
    <w:rsid w:val="00981BD5"/>
    <w:rsid w:val="00982249"/>
    <w:rsid w:val="0098303A"/>
    <w:rsid w:val="009834E4"/>
    <w:rsid w:val="00983940"/>
    <w:rsid w:val="00983C31"/>
    <w:rsid w:val="00984D72"/>
    <w:rsid w:val="00984E23"/>
    <w:rsid w:val="0098618C"/>
    <w:rsid w:val="0098669E"/>
    <w:rsid w:val="00986861"/>
    <w:rsid w:val="0098714F"/>
    <w:rsid w:val="0098794B"/>
    <w:rsid w:val="00987E9A"/>
    <w:rsid w:val="0099121F"/>
    <w:rsid w:val="0099306F"/>
    <w:rsid w:val="00993E62"/>
    <w:rsid w:val="009949A5"/>
    <w:rsid w:val="009952CD"/>
    <w:rsid w:val="00995E18"/>
    <w:rsid w:val="00996CB4"/>
    <w:rsid w:val="0099798D"/>
    <w:rsid w:val="00997AC5"/>
    <w:rsid w:val="009A107C"/>
    <w:rsid w:val="009A154D"/>
    <w:rsid w:val="009A1B13"/>
    <w:rsid w:val="009A2941"/>
    <w:rsid w:val="009A2C0D"/>
    <w:rsid w:val="009A2EFF"/>
    <w:rsid w:val="009A3645"/>
    <w:rsid w:val="009A6AEB"/>
    <w:rsid w:val="009A6AFA"/>
    <w:rsid w:val="009A6F38"/>
    <w:rsid w:val="009A7C64"/>
    <w:rsid w:val="009B049F"/>
    <w:rsid w:val="009B0B51"/>
    <w:rsid w:val="009B0E31"/>
    <w:rsid w:val="009B143D"/>
    <w:rsid w:val="009B242A"/>
    <w:rsid w:val="009B34F7"/>
    <w:rsid w:val="009B3D5D"/>
    <w:rsid w:val="009B48F7"/>
    <w:rsid w:val="009B5739"/>
    <w:rsid w:val="009B5AA0"/>
    <w:rsid w:val="009B5C67"/>
    <w:rsid w:val="009B67B1"/>
    <w:rsid w:val="009B6F4F"/>
    <w:rsid w:val="009B7119"/>
    <w:rsid w:val="009C0E3D"/>
    <w:rsid w:val="009C1E64"/>
    <w:rsid w:val="009C1FA2"/>
    <w:rsid w:val="009C24C0"/>
    <w:rsid w:val="009C26ED"/>
    <w:rsid w:val="009C2C7D"/>
    <w:rsid w:val="009C2D12"/>
    <w:rsid w:val="009C4339"/>
    <w:rsid w:val="009C43DE"/>
    <w:rsid w:val="009C45C0"/>
    <w:rsid w:val="009C50AB"/>
    <w:rsid w:val="009C54E0"/>
    <w:rsid w:val="009C6739"/>
    <w:rsid w:val="009C6E86"/>
    <w:rsid w:val="009C6EC7"/>
    <w:rsid w:val="009C76CD"/>
    <w:rsid w:val="009D0DF4"/>
    <w:rsid w:val="009D12B9"/>
    <w:rsid w:val="009D1A8D"/>
    <w:rsid w:val="009D3A3B"/>
    <w:rsid w:val="009D3BE8"/>
    <w:rsid w:val="009D55A2"/>
    <w:rsid w:val="009D6679"/>
    <w:rsid w:val="009D669B"/>
    <w:rsid w:val="009D7719"/>
    <w:rsid w:val="009E009A"/>
    <w:rsid w:val="009E09A0"/>
    <w:rsid w:val="009E0A43"/>
    <w:rsid w:val="009E0BAD"/>
    <w:rsid w:val="009E0CD2"/>
    <w:rsid w:val="009E0F43"/>
    <w:rsid w:val="009E1271"/>
    <w:rsid w:val="009E20F4"/>
    <w:rsid w:val="009E2498"/>
    <w:rsid w:val="009E2D7A"/>
    <w:rsid w:val="009E30DC"/>
    <w:rsid w:val="009E40DF"/>
    <w:rsid w:val="009E438A"/>
    <w:rsid w:val="009E4610"/>
    <w:rsid w:val="009E4E56"/>
    <w:rsid w:val="009E519F"/>
    <w:rsid w:val="009E558F"/>
    <w:rsid w:val="009E6290"/>
    <w:rsid w:val="009E7C0C"/>
    <w:rsid w:val="009F0C06"/>
    <w:rsid w:val="009F10A4"/>
    <w:rsid w:val="009F12FB"/>
    <w:rsid w:val="009F1E3A"/>
    <w:rsid w:val="009F2117"/>
    <w:rsid w:val="009F2F68"/>
    <w:rsid w:val="009F3DA9"/>
    <w:rsid w:val="009F41C8"/>
    <w:rsid w:val="009F4CDF"/>
    <w:rsid w:val="009F5772"/>
    <w:rsid w:val="009F57C5"/>
    <w:rsid w:val="009F6139"/>
    <w:rsid w:val="009F6806"/>
    <w:rsid w:val="009F6CFB"/>
    <w:rsid w:val="00A00277"/>
    <w:rsid w:val="00A01D6E"/>
    <w:rsid w:val="00A02216"/>
    <w:rsid w:val="00A02BAE"/>
    <w:rsid w:val="00A03789"/>
    <w:rsid w:val="00A03BF8"/>
    <w:rsid w:val="00A107FF"/>
    <w:rsid w:val="00A10B35"/>
    <w:rsid w:val="00A11392"/>
    <w:rsid w:val="00A115E7"/>
    <w:rsid w:val="00A12785"/>
    <w:rsid w:val="00A14047"/>
    <w:rsid w:val="00A15A28"/>
    <w:rsid w:val="00A15EF5"/>
    <w:rsid w:val="00A15F7C"/>
    <w:rsid w:val="00A16B76"/>
    <w:rsid w:val="00A17F81"/>
    <w:rsid w:val="00A20EDC"/>
    <w:rsid w:val="00A210DC"/>
    <w:rsid w:val="00A2244F"/>
    <w:rsid w:val="00A228DF"/>
    <w:rsid w:val="00A22B6F"/>
    <w:rsid w:val="00A2462B"/>
    <w:rsid w:val="00A26A49"/>
    <w:rsid w:val="00A27671"/>
    <w:rsid w:val="00A27A31"/>
    <w:rsid w:val="00A3047F"/>
    <w:rsid w:val="00A30927"/>
    <w:rsid w:val="00A30F0E"/>
    <w:rsid w:val="00A3155F"/>
    <w:rsid w:val="00A3212D"/>
    <w:rsid w:val="00A32A77"/>
    <w:rsid w:val="00A33F5E"/>
    <w:rsid w:val="00A34C3B"/>
    <w:rsid w:val="00A35BD8"/>
    <w:rsid w:val="00A3692F"/>
    <w:rsid w:val="00A40009"/>
    <w:rsid w:val="00A412F9"/>
    <w:rsid w:val="00A41706"/>
    <w:rsid w:val="00A4245F"/>
    <w:rsid w:val="00A4314E"/>
    <w:rsid w:val="00A43439"/>
    <w:rsid w:val="00A43A08"/>
    <w:rsid w:val="00A43BBE"/>
    <w:rsid w:val="00A447AA"/>
    <w:rsid w:val="00A447DE"/>
    <w:rsid w:val="00A44C7B"/>
    <w:rsid w:val="00A47585"/>
    <w:rsid w:val="00A477B0"/>
    <w:rsid w:val="00A4781E"/>
    <w:rsid w:val="00A47F40"/>
    <w:rsid w:val="00A47FAB"/>
    <w:rsid w:val="00A50B54"/>
    <w:rsid w:val="00A51393"/>
    <w:rsid w:val="00A51E46"/>
    <w:rsid w:val="00A52D8B"/>
    <w:rsid w:val="00A5447B"/>
    <w:rsid w:val="00A548F0"/>
    <w:rsid w:val="00A55987"/>
    <w:rsid w:val="00A57021"/>
    <w:rsid w:val="00A60BED"/>
    <w:rsid w:val="00A61D34"/>
    <w:rsid w:val="00A62144"/>
    <w:rsid w:val="00A63FE2"/>
    <w:rsid w:val="00A64961"/>
    <w:rsid w:val="00A6520E"/>
    <w:rsid w:val="00A656A2"/>
    <w:rsid w:val="00A67629"/>
    <w:rsid w:val="00A678B5"/>
    <w:rsid w:val="00A7012C"/>
    <w:rsid w:val="00A71257"/>
    <w:rsid w:val="00A71A1E"/>
    <w:rsid w:val="00A7235D"/>
    <w:rsid w:val="00A72C9A"/>
    <w:rsid w:val="00A74EA3"/>
    <w:rsid w:val="00A763BD"/>
    <w:rsid w:val="00A764D6"/>
    <w:rsid w:val="00A76F22"/>
    <w:rsid w:val="00A76FCC"/>
    <w:rsid w:val="00A779D4"/>
    <w:rsid w:val="00A8013E"/>
    <w:rsid w:val="00A81999"/>
    <w:rsid w:val="00A82004"/>
    <w:rsid w:val="00A822D8"/>
    <w:rsid w:val="00A82C11"/>
    <w:rsid w:val="00A82EAD"/>
    <w:rsid w:val="00A83889"/>
    <w:rsid w:val="00A838D4"/>
    <w:rsid w:val="00A84625"/>
    <w:rsid w:val="00A8514B"/>
    <w:rsid w:val="00A85970"/>
    <w:rsid w:val="00A87775"/>
    <w:rsid w:val="00A913D7"/>
    <w:rsid w:val="00A925BE"/>
    <w:rsid w:val="00A92751"/>
    <w:rsid w:val="00A938AD"/>
    <w:rsid w:val="00A93B13"/>
    <w:rsid w:val="00A9452F"/>
    <w:rsid w:val="00A94744"/>
    <w:rsid w:val="00A961A2"/>
    <w:rsid w:val="00A9735B"/>
    <w:rsid w:val="00AA057B"/>
    <w:rsid w:val="00AA12DB"/>
    <w:rsid w:val="00AA1E16"/>
    <w:rsid w:val="00AA2414"/>
    <w:rsid w:val="00AA2B11"/>
    <w:rsid w:val="00AA2C76"/>
    <w:rsid w:val="00AA2DAE"/>
    <w:rsid w:val="00AA3E62"/>
    <w:rsid w:val="00AA4072"/>
    <w:rsid w:val="00AA5B6D"/>
    <w:rsid w:val="00AA61B5"/>
    <w:rsid w:val="00AA6661"/>
    <w:rsid w:val="00AA69E5"/>
    <w:rsid w:val="00AA76CC"/>
    <w:rsid w:val="00AABC84"/>
    <w:rsid w:val="00AB0952"/>
    <w:rsid w:val="00AB1076"/>
    <w:rsid w:val="00AB124E"/>
    <w:rsid w:val="00AB23BC"/>
    <w:rsid w:val="00AB321B"/>
    <w:rsid w:val="00AB37EE"/>
    <w:rsid w:val="00AB3B5F"/>
    <w:rsid w:val="00AB4015"/>
    <w:rsid w:val="00AB44E9"/>
    <w:rsid w:val="00AB45F3"/>
    <w:rsid w:val="00AB4FB5"/>
    <w:rsid w:val="00AB52B0"/>
    <w:rsid w:val="00AB59A0"/>
    <w:rsid w:val="00AB5E02"/>
    <w:rsid w:val="00AB68B0"/>
    <w:rsid w:val="00AB6D61"/>
    <w:rsid w:val="00AB7857"/>
    <w:rsid w:val="00AB7DA5"/>
    <w:rsid w:val="00ABF130"/>
    <w:rsid w:val="00AC1DC0"/>
    <w:rsid w:val="00AC3DF3"/>
    <w:rsid w:val="00AC4424"/>
    <w:rsid w:val="00AC4605"/>
    <w:rsid w:val="00AC5518"/>
    <w:rsid w:val="00AC5C4F"/>
    <w:rsid w:val="00AC60BD"/>
    <w:rsid w:val="00AC61FC"/>
    <w:rsid w:val="00AC6B93"/>
    <w:rsid w:val="00AC7859"/>
    <w:rsid w:val="00AD04FA"/>
    <w:rsid w:val="00AD0558"/>
    <w:rsid w:val="00AD0E3B"/>
    <w:rsid w:val="00AD15F0"/>
    <w:rsid w:val="00AD3FD9"/>
    <w:rsid w:val="00AD47FC"/>
    <w:rsid w:val="00AD5DC7"/>
    <w:rsid w:val="00AD604F"/>
    <w:rsid w:val="00AD650B"/>
    <w:rsid w:val="00AD79C1"/>
    <w:rsid w:val="00AE2B4D"/>
    <w:rsid w:val="00AE3A79"/>
    <w:rsid w:val="00AE4A29"/>
    <w:rsid w:val="00AE4AA6"/>
    <w:rsid w:val="00AE50D2"/>
    <w:rsid w:val="00AE6103"/>
    <w:rsid w:val="00AE7408"/>
    <w:rsid w:val="00AE7A08"/>
    <w:rsid w:val="00AE7F4F"/>
    <w:rsid w:val="00AF03FD"/>
    <w:rsid w:val="00AF04C9"/>
    <w:rsid w:val="00AF0646"/>
    <w:rsid w:val="00AF115D"/>
    <w:rsid w:val="00AF11BE"/>
    <w:rsid w:val="00AF1987"/>
    <w:rsid w:val="00AF1F6F"/>
    <w:rsid w:val="00AF2425"/>
    <w:rsid w:val="00AF2AB5"/>
    <w:rsid w:val="00AF36B1"/>
    <w:rsid w:val="00AF38D3"/>
    <w:rsid w:val="00AF421C"/>
    <w:rsid w:val="00AF4615"/>
    <w:rsid w:val="00AF5A83"/>
    <w:rsid w:val="00AF5BAE"/>
    <w:rsid w:val="00AF68AD"/>
    <w:rsid w:val="00AF6E59"/>
    <w:rsid w:val="00AF7378"/>
    <w:rsid w:val="00AF7D51"/>
    <w:rsid w:val="00B0042F"/>
    <w:rsid w:val="00B01940"/>
    <w:rsid w:val="00B01D98"/>
    <w:rsid w:val="00B026B8"/>
    <w:rsid w:val="00B043A7"/>
    <w:rsid w:val="00B04690"/>
    <w:rsid w:val="00B06905"/>
    <w:rsid w:val="00B07522"/>
    <w:rsid w:val="00B10886"/>
    <w:rsid w:val="00B113BE"/>
    <w:rsid w:val="00B11BAB"/>
    <w:rsid w:val="00B11D61"/>
    <w:rsid w:val="00B1227C"/>
    <w:rsid w:val="00B14FC1"/>
    <w:rsid w:val="00B156BF"/>
    <w:rsid w:val="00B159FB"/>
    <w:rsid w:val="00B15AA2"/>
    <w:rsid w:val="00B16CA1"/>
    <w:rsid w:val="00B17473"/>
    <w:rsid w:val="00B201A1"/>
    <w:rsid w:val="00B205E1"/>
    <w:rsid w:val="00B234AE"/>
    <w:rsid w:val="00B23534"/>
    <w:rsid w:val="00B23CE4"/>
    <w:rsid w:val="00B23F9F"/>
    <w:rsid w:val="00B245F4"/>
    <w:rsid w:val="00B25134"/>
    <w:rsid w:val="00B25E91"/>
    <w:rsid w:val="00B26474"/>
    <w:rsid w:val="00B266DA"/>
    <w:rsid w:val="00B267E5"/>
    <w:rsid w:val="00B26BBA"/>
    <w:rsid w:val="00B27565"/>
    <w:rsid w:val="00B27880"/>
    <w:rsid w:val="00B27C7C"/>
    <w:rsid w:val="00B27D18"/>
    <w:rsid w:val="00B30358"/>
    <w:rsid w:val="00B30854"/>
    <w:rsid w:val="00B30CB3"/>
    <w:rsid w:val="00B31061"/>
    <w:rsid w:val="00B31AEF"/>
    <w:rsid w:val="00B326B8"/>
    <w:rsid w:val="00B326FC"/>
    <w:rsid w:val="00B327D8"/>
    <w:rsid w:val="00B33758"/>
    <w:rsid w:val="00B337D7"/>
    <w:rsid w:val="00B339C8"/>
    <w:rsid w:val="00B353D4"/>
    <w:rsid w:val="00B35856"/>
    <w:rsid w:val="00B3590A"/>
    <w:rsid w:val="00B366E5"/>
    <w:rsid w:val="00B36D95"/>
    <w:rsid w:val="00B36FF0"/>
    <w:rsid w:val="00B4028B"/>
    <w:rsid w:val="00B41146"/>
    <w:rsid w:val="00B43935"/>
    <w:rsid w:val="00B440CA"/>
    <w:rsid w:val="00B44813"/>
    <w:rsid w:val="00B44CA6"/>
    <w:rsid w:val="00B44FB1"/>
    <w:rsid w:val="00B4528A"/>
    <w:rsid w:val="00B4545B"/>
    <w:rsid w:val="00B461BD"/>
    <w:rsid w:val="00B464F2"/>
    <w:rsid w:val="00B470A9"/>
    <w:rsid w:val="00B47D34"/>
    <w:rsid w:val="00B50D38"/>
    <w:rsid w:val="00B50E13"/>
    <w:rsid w:val="00B53075"/>
    <w:rsid w:val="00B5324B"/>
    <w:rsid w:val="00B545F9"/>
    <w:rsid w:val="00B54C6A"/>
    <w:rsid w:val="00B56403"/>
    <w:rsid w:val="00B577BF"/>
    <w:rsid w:val="00B60155"/>
    <w:rsid w:val="00B61056"/>
    <w:rsid w:val="00B6154C"/>
    <w:rsid w:val="00B618D4"/>
    <w:rsid w:val="00B61C04"/>
    <w:rsid w:val="00B62AB9"/>
    <w:rsid w:val="00B64092"/>
    <w:rsid w:val="00B64214"/>
    <w:rsid w:val="00B6481B"/>
    <w:rsid w:val="00B65808"/>
    <w:rsid w:val="00B66098"/>
    <w:rsid w:val="00B66124"/>
    <w:rsid w:val="00B6624C"/>
    <w:rsid w:val="00B6647F"/>
    <w:rsid w:val="00B66596"/>
    <w:rsid w:val="00B667A6"/>
    <w:rsid w:val="00B66AF6"/>
    <w:rsid w:val="00B67D7F"/>
    <w:rsid w:val="00B72BC4"/>
    <w:rsid w:val="00B72D57"/>
    <w:rsid w:val="00B72E9F"/>
    <w:rsid w:val="00B72EE5"/>
    <w:rsid w:val="00B731D1"/>
    <w:rsid w:val="00B73691"/>
    <w:rsid w:val="00B73D69"/>
    <w:rsid w:val="00B7446B"/>
    <w:rsid w:val="00B7459B"/>
    <w:rsid w:val="00B754A7"/>
    <w:rsid w:val="00B75E95"/>
    <w:rsid w:val="00B77538"/>
    <w:rsid w:val="00B776F1"/>
    <w:rsid w:val="00B77A01"/>
    <w:rsid w:val="00B77F37"/>
    <w:rsid w:val="00B8047B"/>
    <w:rsid w:val="00B80E9F"/>
    <w:rsid w:val="00B81A15"/>
    <w:rsid w:val="00B82473"/>
    <w:rsid w:val="00B841BC"/>
    <w:rsid w:val="00B84A6F"/>
    <w:rsid w:val="00B85305"/>
    <w:rsid w:val="00B85B5B"/>
    <w:rsid w:val="00B85E01"/>
    <w:rsid w:val="00B86523"/>
    <w:rsid w:val="00B86D6F"/>
    <w:rsid w:val="00B8771E"/>
    <w:rsid w:val="00B87A1B"/>
    <w:rsid w:val="00B87B34"/>
    <w:rsid w:val="00B9022E"/>
    <w:rsid w:val="00B903F1"/>
    <w:rsid w:val="00B907D1"/>
    <w:rsid w:val="00B90FA7"/>
    <w:rsid w:val="00B91EE8"/>
    <w:rsid w:val="00B921FF"/>
    <w:rsid w:val="00B927AE"/>
    <w:rsid w:val="00B92D7A"/>
    <w:rsid w:val="00B92E3A"/>
    <w:rsid w:val="00B92EC7"/>
    <w:rsid w:val="00B950B6"/>
    <w:rsid w:val="00B967B6"/>
    <w:rsid w:val="00B969CB"/>
    <w:rsid w:val="00B96F89"/>
    <w:rsid w:val="00B96FAC"/>
    <w:rsid w:val="00B97320"/>
    <w:rsid w:val="00B97F5E"/>
    <w:rsid w:val="00BA05A0"/>
    <w:rsid w:val="00BA0983"/>
    <w:rsid w:val="00BA1677"/>
    <w:rsid w:val="00BA1690"/>
    <w:rsid w:val="00BA2B5C"/>
    <w:rsid w:val="00BA3441"/>
    <w:rsid w:val="00BA5F63"/>
    <w:rsid w:val="00BA7D3C"/>
    <w:rsid w:val="00BB0448"/>
    <w:rsid w:val="00BB1910"/>
    <w:rsid w:val="00BB1953"/>
    <w:rsid w:val="00BB1F35"/>
    <w:rsid w:val="00BB26D8"/>
    <w:rsid w:val="00BB2B1D"/>
    <w:rsid w:val="00BB55A2"/>
    <w:rsid w:val="00BB60B9"/>
    <w:rsid w:val="00BB6B8F"/>
    <w:rsid w:val="00BB7850"/>
    <w:rsid w:val="00BC0289"/>
    <w:rsid w:val="00BC02F3"/>
    <w:rsid w:val="00BC06D5"/>
    <w:rsid w:val="00BC3B89"/>
    <w:rsid w:val="00BC449B"/>
    <w:rsid w:val="00BC48FD"/>
    <w:rsid w:val="00BC70C2"/>
    <w:rsid w:val="00BD078D"/>
    <w:rsid w:val="00BD07CF"/>
    <w:rsid w:val="00BD094A"/>
    <w:rsid w:val="00BD0EC8"/>
    <w:rsid w:val="00BD1AB9"/>
    <w:rsid w:val="00BD1BEB"/>
    <w:rsid w:val="00BD23D8"/>
    <w:rsid w:val="00BD2F26"/>
    <w:rsid w:val="00BD4A44"/>
    <w:rsid w:val="00BD50EC"/>
    <w:rsid w:val="00BD568F"/>
    <w:rsid w:val="00BD5D62"/>
    <w:rsid w:val="00BD6638"/>
    <w:rsid w:val="00BD69A8"/>
    <w:rsid w:val="00BD6AFA"/>
    <w:rsid w:val="00BD6B89"/>
    <w:rsid w:val="00BD7A6F"/>
    <w:rsid w:val="00BE1D3A"/>
    <w:rsid w:val="00BE2FE7"/>
    <w:rsid w:val="00BE321F"/>
    <w:rsid w:val="00BE380D"/>
    <w:rsid w:val="00BE39CA"/>
    <w:rsid w:val="00BE4507"/>
    <w:rsid w:val="00BE5193"/>
    <w:rsid w:val="00BE6DF0"/>
    <w:rsid w:val="00BE7BF8"/>
    <w:rsid w:val="00BE7EDF"/>
    <w:rsid w:val="00BE9291"/>
    <w:rsid w:val="00BF13C0"/>
    <w:rsid w:val="00BF21A4"/>
    <w:rsid w:val="00BF2833"/>
    <w:rsid w:val="00BF2D48"/>
    <w:rsid w:val="00BF33BB"/>
    <w:rsid w:val="00BF3483"/>
    <w:rsid w:val="00BF38A5"/>
    <w:rsid w:val="00BF3BF5"/>
    <w:rsid w:val="00BF3EAB"/>
    <w:rsid w:val="00BF4496"/>
    <w:rsid w:val="00BF454D"/>
    <w:rsid w:val="00BF4CD2"/>
    <w:rsid w:val="00BF4DF7"/>
    <w:rsid w:val="00BF5017"/>
    <w:rsid w:val="00BF54D1"/>
    <w:rsid w:val="00BF6478"/>
    <w:rsid w:val="00BF696B"/>
    <w:rsid w:val="00BF6A17"/>
    <w:rsid w:val="00BF73C1"/>
    <w:rsid w:val="00BF7AD9"/>
    <w:rsid w:val="00BF7C25"/>
    <w:rsid w:val="00C002B1"/>
    <w:rsid w:val="00C01103"/>
    <w:rsid w:val="00C01344"/>
    <w:rsid w:val="00C013F8"/>
    <w:rsid w:val="00C02E6C"/>
    <w:rsid w:val="00C05479"/>
    <w:rsid w:val="00C05E66"/>
    <w:rsid w:val="00C06524"/>
    <w:rsid w:val="00C06CD8"/>
    <w:rsid w:val="00C075E2"/>
    <w:rsid w:val="00C10671"/>
    <w:rsid w:val="00C10B47"/>
    <w:rsid w:val="00C11078"/>
    <w:rsid w:val="00C12DFE"/>
    <w:rsid w:val="00C13D28"/>
    <w:rsid w:val="00C1428D"/>
    <w:rsid w:val="00C142B7"/>
    <w:rsid w:val="00C166BB"/>
    <w:rsid w:val="00C16864"/>
    <w:rsid w:val="00C17097"/>
    <w:rsid w:val="00C17147"/>
    <w:rsid w:val="00C200D0"/>
    <w:rsid w:val="00C21064"/>
    <w:rsid w:val="00C21229"/>
    <w:rsid w:val="00C2130F"/>
    <w:rsid w:val="00C21E4A"/>
    <w:rsid w:val="00C22953"/>
    <w:rsid w:val="00C23398"/>
    <w:rsid w:val="00C23891"/>
    <w:rsid w:val="00C238E6"/>
    <w:rsid w:val="00C23B5C"/>
    <w:rsid w:val="00C24A83"/>
    <w:rsid w:val="00C25670"/>
    <w:rsid w:val="00C26CAE"/>
    <w:rsid w:val="00C27283"/>
    <w:rsid w:val="00C27B44"/>
    <w:rsid w:val="00C3068B"/>
    <w:rsid w:val="00C311A1"/>
    <w:rsid w:val="00C319F0"/>
    <w:rsid w:val="00C32076"/>
    <w:rsid w:val="00C32164"/>
    <w:rsid w:val="00C32A7B"/>
    <w:rsid w:val="00C32B4B"/>
    <w:rsid w:val="00C32D85"/>
    <w:rsid w:val="00C33232"/>
    <w:rsid w:val="00C332C8"/>
    <w:rsid w:val="00C33410"/>
    <w:rsid w:val="00C336C9"/>
    <w:rsid w:val="00C33846"/>
    <w:rsid w:val="00C345B0"/>
    <w:rsid w:val="00C348AA"/>
    <w:rsid w:val="00C3491F"/>
    <w:rsid w:val="00C36E4E"/>
    <w:rsid w:val="00C4008C"/>
    <w:rsid w:val="00C40875"/>
    <w:rsid w:val="00C41041"/>
    <w:rsid w:val="00C41275"/>
    <w:rsid w:val="00C4138D"/>
    <w:rsid w:val="00C42162"/>
    <w:rsid w:val="00C4217C"/>
    <w:rsid w:val="00C4222F"/>
    <w:rsid w:val="00C42C15"/>
    <w:rsid w:val="00C435A1"/>
    <w:rsid w:val="00C438DD"/>
    <w:rsid w:val="00C43AFD"/>
    <w:rsid w:val="00C43C40"/>
    <w:rsid w:val="00C43FD6"/>
    <w:rsid w:val="00C4529C"/>
    <w:rsid w:val="00C458E4"/>
    <w:rsid w:val="00C464B5"/>
    <w:rsid w:val="00C4708F"/>
    <w:rsid w:val="00C47BDE"/>
    <w:rsid w:val="00C50435"/>
    <w:rsid w:val="00C51036"/>
    <w:rsid w:val="00C51FCC"/>
    <w:rsid w:val="00C52321"/>
    <w:rsid w:val="00C5245A"/>
    <w:rsid w:val="00C538CA"/>
    <w:rsid w:val="00C5396A"/>
    <w:rsid w:val="00C54149"/>
    <w:rsid w:val="00C544B8"/>
    <w:rsid w:val="00C54766"/>
    <w:rsid w:val="00C54AD0"/>
    <w:rsid w:val="00C5503A"/>
    <w:rsid w:val="00C56A91"/>
    <w:rsid w:val="00C56F5A"/>
    <w:rsid w:val="00C57CC0"/>
    <w:rsid w:val="00C60111"/>
    <w:rsid w:val="00C611C6"/>
    <w:rsid w:val="00C61633"/>
    <w:rsid w:val="00C61F67"/>
    <w:rsid w:val="00C62A5E"/>
    <w:rsid w:val="00C63CAC"/>
    <w:rsid w:val="00C63E14"/>
    <w:rsid w:val="00C649E9"/>
    <w:rsid w:val="00C65226"/>
    <w:rsid w:val="00C65A45"/>
    <w:rsid w:val="00C660AF"/>
    <w:rsid w:val="00C67575"/>
    <w:rsid w:val="00C67B3C"/>
    <w:rsid w:val="00C7081B"/>
    <w:rsid w:val="00C70AA1"/>
    <w:rsid w:val="00C71351"/>
    <w:rsid w:val="00C71722"/>
    <w:rsid w:val="00C71EF5"/>
    <w:rsid w:val="00C72077"/>
    <w:rsid w:val="00C7240D"/>
    <w:rsid w:val="00C72D2B"/>
    <w:rsid w:val="00C7456C"/>
    <w:rsid w:val="00C7469C"/>
    <w:rsid w:val="00C74AA8"/>
    <w:rsid w:val="00C74FD4"/>
    <w:rsid w:val="00C773AF"/>
    <w:rsid w:val="00C77C42"/>
    <w:rsid w:val="00C77CDB"/>
    <w:rsid w:val="00C77DE5"/>
    <w:rsid w:val="00C80212"/>
    <w:rsid w:val="00C802DC"/>
    <w:rsid w:val="00C8072B"/>
    <w:rsid w:val="00C80CB0"/>
    <w:rsid w:val="00C83895"/>
    <w:rsid w:val="00C83967"/>
    <w:rsid w:val="00C83D48"/>
    <w:rsid w:val="00C8463B"/>
    <w:rsid w:val="00C860DF"/>
    <w:rsid w:val="00C87A71"/>
    <w:rsid w:val="00C902A7"/>
    <w:rsid w:val="00C9068C"/>
    <w:rsid w:val="00C9097F"/>
    <w:rsid w:val="00C90DA8"/>
    <w:rsid w:val="00C9120A"/>
    <w:rsid w:val="00C91FE0"/>
    <w:rsid w:val="00C922CA"/>
    <w:rsid w:val="00C92D1D"/>
    <w:rsid w:val="00C930C1"/>
    <w:rsid w:val="00C9327E"/>
    <w:rsid w:val="00C93842"/>
    <w:rsid w:val="00C93BAC"/>
    <w:rsid w:val="00C93D27"/>
    <w:rsid w:val="00C94C16"/>
    <w:rsid w:val="00C95B48"/>
    <w:rsid w:val="00C962CD"/>
    <w:rsid w:val="00C96B64"/>
    <w:rsid w:val="00C974DD"/>
    <w:rsid w:val="00C97B34"/>
    <w:rsid w:val="00C97BF4"/>
    <w:rsid w:val="00C97F8F"/>
    <w:rsid w:val="00CA0542"/>
    <w:rsid w:val="00CA087C"/>
    <w:rsid w:val="00CA0AD9"/>
    <w:rsid w:val="00CA1115"/>
    <w:rsid w:val="00CA1308"/>
    <w:rsid w:val="00CA14BF"/>
    <w:rsid w:val="00CA19C4"/>
    <w:rsid w:val="00CA2A86"/>
    <w:rsid w:val="00CA30F8"/>
    <w:rsid w:val="00CA33A9"/>
    <w:rsid w:val="00CA3440"/>
    <w:rsid w:val="00CA3BBA"/>
    <w:rsid w:val="00CA538B"/>
    <w:rsid w:val="00CA54EE"/>
    <w:rsid w:val="00CA7ABE"/>
    <w:rsid w:val="00CA7BF0"/>
    <w:rsid w:val="00CA7CD0"/>
    <w:rsid w:val="00CB0005"/>
    <w:rsid w:val="00CB0348"/>
    <w:rsid w:val="00CB08E8"/>
    <w:rsid w:val="00CB0E03"/>
    <w:rsid w:val="00CB11F7"/>
    <w:rsid w:val="00CB25B7"/>
    <w:rsid w:val="00CB27A9"/>
    <w:rsid w:val="00CB34A7"/>
    <w:rsid w:val="00CB34D1"/>
    <w:rsid w:val="00CB46D8"/>
    <w:rsid w:val="00CB4BE8"/>
    <w:rsid w:val="00CB5C46"/>
    <w:rsid w:val="00CB5E56"/>
    <w:rsid w:val="00CB67B7"/>
    <w:rsid w:val="00CB6801"/>
    <w:rsid w:val="00CB6BF9"/>
    <w:rsid w:val="00CB782A"/>
    <w:rsid w:val="00CC140A"/>
    <w:rsid w:val="00CC159A"/>
    <w:rsid w:val="00CC2237"/>
    <w:rsid w:val="00CC3078"/>
    <w:rsid w:val="00CC3F7D"/>
    <w:rsid w:val="00CC4BAF"/>
    <w:rsid w:val="00CC63CA"/>
    <w:rsid w:val="00CC75F5"/>
    <w:rsid w:val="00CC7696"/>
    <w:rsid w:val="00CC77A9"/>
    <w:rsid w:val="00CC7B4D"/>
    <w:rsid w:val="00CC7D7C"/>
    <w:rsid w:val="00CD0313"/>
    <w:rsid w:val="00CD067A"/>
    <w:rsid w:val="00CD0ED8"/>
    <w:rsid w:val="00CD1700"/>
    <w:rsid w:val="00CD1AFB"/>
    <w:rsid w:val="00CD1F9F"/>
    <w:rsid w:val="00CD26F2"/>
    <w:rsid w:val="00CD345F"/>
    <w:rsid w:val="00CD361E"/>
    <w:rsid w:val="00CD3C3E"/>
    <w:rsid w:val="00CD487C"/>
    <w:rsid w:val="00CD4F6F"/>
    <w:rsid w:val="00CD591C"/>
    <w:rsid w:val="00CD5C2A"/>
    <w:rsid w:val="00CD5EFF"/>
    <w:rsid w:val="00CD6DF9"/>
    <w:rsid w:val="00CD75E8"/>
    <w:rsid w:val="00CE0441"/>
    <w:rsid w:val="00CE15A9"/>
    <w:rsid w:val="00CE1BAB"/>
    <w:rsid w:val="00CE20DD"/>
    <w:rsid w:val="00CE246F"/>
    <w:rsid w:val="00CE3B91"/>
    <w:rsid w:val="00CE3D38"/>
    <w:rsid w:val="00CE4DC1"/>
    <w:rsid w:val="00CE512A"/>
    <w:rsid w:val="00CE532B"/>
    <w:rsid w:val="00CE7D95"/>
    <w:rsid w:val="00CED2AB"/>
    <w:rsid w:val="00CF0717"/>
    <w:rsid w:val="00CF074F"/>
    <w:rsid w:val="00CF07B9"/>
    <w:rsid w:val="00CF1122"/>
    <w:rsid w:val="00CF165E"/>
    <w:rsid w:val="00CF20E2"/>
    <w:rsid w:val="00CF2B8B"/>
    <w:rsid w:val="00CF3997"/>
    <w:rsid w:val="00CF4E00"/>
    <w:rsid w:val="00CF534D"/>
    <w:rsid w:val="00CF7E49"/>
    <w:rsid w:val="00CF7EA2"/>
    <w:rsid w:val="00D0046E"/>
    <w:rsid w:val="00D00DA4"/>
    <w:rsid w:val="00D0171C"/>
    <w:rsid w:val="00D01BE4"/>
    <w:rsid w:val="00D01C64"/>
    <w:rsid w:val="00D01C65"/>
    <w:rsid w:val="00D01FAF"/>
    <w:rsid w:val="00D026D0"/>
    <w:rsid w:val="00D0282C"/>
    <w:rsid w:val="00D0285B"/>
    <w:rsid w:val="00D03B5A"/>
    <w:rsid w:val="00D0437C"/>
    <w:rsid w:val="00D04F4E"/>
    <w:rsid w:val="00D1044C"/>
    <w:rsid w:val="00D109DE"/>
    <w:rsid w:val="00D10ED1"/>
    <w:rsid w:val="00D11C24"/>
    <w:rsid w:val="00D12D9E"/>
    <w:rsid w:val="00D1309D"/>
    <w:rsid w:val="00D13164"/>
    <w:rsid w:val="00D13576"/>
    <w:rsid w:val="00D14C52"/>
    <w:rsid w:val="00D14FDF"/>
    <w:rsid w:val="00D15AB0"/>
    <w:rsid w:val="00D16420"/>
    <w:rsid w:val="00D178D0"/>
    <w:rsid w:val="00D17903"/>
    <w:rsid w:val="00D21EB6"/>
    <w:rsid w:val="00D22D7D"/>
    <w:rsid w:val="00D243C3"/>
    <w:rsid w:val="00D2567B"/>
    <w:rsid w:val="00D263AB"/>
    <w:rsid w:val="00D27163"/>
    <w:rsid w:val="00D3046D"/>
    <w:rsid w:val="00D3269A"/>
    <w:rsid w:val="00D32990"/>
    <w:rsid w:val="00D334A2"/>
    <w:rsid w:val="00D35745"/>
    <w:rsid w:val="00D357D6"/>
    <w:rsid w:val="00D371D1"/>
    <w:rsid w:val="00D371E7"/>
    <w:rsid w:val="00D37214"/>
    <w:rsid w:val="00D41FFF"/>
    <w:rsid w:val="00D42689"/>
    <w:rsid w:val="00D42D9B"/>
    <w:rsid w:val="00D42FCB"/>
    <w:rsid w:val="00D450E7"/>
    <w:rsid w:val="00D4554F"/>
    <w:rsid w:val="00D45A3C"/>
    <w:rsid w:val="00D45B68"/>
    <w:rsid w:val="00D4645C"/>
    <w:rsid w:val="00D46DFC"/>
    <w:rsid w:val="00D472DD"/>
    <w:rsid w:val="00D50490"/>
    <w:rsid w:val="00D513A0"/>
    <w:rsid w:val="00D513A2"/>
    <w:rsid w:val="00D515F8"/>
    <w:rsid w:val="00D51CF4"/>
    <w:rsid w:val="00D52F6C"/>
    <w:rsid w:val="00D534BA"/>
    <w:rsid w:val="00D5370E"/>
    <w:rsid w:val="00D53A62"/>
    <w:rsid w:val="00D5425B"/>
    <w:rsid w:val="00D546DF"/>
    <w:rsid w:val="00D5476A"/>
    <w:rsid w:val="00D54E19"/>
    <w:rsid w:val="00D55434"/>
    <w:rsid w:val="00D5552E"/>
    <w:rsid w:val="00D56CE7"/>
    <w:rsid w:val="00D578FC"/>
    <w:rsid w:val="00D57996"/>
    <w:rsid w:val="00D57C1D"/>
    <w:rsid w:val="00D60B58"/>
    <w:rsid w:val="00D60F03"/>
    <w:rsid w:val="00D620DB"/>
    <w:rsid w:val="00D6413B"/>
    <w:rsid w:val="00D64945"/>
    <w:rsid w:val="00D64DF6"/>
    <w:rsid w:val="00D6511A"/>
    <w:rsid w:val="00D65774"/>
    <w:rsid w:val="00D659BD"/>
    <w:rsid w:val="00D66093"/>
    <w:rsid w:val="00D67EDB"/>
    <w:rsid w:val="00D67EEB"/>
    <w:rsid w:val="00D71312"/>
    <w:rsid w:val="00D71400"/>
    <w:rsid w:val="00D71ACD"/>
    <w:rsid w:val="00D71F82"/>
    <w:rsid w:val="00D733DF"/>
    <w:rsid w:val="00D735DB"/>
    <w:rsid w:val="00D74B0D"/>
    <w:rsid w:val="00D75FD0"/>
    <w:rsid w:val="00D761FF"/>
    <w:rsid w:val="00D77100"/>
    <w:rsid w:val="00D7776D"/>
    <w:rsid w:val="00D777B6"/>
    <w:rsid w:val="00D800DF"/>
    <w:rsid w:val="00D82932"/>
    <w:rsid w:val="00D8359A"/>
    <w:rsid w:val="00D839C1"/>
    <w:rsid w:val="00D8420E"/>
    <w:rsid w:val="00D84310"/>
    <w:rsid w:val="00D851E0"/>
    <w:rsid w:val="00D859D2"/>
    <w:rsid w:val="00D85B95"/>
    <w:rsid w:val="00D8736B"/>
    <w:rsid w:val="00D8738D"/>
    <w:rsid w:val="00D8770A"/>
    <w:rsid w:val="00D87821"/>
    <w:rsid w:val="00D8799F"/>
    <w:rsid w:val="00D87A7F"/>
    <w:rsid w:val="00D90335"/>
    <w:rsid w:val="00D90B60"/>
    <w:rsid w:val="00D91355"/>
    <w:rsid w:val="00D91372"/>
    <w:rsid w:val="00D92AA0"/>
    <w:rsid w:val="00D930A1"/>
    <w:rsid w:val="00D9310B"/>
    <w:rsid w:val="00D93799"/>
    <w:rsid w:val="00D93C8D"/>
    <w:rsid w:val="00D9465D"/>
    <w:rsid w:val="00D95220"/>
    <w:rsid w:val="00D95661"/>
    <w:rsid w:val="00D9646D"/>
    <w:rsid w:val="00D96D57"/>
    <w:rsid w:val="00DA0237"/>
    <w:rsid w:val="00DA088D"/>
    <w:rsid w:val="00DA0961"/>
    <w:rsid w:val="00DA1672"/>
    <w:rsid w:val="00DA1B4A"/>
    <w:rsid w:val="00DA22BA"/>
    <w:rsid w:val="00DA2F76"/>
    <w:rsid w:val="00DA3116"/>
    <w:rsid w:val="00DA5AB1"/>
    <w:rsid w:val="00DA65BC"/>
    <w:rsid w:val="00DA708C"/>
    <w:rsid w:val="00DA7DC8"/>
    <w:rsid w:val="00DB00B1"/>
    <w:rsid w:val="00DB0306"/>
    <w:rsid w:val="00DB1337"/>
    <w:rsid w:val="00DB1EAD"/>
    <w:rsid w:val="00DB4579"/>
    <w:rsid w:val="00DB5CE8"/>
    <w:rsid w:val="00DB5E97"/>
    <w:rsid w:val="00DB72CC"/>
    <w:rsid w:val="00DB75E8"/>
    <w:rsid w:val="00DC00DC"/>
    <w:rsid w:val="00DC029E"/>
    <w:rsid w:val="00DC07DD"/>
    <w:rsid w:val="00DC0948"/>
    <w:rsid w:val="00DC16BF"/>
    <w:rsid w:val="00DC1E58"/>
    <w:rsid w:val="00DC23FB"/>
    <w:rsid w:val="00DC2B69"/>
    <w:rsid w:val="00DC2FD9"/>
    <w:rsid w:val="00DC3C78"/>
    <w:rsid w:val="00DC466C"/>
    <w:rsid w:val="00DC48E9"/>
    <w:rsid w:val="00DC4BFF"/>
    <w:rsid w:val="00DC4D3A"/>
    <w:rsid w:val="00DC5249"/>
    <w:rsid w:val="00DC6091"/>
    <w:rsid w:val="00DC6803"/>
    <w:rsid w:val="00DC711A"/>
    <w:rsid w:val="00DC7139"/>
    <w:rsid w:val="00DD04B8"/>
    <w:rsid w:val="00DD07FF"/>
    <w:rsid w:val="00DD095E"/>
    <w:rsid w:val="00DD0AFD"/>
    <w:rsid w:val="00DD0FA1"/>
    <w:rsid w:val="00DD175B"/>
    <w:rsid w:val="00DD1AC4"/>
    <w:rsid w:val="00DD468D"/>
    <w:rsid w:val="00DD4980"/>
    <w:rsid w:val="00DD516E"/>
    <w:rsid w:val="00DD51B3"/>
    <w:rsid w:val="00DD573A"/>
    <w:rsid w:val="00DD7781"/>
    <w:rsid w:val="00DD7E5A"/>
    <w:rsid w:val="00DE12CB"/>
    <w:rsid w:val="00DE224B"/>
    <w:rsid w:val="00DE2473"/>
    <w:rsid w:val="00DE2AF5"/>
    <w:rsid w:val="00DE39D5"/>
    <w:rsid w:val="00DE3B02"/>
    <w:rsid w:val="00DE3CCB"/>
    <w:rsid w:val="00DE4C35"/>
    <w:rsid w:val="00DE5376"/>
    <w:rsid w:val="00DE58C4"/>
    <w:rsid w:val="00DE596C"/>
    <w:rsid w:val="00DE6BA1"/>
    <w:rsid w:val="00DF018A"/>
    <w:rsid w:val="00DF0233"/>
    <w:rsid w:val="00DF02C5"/>
    <w:rsid w:val="00DF04EA"/>
    <w:rsid w:val="00DF050F"/>
    <w:rsid w:val="00DF054F"/>
    <w:rsid w:val="00DF0938"/>
    <w:rsid w:val="00DF181B"/>
    <w:rsid w:val="00DF36FE"/>
    <w:rsid w:val="00DF4C9D"/>
    <w:rsid w:val="00DF54B2"/>
    <w:rsid w:val="00DF6B8A"/>
    <w:rsid w:val="00DF6C97"/>
    <w:rsid w:val="00DF7043"/>
    <w:rsid w:val="00DF7675"/>
    <w:rsid w:val="00DF79B9"/>
    <w:rsid w:val="00E0158F"/>
    <w:rsid w:val="00E015FA"/>
    <w:rsid w:val="00E01D1F"/>
    <w:rsid w:val="00E04016"/>
    <w:rsid w:val="00E0441D"/>
    <w:rsid w:val="00E047C8"/>
    <w:rsid w:val="00E04EEC"/>
    <w:rsid w:val="00E05175"/>
    <w:rsid w:val="00E055BF"/>
    <w:rsid w:val="00E057B0"/>
    <w:rsid w:val="00E058B9"/>
    <w:rsid w:val="00E05EE5"/>
    <w:rsid w:val="00E072DD"/>
    <w:rsid w:val="00E077D1"/>
    <w:rsid w:val="00E07F51"/>
    <w:rsid w:val="00E07FDE"/>
    <w:rsid w:val="00E106CD"/>
    <w:rsid w:val="00E10BC9"/>
    <w:rsid w:val="00E122BB"/>
    <w:rsid w:val="00E12C3B"/>
    <w:rsid w:val="00E13461"/>
    <w:rsid w:val="00E13573"/>
    <w:rsid w:val="00E135FE"/>
    <w:rsid w:val="00E14A6C"/>
    <w:rsid w:val="00E14FB3"/>
    <w:rsid w:val="00E15886"/>
    <w:rsid w:val="00E159D8"/>
    <w:rsid w:val="00E15BB4"/>
    <w:rsid w:val="00E1637C"/>
    <w:rsid w:val="00E166E8"/>
    <w:rsid w:val="00E1682D"/>
    <w:rsid w:val="00E17B65"/>
    <w:rsid w:val="00E17D2D"/>
    <w:rsid w:val="00E2172F"/>
    <w:rsid w:val="00E21F20"/>
    <w:rsid w:val="00E21FC8"/>
    <w:rsid w:val="00E22872"/>
    <w:rsid w:val="00E22A86"/>
    <w:rsid w:val="00E230F1"/>
    <w:rsid w:val="00E23675"/>
    <w:rsid w:val="00E248BF"/>
    <w:rsid w:val="00E254C2"/>
    <w:rsid w:val="00E26691"/>
    <w:rsid w:val="00E26968"/>
    <w:rsid w:val="00E26B0C"/>
    <w:rsid w:val="00E3055D"/>
    <w:rsid w:val="00E3145F"/>
    <w:rsid w:val="00E31FFD"/>
    <w:rsid w:val="00E340EE"/>
    <w:rsid w:val="00E343D3"/>
    <w:rsid w:val="00E346AA"/>
    <w:rsid w:val="00E349F9"/>
    <w:rsid w:val="00E35936"/>
    <w:rsid w:val="00E36F86"/>
    <w:rsid w:val="00E36F8D"/>
    <w:rsid w:val="00E3703C"/>
    <w:rsid w:val="00E377C2"/>
    <w:rsid w:val="00E42DCE"/>
    <w:rsid w:val="00E453AC"/>
    <w:rsid w:val="00E46F2A"/>
    <w:rsid w:val="00E46FBF"/>
    <w:rsid w:val="00E46FE3"/>
    <w:rsid w:val="00E4744B"/>
    <w:rsid w:val="00E47709"/>
    <w:rsid w:val="00E47C54"/>
    <w:rsid w:val="00E5132E"/>
    <w:rsid w:val="00E51C86"/>
    <w:rsid w:val="00E51CF0"/>
    <w:rsid w:val="00E51E0A"/>
    <w:rsid w:val="00E52026"/>
    <w:rsid w:val="00E5331F"/>
    <w:rsid w:val="00E5397B"/>
    <w:rsid w:val="00E53980"/>
    <w:rsid w:val="00E539C7"/>
    <w:rsid w:val="00E5547A"/>
    <w:rsid w:val="00E55C7B"/>
    <w:rsid w:val="00E55CF0"/>
    <w:rsid w:val="00E572B8"/>
    <w:rsid w:val="00E6008D"/>
    <w:rsid w:val="00E60125"/>
    <w:rsid w:val="00E608BF"/>
    <w:rsid w:val="00E610B0"/>
    <w:rsid w:val="00E61172"/>
    <w:rsid w:val="00E61861"/>
    <w:rsid w:val="00E61A6E"/>
    <w:rsid w:val="00E61E8E"/>
    <w:rsid w:val="00E63F83"/>
    <w:rsid w:val="00E640A9"/>
    <w:rsid w:val="00E6498B"/>
    <w:rsid w:val="00E65519"/>
    <w:rsid w:val="00E6725D"/>
    <w:rsid w:val="00E672B5"/>
    <w:rsid w:val="00E70245"/>
    <w:rsid w:val="00E71A88"/>
    <w:rsid w:val="00E71C42"/>
    <w:rsid w:val="00E71D7E"/>
    <w:rsid w:val="00E72A67"/>
    <w:rsid w:val="00E7328E"/>
    <w:rsid w:val="00E73C44"/>
    <w:rsid w:val="00E752EB"/>
    <w:rsid w:val="00E755C3"/>
    <w:rsid w:val="00E7566F"/>
    <w:rsid w:val="00E75817"/>
    <w:rsid w:val="00E75C62"/>
    <w:rsid w:val="00E75D4F"/>
    <w:rsid w:val="00E75D7D"/>
    <w:rsid w:val="00E763D9"/>
    <w:rsid w:val="00E7645C"/>
    <w:rsid w:val="00E76865"/>
    <w:rsid w:val="00E77B2C"/>
    <w:rsid w:val="00E81C20"/>
    <w:rsid w:val="00E82A34"/>
    <w:rsid w:val="00E834D8"/>
    <w:rsid w:val="00E8500E"/>
    <w:rsid w:val="00E866A1"/>
    <w:rsid w:val="00E86CBE"/>
    <w:rsid w:val="00E8E703"/>
    <w:rsid w:val="00E9179C"/>
    <w:rsid w:val="00E91A37"/>
    <w:rsid w:val="00E9200D"/>
    <w:rsid w:val="00E928BC"/>
    <w:rsid w:val="00E929B4"/>
    <w:rsid w:val="00E9315C"/>
    <w:rsid w:val="00E93CA4"/>
    <w:rsid w:val="00E93CF1"/>
    <w:rsid w:val="00E94BF9"/>
    <w:rsid w:val="00E95882"/>
    <w:rsid w:val="00E95B9E"/>
    <w:rsid w:val="00E962D4"/>
    <w:rsid w:val="00E96EF1"/>
    <w:rsid w:val="00E9784A"/>
    <w:rsid w:val="00E97AF6"/>
    <w:rsid w:val="00EA0774"/>
    <w:rsid w:val="00EA08DD"/>
    <w:rsid w:val="00EA12F1"/>
    <w:rsid w:val="00EA1ADF"/>
    <w:rsid w:val="00EA21CA"/>
    <w:rsid w:val="00EA2BDB"/>
    <w:rsid w:val="00EA30DB"/>
    <w:rsid w:val="00EA3491"/>
    <w:rsid w:val="00EA370D"/>
    <w:rsid w:val="00EA3E7A"/>
    <w:rsid w:val="00EA3FFB"/>
    <w:rsid w:val="00EA4767"/>
    <w:rsid w:val="00EA5391"/>
    <w:rsid w:val="00EA55AB"/>
    <w:rsid w:val="00EA563F"/>
    <w:rsid w:val="00EA5A08"/>
    <w:rsid w:val="00EA5F4B"/>
    <w:rsid w:val="00EA689D"/>
    <w:rsid w:val="00EA6915"/>
    <w:rsid w:val="00EA6C72"/>
    <w:rsid w:val="00EA7680"/>
    <w:rsid w:val="00EB02CC"/>
    <w:rsid w:val="00EB0DD0"/>
    <w:rsid w:val="00EB177E"/>
    <w:rsid w:val="00EB1B94"/>
    <w:rsid w:val="00EB1E7B"/>
    <w:rsid w:val="00EB2024"/>
    <w:rsid w:val="00EB2249"/>
    <w:rsid w:val="00EB239E"/>
    <w:rsid w:val="00EB263C"/>
    <w:rsid w:val="00EB34BA"/>
    <w:rsid w:val="00EB3D1E"/>
    <w:rsid w:val="00EB41CD"/>
    <w:rsid w:val="00EB42F6"/>
    <w:rsid w:val="00EB44E0"/>
    <w:rsid w:val="00EB4CB7"/>
    <w:rsid w:val="00EB7462"/>
    <w:rsid w:val="00EC03A0"/>
    <w:rsid w:val="00EC34F5"/>
    <w:rsid w:val="00EC477C"/>
    <w:rsid w:val="00EC4BB1"/>
    <w:rsid w:val="00EC4E04"/>
    <w:rsid w:val="00EC6825"/>
    <w:rsid w:val="00EC6E3C"/>
    <w:rsid w:val="00EC70A0"/>
    <w:rsid w:val="00EC7241"/>
    <w:rsid w:val="00EC7D5A"/>
    <w:rsid w:val="00ED021A"/>
    <w:rsid w:val="00ED0662"/>
    <w:rsid w:val="00ED1215"/>
    <w:rsid w:val="00ED1401"/>
    <w:rsid w:val="00ED18F2"/>
    <w:rsid w:val="00ED28E2"/>
    <w:rsid w:val="00ED3225"/>
    <w:rsid w:val="00ED3AC3"/>
    <w:rsid w:val="00ED4754"/>
    <w:rsid w:val="00ED4A74"/>
    <w:rsid w:val="00ED4F2A"/>
    <w:rsid w:val="00ED5EFA"/>
    <w:rsid w:val="00ED6A41"/>
    <w:rsid w:val="00ED6BD1"/>
    <w:rsid w:val="00ED7201"/>
    <w:rsid w:val="00EE000E"/>
    <w:rsid w:val="00EE183F"/>
    <w:rsid w:val="00EE1D8F"/>
    <w:rsid w:val="00EE2E64"/>
    <w:rsid w:val="00EE2FBB"/>
    <w:rsid w:val="00EE341C"/>
    <w:rsid w:val="00EE3B2E"/>
    <w:rsid w:val="00EE3E78"/>
    <w:rsid w:val="00EE4952"/>
    <w:rsid w:val="00EE49B2"/>
    <w:rsid w:val="00EE570D"/>
    <w:rsid w:val="00EE593C"/>
    <w:rsid w:val="00EE5C6D"/>
    <w:rsid w:val="00EE5F0B"/>
    <w:rsid w:val="00EE6841"/>
    <w:rsid w:val="00EE6A0E"/>
    <w:rsid w:val="00EF0038"/>
    <w:rsid w:val="00EF0701"/>
    <w:rsid w:val="00EF0E7B"/>
    <w:rsid w:val="00EF101B"/>
    <w:rsid w:val="00EF1127"/>
    <w:rsid w:val="00EF1B5D"/>
    <w:rsid w:val="00EF2779"/>
    <w:rsid w:val="00EF3D55"/>
    <w:rsid w:val="00EF4B06"/>
    <w:rsid w:val="00EF4F52"/>
    <w:rsid w:val="00EF6481"/>
    <w:rsid w:val="00EF6CE1"/>
    <w:rsid w:val="00EF6D38"/>
    <w:rsid w:val="00EF7158"/>
    <w:rsid w:val="00EF7417"/>
    <w:rsid w:val="00EF7770"/>
    <w:rsid w:val="00EF7DFA"/>
    <w:rsid w:val="00F00048"/>
    <w:rsid w:val="00F00519"/>
    <w:rsid w:val="00F00557"/>
    <w:rsid w:val="00F00B63"/>
    <w:rsid w:val="00F00D08"/>
    <w:rsid w:val="00F00EA0"/>
    <w:rsid w:val="00F01411"/>
    <w:rsid w:val="00F0163E"/>
    <w:rsid w:val="00F01AB0"/>
    <w:rsid w:val="00F01BBB"/>
    <w:rsid w:val="00F01BF3"/>
    <w:rsid w:val="00F01BF6"/>
    <w:rsid w:val="00F03AB9"/>
    <w:rsid w:val="00F04863"/>
    <w:rsid w:val="00F05565"/>
    <w:rsid w:val="00F06051"/>
    <w:rsid w:val="00F07857"/>
    <w:rsid w:val="00F109D7"/>
    <w:rsid w:val="00F109D9"/>
    <w:rsid w:val="00F1132D"/>
    <w:rsid w:val="00F121CB"/>
    <w:rsid w:val="00F12A7D"/>
    <w:rsid w:val="00F130A8"/>
    <w:rsid w:val="00F140FD"/>
    <w:rsid w:val="00F14623"/>
    <w:rsid w:val="00F14AE2"/>
    <w:rsid w:val="00F14C70"/>
    <w:rsid w:val="00F16A2B"/>
    <w:rsid w:val="00F2020B"/>
    <w:rsid w:val="00F20B12"/>
    <w:rsid w:val="00F20CE3"/>
    <w:rsid w:val="00F20E98"/>
    <w:rsid w:val="00F2133D"/>
    <w:rsid w:val="00F231EF"/>
    <w:rsid w:val="00F24048"/>
    <w:rsid w:val="00F25330"/>
    <w:rsid w:val="00F255C2"/>
    <w:rsid w:val="00F258E2"/>
    <w:rsid w:val="00F268A9"/>
    <w:rsid w:val="00F276D2"/>
    <w:rsid w:val="00F27A92"/>
    <w:rsid w:val="00F30208"/>
    <w:rsid w:val="00F3044A"/>
    <w:rsid w:val="00F30D6F"/>
    <w:rsid w:val="00F323E1"/>
    <w:rsid w:val="00F32A84"/>
    <w:rsid w:val="00F32E6D"/>
    <w:rsid w:val="00F334B8"/>
    <w:rsid w:val="00F35858"/>
    <w:rsid w:val="00F3675A"/>
    <w:rsid w:val="00F37E46"/>
    <w:rsid w:val="00F3B626"/>
    <w:rsid w:val="00F40958"/>
    <w:rsid w:val="00F40EB0"/>
    <w:rsid w:val="00F41541"/>
    <w:rsid w:val="00F419BA"/>
    <w:rsid w:val="00F42168"/>
    <w:rsid w:val="00F4280A"/>
    <w:rsid w:val="00F42DA5"/>
    <w:rsid w:val="00F43137"/>
    <w:rsid w:val="00F4373F"/>
    <w:rsid w:val="00F43BD5"/>
    <w:rsid w:val="00F43D68"/>
    <w:rsid w:val="00F44EF8"/>
    <w:rsid w:val="00F450C6"/>
    <w:rsid w:val="00F45725"/>
    <w:rsid w:val="00F4633E"/>
    <w:rsid w:val="00F50970"/>
    <w:rsid w:val="00F512C4"/>
    <w:rsid w:val="00F517B2"/>
    <w:rsid w:val="00F520EA"/>
    <w:rsid w:val="00F5241F"/>
    <w:rsid w:val="00F52BB8"/>
    <w:rsid w:val="00F55858"/>
    <w:rsid w:val="00F55D28"/>
    <w:rsid w:val="00F56E83"/>
    <w:rsid w:val="00F614C1"/>
    <w:rsid w:val="00F616AB"/>
    <w:rsid w:val="00F61A39"/>
    <w:rsid w:val="00F62981"/>
    <w:rsid w:val="00F62DB2"/>
    <w:rsid w:val="00F638B0"/>
    <w:rsid w:val="00F64783"/>
    <w:rsid w:val="00F64A8E"/>
    <w:rsid w:val="00F65A10"/>
    <w:rsid w:val="00F6622F"/>
    <w:rsid w:val="00F66467"/>
    <w:rsid w:val="00F664B6"/>
    <w:rsid w:val="00F6663C"/>
    <w:rsid w:val="00F671BB"/>
    <w:rsid w:val="00F70336"/>
    <w:rsid w:val="00F7146D"/>
    <w:rsid w:val="00F7178D"/>
    <w:rsid w:val="00F71906"/>
    <w:rsid w:val="00F728E1"/>
    <w:rsid w:val="00F72CBE"/>
    <w:rsid w:val="00F7315E"/>
    <w:rsid w:val="00F73AF2"/>
    <w:rsid w:val="00F73CAA"/>
    <w:rsid w:val="00F73CB2"/>
    <w:rsid w:val="00F7490A"/>
    <w:rsid w:val="00F74BE5"/>
    <w:rsid w:val="00F7618C"/>
    <w:rsid w:val="00F76472"/>
    <w:rsid w:val="00F76E7C"/>
    <w:rsid w:val="00F772A0"/>
    <w:rsid w:val="00F77B43"/>
    <w:rsid w:val="00F81213"/>
    <w:rsid w:val="00F815C4"/>
    <w:rsid w:val="00F82392"/>
    <w:rsid w:val="00F82E62"/>
    <w:rsid w:val="00F83295"/>
    <w:rsid w:val="00F8384D"/>
    <w:rsid w:val="00F84B69"/>
    <w:rsid w:val="00F868BE"/>
    <w:rsid w:val="00F87585"/>
    <w:rsid w:val="00F90DEE"/>
    <w:rsid w:val="00F90F9A"/>
    <w:rsid w:val="00F92F7A"/>
    <w:rsid w:val="00F9350F"/>
    <w:rsid w:val="00F93ABA"/>
    <w:rsid w:val="00F94A0C"/>
    <w:rsid w:val="00F962C8"/>
    <w:rsid w:val="00F9664F"/>
    <w:rsid w:val="00F96894"/>
    <w:rsid w:val="00F9705A"/>
    <w:rsid w:val="00F97E2D"/>
    <w:rsid w:val="00FA121B"/>
    <w:rsid w:val="00FA19DD"/>
    <w:rsid w:val="00FA1CBA"/>
    <w:rsid w:val="00FA1F85"/>
    <w:rsid w:val="00FA2945"/>
    <w:rsid w:val="00FA3352"/>
    <w:rsid w:val="00FA3DCF"/>
    <w:rsid w:val="00FA43BD"/>
    <w:rsid w:val="00FA57E8"/>
    <w:rsid w:val="00FA6171"/>
    <w:rsid w:val="00FA6228"/>
    <w:rsid w:val="00FA6993"/>
    <w:rsid w:val="00FA70F9"/>
    <w:rsid w:val="00FB1076"/>
    <w:rsid w:val="00FB1954"/>
    <w:rsid w:val="00FB2480"/>
    <w:rsid w:val="00FB3115"/>
    <w:rsid w:val="00FB3145"/>
    <w:rsid w:val="00FB337B"/>
    <w:rsid w:val="00FB3C40"/>
    <w:rsid w:val="00FB411E"/>
    <w:rsid w:val="00FB4272"/>
    <w:rsid w:val="00FB4613"/>
    <w:rsid w:val="00FB5221"/>
    <w:rsid w:val="00FB56B6"/>
    <w:rsid w:val="00FB65E2"/>
    <w:rsid w:val="00FB737E"/>
    <w:rsid w:val="00FB7CFA"/>
    <w:rsid w:val="00FC0165"/>
    <w:rsid w:val="00FC17F3"/>
    <w:rsid w:val="00FC1A5B"/>
    <w:rsid w:val="00FC1B13"/>
    <w:rsid w:val="00FC3483"/>
    <w:rsid w:val="00FC357A"/>
    <w:rsid w:val="00FC389C"/>
    <w:rsid w:val="00FC5156"/>
    <w:rsid w:val="00FC5271"/>
    <w:rsid w:val="00FC564C"/>
    <w:rsid w:val="00FC59A8"/>
    <w:rsid w:val="00FC5B26"/>
    <w:rsid w:val="00FC5E04"/>
    <w:rsid w:val="00FC6592"/>
    <w:rsid w:val="00FC6BC2"/>
    <w:rsid w:val="00FC7033"/>
    <w:rsid w:val="00FC71B2"/>
    <w:rsid w:val="00FC7F9C"/>
    <w:rsid w:val="00FD247E"/>
    <w:rsid w:val="00FD2E36"/>
    <w:rsid w:val="00FD3618"/>
    <w:rsid w:val="00FD4C3A"/>
    <w:rsid w:val="00FD51C4"/>
    <w:rsid w:val="00FD53F3"/>
    <w:rsid w:val="00FD5B10"/>
    <w:rsid w:val="00FD5DE6"/>
    <w:rsid w:val="00FD66EC"/>
    <w:rsid w:val="00FD67AC"/>
    <w:rsid w:val="00FD6EEC"/>
    <w:rsid w:val="00FD7A7D"/>
    <w:rsid w:val="00FE0503"/>
    <w:rsid w:val="00FE0D22"/>
    <w:rsid w:val="00FE0DF9"/>
    <w:rsid w:val="00FE2053"/>
    <w:rsid w:val="00FE221C"/>
    <w:rsid w:val="00FE2223"/>
    <w:rsid w:val="00FE2A2B"/>
    <w:rsid w:val="00FE3B46"/>
    <w:rsid w:val="00FE4047"/>
    <w:rsid w:val="00FE4325"/>
    <w:rsid w:val="00FE56B1"/>
    <w:rsid w:val="00FE6805"/>
    <w:rsid w:val="00FE69EC"/>
    <w:rsid w:val="00FE7372"/>
    <w:rsid w:val="00FE7A81"/>
    <w:rsid w:val="00FE7F11"/>
    <w:rsid w:val="00FF210E"/>
    <w:rsid w:val="00FF26A8"/>
    <w:rsid w:val="00FF33EC"/>
    <w:rsid w:val="00FF3B74"/>
    <w:rsid w:val="00FF3D2E"/>
    <w:rsid w:val="00FF48BE"/>
    <w:rsid w:val="00FF4A75"/>
    <w:rsid w:val="00FF564D"/>
    <w:rsid w:val="00FF5968"/>
    <w:rsid w:val="00FF66E2"/>
    <w:rsid w:val="00FF6BE7"/>
    <w:rsid w:val="00FF6E46"/>
    <w:rsid w:val="00FF6E93"/>
    <w:rsid w:val="00FF743A"/>
    <w:rsid w:val="00FF7DF2"/>
    <w:rsid w:val="0100D59C"/>
    <w:rsid w:val="01179886"/>
    <w:rsid w:val="012B3DBC"/>
    <w:rsid w:val="012E4188"/>
    <w:rsid w:val="012F1B60"/>
    <w:rsid w:val="01325471"/>
    <w:rsid w:val="013553C5"/>
    <w:rsid w:val="0139D99E"/>
    <w:rsid w:val="013BE70B"/>
    <w:rsid w:val="0143D559"/>
    <w:rsid w:val="014AD35C"/>
    <w:rsid w:val="014B7287"/>
    <w:rsid w:val="01505009"/>
    <w:rsid w:val="0152203A"/>
    <w:rsid w:val="0157839D"/>
    <w:rsid w:val="016C75FE"/>
    <w:rsid w:val="016F95F9"/>
    <w:rsid w:val="017450A7"/>
    <w:rsid w:val="017D75CA"/>
    <w:rsid w:val="01828EF2"/>
    <w:rsid w:val="01836881"/>
    <w:rsid w:val="018D1864"/>
    <w:rsid w:val="01A32BDA"/>
    <w:rsid w:val="01AFDE6E"/>
    <w:rsid w:val="01B32239"/>
    <w:rsid w:val="01B90BFB"/>
    <w:rsid w:val="01C0FC9E"/>
    <w:rsid w:val="01C300D6"/>
    <w:rsid w:val="01D0CAD7"/>
    <w:rsid w:val="01D42650"/>
    <w:rsid w:val="01E02B68"/>
    <w:rsid w:val="01E7A3CC"/>
    <w:rsid w:val="01EEA96D"/>
    <w:rsid w:val="01F9F2D2"/>
    <w:rsid w:val="01FB7463"/>
    <w:rsid w:val="01FD2A08"/>
    <w:rsid w:val="01FF6B5C"/>
    <w:rsid w:val="02000265"/>
    <w:rsid w:val="02008F7B"/>
    <w:rsid w:val="02021340"/>
    <w:rsid w:val="0202E823"/>
    <w:rsid w:val="02101632"/>
    <w:rsid w:val="02289059"/>
    <w:rsid w:val="022E01E0"/>
    <w:rsid w:val="022F3743"/>
    <w:rsid w:val="02306A6D"/>
    <w:rsid w:val="023C76FE"/>
    <w:rsid w:val="02441817"/>
    <w:rsid w:val="0251BF8E"/>
    <w:rsid w:val="02627978"/>
    <w:rsid w:val="026D0027"/>
    <w:rsid w:val="026E43E0"/>
    <w:rsid w:val="029B5A8C"/>
    <w:rsid w:val="02A780EC"/>
    <w:rsid w:val="02A80366"/>
    <w:rsid w:val="02BA9620"/>
    <w:rsid w:val="02E4FB6D"/>
    <w:rsid w:val="02E8BF48"/>
    <w:rsid w:val="02EDC3DC"/>
    <w:rsid w:val="02FBFDD8"/>
    <w:rsid w:val="0306A5C1"/>
    <w:rsid w:val="0309215B"/>
    <w:rsid w:val="0309CAC1"/>
    <w:rsid w:val="030EEF01"/>
    <w:rsid w:val="0324B730"/>
    <w:rsid w:val="03290EB4"/>
    <w:rsid w:val="03295401"/>
    <w:rsid w:val="0329F8F5"/>
    <w:rsid w:val="032A4057"/>
    <w:rsid w:val="032CFF65"/>
    <w:rsid w:val="0337BBE4"/>
    <w:rsid w:val="033A3F16"/>
    <w:rsid w:val="033E4FDD"/>
    <w:rsid w:val="03407CDB"/>
    <w:rsid w:val="034C5222"/>
    <w:rsid w:val="034F9D28"/>
    <w:rsid w:val="035CFCC3"/>
    <w:rsid w:val="0378770B"/>
    <w:rsid w:val="037F5D91"/>
    <w:rsid w:val="0380FA8B"/>
    <w:rsid w:val="03835AA2"/>
    <w:rsid w:val="038571AE"/>
    <w:rsid w:val="03908637"/>
    <w:rsid w:val="039121C0"/>
    <w:rsid w:val="03989CF2"/>
    <w:rsid w:val="0398D7A5"/>
    <w:rsid w:val="0399E515"/>
    <w:rsid w:val="039A86FA"/>
    <w:rsid w:val="03B2B19C"/>
    <w:rsid w:val="03B45D74"/>
    <w:rsid w:val="03B7E6BF"/>
    <w:rsid w:val="03BB3616"/>
    <w:rsid w:val="03BF71C1"/>
    <w:rsid w:val="03CE3694"/>
    <w:rsid w:val="03D42246"/>
    <w:rsid w:val="03D82D0A"/>
    <w:rsid w:val="03DC752D"/>
    <w:rsid w:val="03F220E7"/>
    <w:rsid w:val="04033396"/>
    <w:rsid w:val="041FCB3F"/>
    <w:rsid w:val="0421C075"/>
    <w:rsid w:val="0428F490"/>
    <w:rsid w:val="042A063C"/>
    <w:rsid w:val="042BDC3F"/>
    <w:rsid w:val="042CE5D0"/>
    <w:rsid w:val="04405D06"/>
    <w:rsid w:val="0443E542"/>
    <w:rsid w:val="04465868"/>
    <w:rsid w:val="0448A896"/>
    <w:rsid w:val="044BEEE8"/>
    <w:rsid w:val="044F23E9"/>
    <w:rsid w:val="04508F60"/>
    <w:rsid w:val="046717CE"/>
    <w:rsid w:val="047379B1"/>
    <w:rsid w:val="0484ADF1"/>
    <w:rsid w:val="0486CD79"/>
    <w:rsid w:val="04893CCF"/>
    <w:rsid w:val="04915756"/>
    <w:rsid w:val="0498B00E"/>
    <w:rsid w:val="0498C70E"/>
    <w:rsid w:val="049DB54D"/>
    <w:rsid w:val="04A4C796"/>
    <w:rsid w:val="04A6A09A"/>
    <w:rsid w:val="04AC9675"/>
    <w:rsid w:val="04B040E7"/>
    <w:rsid w:val="04B72B10"/>
    <w:rsid w:val="04BC2C9F"/>
    <w:rsid w:val="04BCCC5F"/>
    <w:rsid w:val="04C3AA36"/>
    <w:rsid w:val="04C70116"/>
    <w:rsid w:val="04C858E5"/>
    <w:rsid w:val="04C9162D"/>
    <w:rsid w:val="04E8086F"/>
    <w:rsid w:val="04E82582"/>
    <w:rsid w:val="04EA0475"/>
    <w:rsid w:val="04F9A155"/>
    <w:rsid w:val="0517731B"/>
    <w:rsid w:val="0529D3BA"/>
    <w:rsid w:val="053A102D"/>
    <w:rsid w:val="054D65D8"/>
    <w:rsid w:val="0569BD8B"/>
    <w:rsid w:val="057711F3"/>
    <w:rsid w:val="058E70FA"/>
    <w:rsid w:val="0593F3FC"/>
    <w:rsid w:val="059AF2D6"/>
    <w:rsid w:val="059E892F"/>
    <w:rsid w:val="05AE30D6"/>
    <w:rsid w:val="05B3A0B9"/>
    <w:rsid w:val="05BF4BD6"/>
    <w:rsid w:val="05C05324"/>
    <w:rsid w:val="05C8EBCC"/>
    <w:rsid w:val="05CA731C"/>
    <w:rsid w:val="05CA742B"/>
    <w:rsid w:val="05DFC6F4"/>
    <w:rsid w:val="05E6BB85"/>
    <w:rsid w:val="05E742AD"/>
    <w:rsid w:val="05F084E1"/>
    <w:rsid w:val="06052337"/>
    <w:rsid w:val="0607C2B7"/>
    <w:rsid w:val="060919E9"/>
    <w:rsid w:val="0625FDDD"/>
    <w:rsid w:val="062A32E6"/>
    <w:rsid w:val="062BA55E"/>
    <w:rsid w:val="062BDBBB"/>
    <w:rsid w:val="064BF61F"/>
    <w:rsid w:val="064C3510"/>
    <w:rsid w:val="0656B18B"/>
    <w:rsid w:val="06578716"/>
    <w:rsid w:val="0659C728"/>
    <w:rsid w:val="066B24DC"/>
    <w:rsid w:val="06752C3A"/>
    <w:rsid w:val="067E6781"/>
    <w:rsid w:val="067E7D84"/>
    <w:rsid w:val="069304C9"/>
    <w:rsid w:val="069E6278"/>
    <w:rsid w:val="06A3CCB5"/>
    <w:rsid w:val="06BBA871"/>
    <w:rsid w:val="06C4136B"/>
    <w:rsid w:val="06CEADDF"/>
    <w:rsid w:val="06DB7B59"/>
    <w:rsid w:val="06ECD8A8"/>
    <w:rsid w:val="06EE4798"/>
    <w:rsid w:val="070C1B82"/>
    <w:rsid w:val="070ED7D0"/>
    <w:rsid w:val="07150F65"/>
    <w:rsid w:val="0716AA86"/>
    <w:rsid w:val="072733D7"/>
    <w:rsid w:val="07346FB4"/>
    <w:rsid w:val="073FE531"/>
    <w:rsid w:val="0747310A"/>
    <w:rsid w:val="07493D1D"/>
    <w:rsid w:val="0749E2CF"/>
    <w:rsid w:val="074FB2EF"/>
    <w:rsid w:val="075C87AD"/>
    <w:rsid w:val="0762CEE0"/>
    <w:rsid w:val="07671C9B"/>
    <w:rsid w:val="0769BB31"/>
    <w:rsid w:val="076ABEAA"/>
    <w:rsid w:val="076D20A4"/>
    <w:rsid w:val="07896943"/>
    <w:rsid w:val="078C052E"/>
    <w:rsid w:val="07A7ACD2"/>
    <w:rsid w:val="07A9FC13"/>
    <w:rsid w:val="07ADE662"/>
    <w:rsid w:val="07BAC586"/>
    <w:rsid w:val="07BACBEC"/>
    <w:rsid w:val="07C0AEED"/>
    <w:rsid w:val="07C12137"/>
    <w:rsid w:val="07C1B799"/>
    <w:rsid w:val="07C4C76D"/>
    <w:rsid w:val="07C7A2F4"/>
    <w:rsid w:val="07D84469"/>
    <w:rsid w:val="07DB0897"/>
    <w:rsid w:val="07E55F77"/>
    <w:rsid w:val="07EA3605"/>
    <w:rsid w:val="07EFE35E"/>
    <w:rsid w:val="0804C8C2"/>
    <w:rsid w:val="080F02AD"/>
    <w:rsid w:val="08153437"/>
    <w:rsid w:val="0818733B"/>
    <w:rsid w:val="081C3618"/>
    <w:rsid w:val="08364FFC"/>
    <w:rsid w:val="0853C503"/>
    <w:rsid w:val="0857CD0C"/>
    <w:rsid w:val="0857CF15"/>
    <w:rsid w:val="085B0440"/>
    <w:rsid w:val="08678195"/>
    <w:rsid w:val="086B93B7"/>
    <w:rsid w:val="087415F4"/>
    <w:rsid w:val="087509E3"/>
    <w:rsid w:val="0876B5B1"/>
    <w:rsid w:val="08782F64"/>
    <w:rsid w:val="08793A98"/>
    <w:rsid w:val="089E8B05"/>
    <w:rsid w:val="08A78F78"/>
    <w:rsid w:val="08B6AAD7"/>
    <w:rsid w:val="08B750E3"/>
    <w:rsid w:val="08C1CF73"/>
    <w:rsid w:val="08C49FF7"/>
    <w:rsid w:val="08CBE121"/>
    <w:rsid w:val="08CC1766"/>
    <w:rsid w:val="08CC9564"/>
    <w:rsid w:val="08CE425F"/>
    <w:rsid w:val="08CF88AE"/>
    <w:rsid w:val="08D1987B"/>
    <w:rsid w:val="08D86D63"/>
    <w:rsid w:val="08DFDB63"/>
    <w:rsid w:val="08E4FB0B"/>
    <w:rsid w:val="08F27C8F"/>
    <w:rsid w:val="08F4BCD0"/>
    <w:rsid w:val="08F7FDDB"/>
    <w:rsid w:val="08F84335"/>
    <w:rsid w:val="0926F115"/>
    <w:rsid w:val="09323FED"/>
    <w:rsid w:val="093E2728"/>
    <w:rsid w:val="094010A7"/>
    <w:rsid w:val="09442DC5"/>
    <w:rsid w:val="09580DED"/>
    <w:rsid w:val="0965CE03"/>
    <w:rsid w:val="096719A7"/>
    <w:rsid w:val="096FCFFE"/>
    <w:rsid w:val="09769B27"/>
    <w:rsid w:val="0985DD26"/>
    <w:rsid w:val="098CE6F1"/>
    <w:rsid w:val="09942DC2"/>
    <w:rsid w:val="099B0A15"/>
    <w:rsid w:val="09A11E87"/>
    <w:rsid w:val="09A2305A"/>
    <w:rsid w:val="09B16EC5"/>
    <w:rsid w:val="09CE5E6E"/>
    <w:rsid w:val="09D88186"/>
    <w:rsid w:val="09E4D8BB"/>
    <w:rsid w:val="09E6D225"/>
    <w:rsid w:val="09EBBBA3"/>
    <w:rsid w:val="09EDC0E1"/>
    <w:rsid w:val="09F001D8"/>
    <w:rsid w:val="09F51F38"/>
    <w:rsid w:val="09F74833"/>
    <w:rsid w:val="0A07BF04"/>
    <w:rsid w:val="0A09C13D"/>
    <w:rsid w:val="0A0A8A8A"/>
    <w:rsid w:val="0A10CEDF"/>
    <w:rsid w:val="0A160C6B"/>
    <w:rsid w:val="0A1F3B69"/>
    <w:rsid w:val="0A2792C0"/>
    <w:rsid w:val="0A31DDC9"/>
    <w:rsid w:val="0A358486"/>
    <w:rsid w:val="0A37801E"/>
    <w:rsid w:val="0A3FB3A1"/>
    <w:rsid w:val="0A539BB7"/>
    <w:rsid w:val="0A5AC70C"/>
    <w:rsid w:val="0A70E7EF"/>
    <w:rsid w:val="0A722770"/>
    <w:rsid w:val="0A7533FD"/>
    <w:rsid w:val="0A8B7686"/>
    <w:rsid w:val="0A937F1A"/>
    <w:rsid w:val="0A9D48E4"/>
    <w:rsid w:val="0AA415BB"/>
    <w:rsid w:val="0AA506C6"/>
    <w:rsid w:val="0AAFA7A5"/>
    <w:rsid w:val="0AC53E27"/>
    <w:rsid w:val="0ACE3281"/>
    <w:rsid w:val="0ADA29FC"/>
    <w:rsid w:val="0AE516C9"/>
    <w:rsid w:val="0AEA6902"/>
    <w:rsid w:val="0AEB4C89"/>
    <w:rsid w:val="0AFBFBD8"/>
    <w:rsid w:val="0B00D96B"/>
    <w:rsid w:val="0B040F75"/>
    <w:rsid w:val="0B0D2BB6"/>
    <w:rsid w:val="0B17CC9A"/>
    <w:rsid w:val="0B18737C"/>
    <w:rsid w:val="0B1DC4F9"/>
    <w:rsid w:val="0B329A70"/>
    <w:rsid w:val="0B533C35"/>
    <w:rsid w:val="0B5B967C"/>
    <w:rsid w:val="0B728B13"/>
    <w:rsid w:val="0B79EFC3"/>
    <w:rsid w:val="0B815796"/>
    <w:rsid w:val="0B846BD3"/>
    <w:rsid w:val="0B98D8C7"/>
    <w:rsid w:val="0BA01E4B"/>
    <w:rsid w:val="0BA4B5D4"/>
    <w:rsid w:val="0BAFBC96"/>
    <w:rsid w:val="0BB46C1C"/>
    <w:rsid w:val="0BB6C103"/>
    <w:rsid w:val="0BB95D92"/>
    <w:rsid w:val="0BBC6081"/>
    <w:rsid w:val="0BD0B4E5"/>
    <w:rsid w:val="0BE3814B"/>
    <w:rsid w:val="0BF41E36"/>
    <w:rsid w:val="0BF5626F"/>
    <w:rsid w:val="0BFA2B61"/>
    <w:rsid w:val="0C0440E4"/>
    <w:rsid w:val="0C21683B"/>
    <w:rsid w:val="0C447EF5"/>
    <w:rsid w:val="0C484D61"/>
    <w:rsid w:val="0C5180E9"/>
    <w:rsid w:val="0C57E74D"/>
    <w:rsid w:val="0C66FE1B"/>
    <w:rsid w:val="0C74F716"/>
    <w:rsid w:val="0C784BC3"/>
    <w:rsid w:val="0C7DA361"/>
    <w:rsid w:val="0C800661"/>
    <w:rsid w:val="0C883D23"/>
    <w:rsid w:val="0C943415"/>
    <w:rsid w:val="0CB44E81"/>
    <w:rsid w:val="0CD9B06B"/>
    <w:rsid w:val="0CE3AB5A"/>
    <w:rsid w:val="0CEECF19"/>
    <w:rsid w:val="0CF7750B"/>
    <w:rsid w:val="0CFF9940"/>
    <w:rsid w:val="0D10F9BC"/>
    <w:rsid w:val="0D1A6ADA"/>
    <w:rsid w:val="0D1A7EA2"/>
    <w:rsid w:val="0D20685C"/>
    <w:rsid w:val="0D2741B5"/>
    <w:rsid w:val="0D2CB45D"/>
    <w:rsid w:val="0D30080D"/>
    <w:rsid w:val="0D31B7E2"/>
    <w:rsid w:val="0D35DF21"/>
    <w:rsid w:val="0D4563F1"/>
    <w:rsid w:val="0D45EFED"/>
    <w:rsid w:val="0D4619AC"/>
    <w:rsid w:val="0D4EBA5E"/>
    <w:rsid w:val="0D665F16"/>
    <w:rsid w:val="0D680418"/>
    <w:rsid w:val="0D71D5D3"/>
    <w:rsid w:val="0D7A5F87"/>
    <w:rsid w:val="0D7F8553"/>
    <w:rsid w:val="0D7F8EA6"/>
    <w:rsid w:val="0D890A8D"/>
    <w:rsid w:val="0D8D2896"/>
    <w:rsid w:val="0D925C7D"/>
    <w:rsid w:val="0D98E81B"/>
    <w:rsid w:val="0D9AC28B"/>
    <w:rsid w:val="0DA4386E"/>
    <w:rsid w:val="0DB28B2B"/>
    <w:rsid w:val="0DB3198A"/>
    <w:rsid w:val="0DB84C40"/>
    <w:rsid w:val="0DE7FB53"/>
    <w:rsid w:val="0DF287C6"/>
    <w:rsid w:val="0DF980FD"/>
    <w:rsid w:val="0E04E6DB"/>
    <w:rsid w:val="0E092022"/>
    <w:rsid w:val="0E0FD3A3"/>
    <w:rsid w:val="0E1B4517"/>
    <w:rsid w:val="0E1E2CC0"/>
    <w:rsid w:val="0E26260B"/>
    <w:rsid w:val="0E2C3CE8"/>
    <w:rsid w:val="0E2F0668"/>
    <w:rsid w:val="0E49DD88"/>
    <w:rsid w:val="0E55B191"/>
    <w:rsid w:val="0E56767D"/>
    <w:rsid w:val="0E637A4E"/>
    <w:rsid w:val="0E65A0C4"/>
    <w:rsid w:val="0E67D6AF"/>
    <w:rsid w:val="0E6F78E1"/>
    <w:rsid w:val="0E7F965F"/>
    <w:rsid w:val="0E8696F7"/>
    <w:rsid w:val="0E88F145"/>
    <w:rsid w:val="0E9D879A"/>
    <w:rsid w:val="0EA234DA"/>
    <w:rsid w:val="0EA2D2CC"/>
    <w:rsid w:val="0EA8141F"/>
    <w:rsid w:val="0EAEB1E5"/>
    <w:rsid w:val="0ECAF364"/>
    <w:rsid w:val="0ED0098B"/>
    <w:rsid w:val="0ED60B99"/>
    <w:rsid w:val="0EED5EA8"/>
    <w:rsid w:val="0EEF1E46"/>
    <w:rsid w:val="0EF6E731"/>
    <w:rsid w:val="0EFD8C28"/>
    <w:rsid w:val="0F0E95A7"/>
    <w:rsid w:val="0F1F74CD"/>
    <w:rsid w:val="0F24EC5C"/>
    <w:rsid w:val="0F266BEB"/>
    <w:rsid w:val="0F2A887E"/>
    <w:rsid w:val="0F2CD356"/>
    <w:rsid w:val="0F33810B"/>
    <w:rsid w:val="0F3880E1"/>
    <w:rsid w:val="0F3928DF"/>
    <w:rsid w:val="0F3979B0"/>
    <w:rsid w:val="0F403204"/>
    <w:rsid w:val="0F4806DF"/>
    <w:rsid w:val="0F484288"/>
    <w:rsid w:val="0F4A47CC"/>
    <w:rsid w:val="0F4F5698"/>
    <w:rsid w:val="0F560453"/>
    <w:rsid w:val="0F5BDBD8"/>
    <w:rsid w:val="0F5DCA6A"/>
    <w:rsid w:val="0F5F773C"/>
    <w:rsid w:val="0F61CBA8"/>
    <w:rsid w:val="0F6552F2"/>
    <w:rsid w:val="0F657EB7"/>
    <w:rsid w:val="0F728C7F"/>
    <w:rsid w:val="0F7AAD02"/>
    <w:rsid w:val="0F7E6A12"/>
    <w:rsid w:val="0F8353E2"/>
    <w:rsid w:val="0F84544F"/>
    <w:rsid w:val="0F87F9FD"/>
    <w:rsid w:val="0F8BD368"/>
    <w:rsid w:val="0F9477CE"/>
    <w:rsid w:val="0F967743"/>
    <w:rsid w:val="0F9ABA5D"/>
    <w:rsid w:val="0F9DDB43"/>
    <w:rsid w:val="0F9E010B"/>
    <w:rsid w:val="0FA377D9"/>
    <w:rsid w:val="0FAB727D"/>
    <w:rsid w:val="0FAE6FC2"/>
    <w:rsid w:val="0FB10687"/>
    <w:rsid w:val="0FB5D907"/>
    <w:rsid w:val="0FD03247"/>
    <w:rsid w:val="0FD1C1DA"/>
    <w:rsid w:val="0FE35099"/>
    <w:rsid w:val="0FE3A48E"/>
    <w:rsid w:val="0FE43FDB"/>
    <w:rsid w:val="0FE49D68"/>
    <w:rsid w:val="0FE4E0E9"/>
    <w:rsid w:val="0FE816A8"/>
    <w:rsid w:val="0FEC6E24"/>
    <w:rsid w:val="0FF9003B"/>
    <w:rsid w:val="10041B4C"/>
    <w:rsid w:val="100811EF"/>
    <w:rsid w:val="10179670"/>
    <w:rsid w:val="10348C23"/>
    <w:rsid w:val="10360186"/>
    <w:rsid w:val="1041FE49"/>
    <w:rsid w:val="104D920F"/>
    <w:rsid w:val="1050E6C0"/>
    <w:rsid w:val="105B4EF0"/>
    <w:rsid w:val="1065103F"/>
    <w:rsid w:val="107209AF"/>
    <w:rsid w:val="107E2A70"/>
    <w:rsid w:val="107F17B4"/>
    <w:rsid w:val="107F7D13"/>
    <w:rsid w:val="10806F22"/>
    <w:rsid w:val="108A175E"/>
    <w:rsid w:val="10940A78"/>
    <w:rsid w:val="10A34104"/>
    <w:rsid w:val="10A399D7"/>
    <w:rsid w:val="10B0CFBF"/>
    <w:rsid w:val="10B2DA76"/>
    <w:rsid w:val="10B65797"/>
    <w:rsid w:val="10B929DC"/>
    <w:rsid w:val="10BFD038"/>
    <w:rsid w:val="10C18363"/>
    <w:rsid w:val="10C3A317"/>
    <w:rsid w:val="10C99485"/>
    <w:rsid w:val="10CDABD5"/>
    <w:rsid w:val="10D00C00"/>
    <w:rsid w:val="10D35F77"/>
    <w:rsid w:val="10D79B90"/>
    <w:rsid w:val="10E10DD9"/>
    <w:rsid w:val="10E83A8D"/>
    <w:rsid w:val="10F57C99"/>
    <w:rsid w:val="10FA2E76"/>
    <w:rsid w:val="10FE6845"/>
    <w:rsid w:val="10FFACCC"/>
    <w:rsid w:val="110DA835"/>
    <w:rsid w:val="11160567"/>
    <w:rsid w:val="1117E4AD"/>
    <w:rsid w:val="111DBADD"/>
    <w:rsid w:val="11392085"/>
    <w:rsid w:val="113BBCD0"/>
    <w:rsid w:val="1143453D"/>
    <w:rsid w:val="11533BC2"/>
    <w:rsid w:val="1153A7BE"/>
    <w:rsid w:val="1154A509"/>
    <w:rsid w:val="1161FD11"/>
    <w:rsid w:val="1171DBC5"/>
    <w:rsid w:val="1183FFC3"/>
    <w:rsid w:val="11864A01"/>
    <w:rsid w:val="11871588"/>
    <w:rsid w:val="1189F6A6"/>
    <w:rsid w:val="118AFA84"/>
    <w:rsid w:val="118DAB4E"/>
    <w:rsid w:val="119C22E8"/>
    <w:rsid w:val="11A8E79F"/>
    <w:rsid w:val="11A9519D"/>
    <w:rsid w:val="11ADFB55"/>
    <w:rsid w:val="11B24AD8"/>
    <w:rsid w:val="11C7EA58"/>
    <w:rsid w:val="11CB9475"/>
    <w:rsid w:val="11CC4AE4"/>
    <w:rsid w:val="11DA4F7F"/>
    <w:rsid w:val="11DF9FCE"/>
    <w:rsid w:val="11E17EDD"/>
    <w:rsid w:val="11EA08A6"/>
    <w:rsid w:val="11ED4AB5"/>
    <w:rsid w:val="11F010B9"/>
    <w:rsid w:val="11FA5206"/>
    <w:rsid w:val="11FA84DA"/>
    <w:rsid w:val="11FCA691"/>
    <w:rsid w:val="11FCA9F9"/>
    <w:rsid w:val="11FE6A8A"/>
    <w:rsid w:val="1203973F"/>
    <w:rsid w:val="1207D7D9"/>
    <w:rsid w:val="120E3208"/>
    <w:rsid w:val="121AE1D8"/>
    <w:rsid w:val="1247705D"/>
    <w:rsid w:val="124B734F"/>
    <w:rsid w:val="1250E4FA"/>
    <w:rsid w:val="125A4B24"/>
    <w:rsid w:val="12771306"/>
    <w:rsid w:val="1279FE3E"/>
    <w:rsid w:val="12824A9A"/>
    <w:rsid w:val="12883D82"/>
    <w:rsid w:val="128A050F"/>
    <w:rsid w:val="129585F7"/>
    <w:rsid w:val="1296E7A5"/>
    <w:rsid w:val="12971303"/>
    <w:rsid w:val="129985D0"/>
    <w:rsid w:val="12B691CF"/>
    <w:rsid w:val="12B6CF3E"/>
    <w:rsid w:val="12B95080"/>
    <w:rsid w:val="12BFB8D2"/>
    <w:rsid w:val="12C165F9"/>
    <w:rsid w:val="12C465F1"/>
    <w:rsid w:val="12DDD595"/>
    <w:rsid w:val="12F2A303"/>
    <w:rsid w:val="12F9F472"/>
    <w:rsid w:val="12FEED4B"/>
    <w:rsid w:val="1301A64C"/>
    <w:rsid w:val="130B77A9"/>
    <w:rsid w:val="1313610A"/>
    <w:rsid w:val="131F5FC0"/>
    <w:rsid w:val="13210928"/>
    <w:rsid w:val="132998BC"/>
    <w:rsid w:val="132C7460"/>
    <w:rsid w:val="132E2F2F"/>
    <w:rsid w:val="13494363"/>
    <w:rsid w:val="134A7407"/>
    <w:rsid w:val="134AA3EA"/>
    <w:rsid w:val="1350FD7D"/>
    <w:rsid w:val="1351E677"/>
    <w:rsid w:val="135EA656"/>
    <w:rsid w:val="1361C30F"/>
    <w:rsid w:val="13747551"/>
    <w:rsid w:val="137AFFC7"/>
    <w:rsid w:val="137DA42F"/>
    <w:rsid w:val="13813073"/>
    <w:rsid w:val="1384B0D6"/>
    <w:rsid w:val="138726CA"/>
    <w:rsid w:val="1390CF55"/>
    <w:rsid w:val="1392F4A2"/>
    <w:rsid w:val="13A7A06D"/>
    <w:rsid w:val="13C1CAE1"/>
    <w:rsid w:val="13C48BDA"/>
    <w:rsid w:val="13DFEEE9"/>
    <w:rsid w:val="13F0C152"/>
    <w:rsid w:val="13F1ACC8"/>
    <w:rsid w:val="13F8C291"/>
    <w:rsid w:val="1401F498"/>
    <w:rsid w:val="14074A5B"/>
    <w:rsid w:val="140D93E9"/>
    <w:rsid w:val="14173D56"/>
    <w:rsid w:val="141A986F"/>
    <w:rsid w:val="141B54EE"/>
    <w:rsid w:val="141DAC9A"/>
    <w:rsid w:val="14428F6C"/>
    <w:rsid w:val="1449E373"/>
    <w:rsid w:val="14573DE3"/>
    <w:rsid w:val="14574B8C"/>
    <w:rsid w:val="145ED0EB"/>
    <w:rsid w:val="145F3230"/>
    <w:rsid w:val="145F90EB"/>
    <w:rsid w:val="146303D6"/>
    <w:rsid w:val="146CF639"/>
    <w:rsid w:val="14718871"/>
    <w:rsid w:val="147C8A2C"/>
    <w:rsid w:val="148ADC18"/>
    <w:rsid w:val="148CEA02"/>
    <w:rsid w:val="148D97A6"/>
    <w:rsid w:val="1492CCB0"/>
    <w:rsid w:val="1496DFBC"/>
    <w:rsid w:val="14996A45"/>
    <w:rsid w:val="149A3FC9"/>
    <w:rsid w:val="149CD2AA"/>
    <w:rsid w:val="149DB145"/>
    <w:rsid w:val="149DCAD7"/>
    <w:rsid w:val="14AEEC46"/>
    <w:rsid w:val="14CBB5F2"/>
    <w:rsid w:val="14DE3DBF"/>
    <w:rsid w:val="14E8D2D4"/>
    <w:rsid w:val="14ECEC97"/>
    <w:rsid w:val="14F741F2"/>
    <w:rsid w:val="14F8ED5E"/>
    <w:rsid w:val="14FA32AE"/>
    <w:rsid w:val="150A6237"/>
    <w:rsid w:val="150BA7EB"/>
    <w:rsid w:val="1511FF3A"/>
    <w:rsid w:val="15192CF1"/>
    <w:rsid w:val="151E437E"/>
    <w:rsid w:val="151FCC80"/>
    <w:rsid w:val="15226D06"/>
    <w:rsid w:val="15237753"/>
    <w:rsid w:val="1531FEB3"/>
    <w:rsid w:val="1533B97B"/>
    <w:rsid w:val="154CF06E"/>
    <w:rsid w:val="154D93DF"/>
    <w:rsid w:val="1551C830"/>
    <w:rsid w:val="1556DDE3"/>
    <w:rsid w:val="155D25CE"/>
    <w:rsid w:val="156348D8"/>
    <w:rsid w:val="156982DD"/>
    <w:rsid w:val="156C5165"/>
    <w:rsid w:val="1570756E"/>
    <w:rsid w:val="15742E0F"/>
    <w:rsid w:val="157476FE"/>
    <w:rsid w:val="1581B5AF"/>
    <w:rsid w:val="1588DA9D"/>
    <w:rsid w:val="1593088D"/>
    <w:rsid w:val="1593A259"/>
    <w:rsid w:val="159AFC5E"/>
    <w:rsid w:val="159EA96B"/>
    <w:rsid w:val="15A129D7"/>
    <w:rsid w:val="15A4EA9F"/>
    <w:rsid w:val="15ABF63F"/>
    <w:rsid w:val="15B332B0"/>
    <w:rsid w:val="15B3EC4A"/>
    <w:rsid w:val="15B70E59"/>
    <w:rsid w:val="15BD6880"/>
    <w:rsid w:val="15C28E06"/>
    <w:rsid w:val="15C38BEC"/>
    <w:rsid w:val="15C7A38D"/>
    <w:rsid w:val="15CAAD99"/>
    <w:rsid w:val="15CD2AD8"/>
    <w:rsid w:val="15D92FED"/>
    <w:rsid w:val="15E1D554"/>
    <w:rsid w:val="15F0B4CD"/>
    <w:rsid w:val="15F90561"/>
    <w:rsid w:val="15FB2511"/>
    <w:rsid w:val="1606F929"/>
    <w:rsid w:val="160E9CCF"/>
    <w:rsid w:val="1612C930"/>
    <w:rsid w:val="1621C7D7"/>
    <w:rsid w:val="16372BF3"/>
    <w:rsid w:val="164BF864"/>
    <w:rsid w:val="16519C05"/>
    <w:rsid w:val="16689B39"/>
    <w:rsid w:val="167019F2"/>
    <w:rsid w:val="16788612"/>
    <w:rsid w:val="167B3E47"/>
    <w:rsid w:val="167E3CFE"/>
    <w:rsid w:val="1681FE3C"/>
    <w:rsid w:val="168B90BD"/>
    <w:rsid w:val="169E9064"/>
    <w:rsid w:val="169F4559"/>
    <w:rsid w:val="16A00975"/>
    <w:rsid w:val="16A042AD"/>
    <w:rsid w:val="16A6FDE1"/>
    <w:rsid w:val="16B431EC"/>
    <w:rsid w:val="16BEB555"/>
    <w:rsid w:val="16C0FB87"/>
    <w:rsid w:val="16C10EB9"/>
    <w:rsid w:val="16CE2E18"/>
    <w:rsid w:val="16D599C0"/>
    <w:rsid w:val="16DCF08D"/>
    <w:rsid w:val="16DEB835"/>
    <w:rsid w:val="16EA0D7A"/>
    <w:rsid w:val="16EA6651"/>
    <w:rsid w:val="16EE3272"/>
    <w:rsid w:val="1708129C"/>
    <w:rsid w:val="17121A6F"/>
    <w:rsid w:val="1713186E"/>
    <w:rsid w:val="172641FE"/>
    <w:rsid w:val="172985D7"/>
    <w:rsid w:val="172C025D"/>
    <w:rsid w:val="1730EA0D"/>
    <w:rsid w:val="1733245E"/>
    <w:rsid w:val="174B4938"/>
    <w:rsid w:val="1757CE10"/>
    <w:rsid w:val="175ACCB9"/>
    <w:rsid w:val="175DB3CB"/>
    <w:rsid w:val="17695899"/>
    <w:rsid w:val="176E8A32"/>
    <w:rsid w:val="1776C52E"/>
    <w:rsid w:val="17849ACE"/>
    <w:rsid w:val="178C3BF8"/>
    <w:rsid w:val="178FC3BC"/>
    <w:rsid w:val="179909D4"/>
    <w:rsid w:val="179A41A4"/>
    <w:rsid w:val="17A5FDF2"/>
    <w:rsid w:val="17AF43B8"/>
    <w:rsid w:val="17B17EBB"/>
    <w:rsid w:val="17B2E011"/>
    <w:rsid w:val="17BB85C7"/>
    <w:rsid w:val="17CE3F2C"/>
    <w:rsid w:val="17CF5823"/>
    <w:rsid w:val="17D0B307"/>
    <w:rsid w:val="17D4BB2F"/>
    <w:rsid w:val="17E389B4"/>
    <w:rsid w:val="17E3F3AF"/>
    <w:rsid w:val="17EA4905"/>
    <w:rsid w:val="17EC0BD6"/>
    <w:rsid w:val="17F06D98"/>
    <w:rsid w:val="17F1174E"/>
    <w:rsid w:val="18052A8D"/>
    <w:rsid w:val="18074C05"/>
    <w:rsid w:val="181113CA"/>
    <w:rsid w:val="181461AA"/>
    <w:rsid w:val="181BC774"/>
    <w:rsid w:val="1820498E"/>
    <w:rsid w:val="182481A9"/>
    <w:rsid w:val="182B1C70"/>
    <w:rsid w:val="182F8846"/>
    <w:rsid w:val="1848A741"/>
    <w:rsid w:val="18499443"/>
    <w:rsid w:val="184FE47D"/>
    <w:rsid w:val="1852822C"/>
    <w:rsid w:val="18671138"/>
    <w:rsid w:val="186C634B"/>
    <w:rsid w:val="18814D3A"/>
    <w:rsid w:val="188A3D6C"/>
    <w:rsid w:val="189CF5A6"/>
    <w:rsid w:val="18A7F309"/>
    <w:rsid w:val="18B5E6BD"/>
    <w:rsid w:val="18B7FD04"/>
    <w:rsid w:val="18BBE3ED"/>
    <w:rsid w:val="18C018C7"/>
    <w:rsid w:val="18CA86E8"/>
    <w:rsid w:val="18D2B35B"/>
    <w:rsid w:val="18D7A1FF"/>
    <w:rsid w:val="18DEB6C7"/>
    <w:rsid w:val="18DEC543"/>
    <w:rsid w:val="190C8AC8"/>
    <w:rsid w:val="19117114"/>
    <w:rsid w:val="19166C83"/>
    <w:rsid w:val="191771A2"/>
    <w:rsid w:val="191F0DEF"/>
    <w:rsid w:val="191F8CCF"/>
    <w:rsid w:val="1926857F"/>
    <w:rsid w:val="192C7E8B"/>
    <w:rsid w:val="192FC9F9"/>
    <w:rsid w:val="19307FC6"/>
    <w:rsid w:val="1941216B"/>
    <w:rsid w:val="194C7CA5"/>
    <w:rsid w:val="194D1713"/>
    <w:rsid w:val="194D1A4E"/>
    <w:rsid w:val="194F2ED7"/>
    <w:rsid w:val="19519782"/>
    <w:rsid w:val="19537584"/>
    <w:rsid w:val="1959C44E"/>
    <w:rsid w:val="195D4B57"/>
    <w:rsid w:val="19640533"/>
    <w:rsid w:val="19699B7E"/>
    <w:rsid w:val="196A36E6"/>
    <w:rsid w:val="196A4B08"/>
    <w:rsid w:val="1970A6EC"/>
    <w:rsid w:val="19909199"/>
    <w:rsid w:val="1999C53D"/>
    <w:rsid w:val="199C6B46"/>
    <w:rsid w:val="199DE699"/>
    <w:rsid w:val="19B74603"/>
    <w:rsid w:val="19C113D5"/>
    <w:rsid w:val="19CD50D6"/>
    <w:rsid w:val="19E150CE"/>
    <w:rsid w:val="19E17785"/>
    <w:rsid w:val="19EA08A1"/>
    <w:rsid w:val="19ED72E3"/>
    <w:rsid w:val="19F6C5C1"/>
    <w:rsid w:val="19FAD13F"/>
    <w:rsid w:val="19FB16D3"/>
    <w:rsid w:val="1A036532"/>
    <w:rsid w:val="1A1180E3"/>
    <w:rsid w:val="1A1AB8A5"/>
    <w:rsid w:val="1A1FA1F3"/>
    <w:rsid w:val="1A3C016E"/>
    <w:rsid w:val="1A3D201E"/>
    <w:rsid w:val="1A465D34"/>
    <w:rsid w:val="1A4D641D"/>
    <w:rsid w:val="1A638D2F"/>
    <w:rsid w:val="1A762345"/>
    <w:rsid w:val="1A78D9DB"/>
    <w:rsid w:val="1A7DAD42"/>
    <w:rsid w:val="1A825802"/>
    <w:rsid w:val="1A938EB0"/>
    <w:rsid w:val="1AA6E22C"/>
    <w:rsid w:val="1AAAA2A6"/>
    <w:rsid w:val="1AAFF487"/>
    <w:rsid w:val="1AD7C090"/>
    <w:rsid w:val="1ADD1C99"/>
    <w:rsid w:val="1AE0EE2A"/>
    <w:rsid w:val="1AE58FEB"/>
    <w:rsid w:val="1AE5EF3D"/>
    <w:rsid w:val="1B0923E8"/>
    <w:rsid w:val="1B182434"/>
    <w:rsid w:val="1B18D0B7"/>
    <w:rsid w:val="1B251429"/>
    <w:rsid w:val="1B32698E"/>
    <w:rsid w:val="1B36BD8D"/>
    <w:rsid w:val="1B3FC2E3"/>
    <w:rsid w:val="1B4174A0"/>
    <w:rsid w:val="1B48310A"/>
    <w:rsid w:val="1B4FBE63"/>
    <w:rsid w:val="1B5BBA84"/>
    <w:rsid w:val="1B6CA19E"/>
    <w:rsid w:val="1B7B7FA8"/>
    <w:rsid w:val="1B8C6B3C"/>
    <w:rsid w:val="1B8D8162"/>
    <w:rsid w:val="1B8E6CDE"/>
    <w:rsid w:val="1B9D4E8E"/>
    <w:rsid w:val="1B9ED60F"/>
    <w:rsid w:val="1BA3AB03"/>
    <w:rsid w:val="1BA40B95"/>
    <w:rsid w:val="1BA5B75B"/>
    <w:rsid w:val="1BA8F524"/>
    <w:rsid w:val="1BAE19F8"/>
    <w:rsid w:val="1BAFE8AC"/>
    <w:rsid w:val="1BB128CF"/>
    <w:rsid w:val="1BBA07A1"/>
    <w:rsid w:val="1BBF695D"/>
    <w:rsid w:val="1BBF9F00"/>
    <w:rsid w:val="1BBFF504"/>
    <w:rsid w:val="1BC3E04F"/>
    <w:rsid w:val="1BC785ED"/>
    <w:rsid w:val="1BC98E60"/>
    <w:rsid w:val="1BE05133"/>
    <w:rsid w:val="1BF702FA"/>
    <w:rsid w:val="1C020C78"/>
    <w:rsid w:val="1C0AAACC"/>
    <w:rsid w:val="1C2C3931"/>
    <w:rsid w:val="1C34A0CE"/>
    <w:rsid w:val="1C428995"/>
    <w:rsid w:val="1C4D81C9"/>
    <w:rsid w:val="1C56F544"/>
    <w:rsid w:val="1C6D4F27"/>
    <w:rsid w:val="1C722DC8"/>
    <w:rsid w:val="1C8FC0F1"/>
    <w:rsid w:val="1C91FBCA"/>
    <w:rsid w:val="1C92E147"/>
    <w:rsid w:val="1C9396B5"/>
    <w:rsid w:val="1C973634"/>
    <w:rsid w:val="1C975A29"/>
    <w:rsid w:val="1CA79DD7"/>
    <w:rsid w:val="1CB12D86"/>
    <w:rsid w:val="1CC82B6C"/>
    <w:rsid w:val="1CE72B4D"/>
    <w:rsid w:val="1CE946B4"/>
    <w:rsid w:val="1CE9D98A"/>
    <w:rsid w:val="1CEB930E"/>
    <w:rsid w:val="1CED1E70"/>
    <w:rsid w:val="1CF2E710"/>
    <w:rsid w:val="1CF3EFB7"/>
    <w:rsid w:val="1D0B1036"/>
    <w:rsid w:val="1D10D4C1"/>
    <w:rsid w:val="1D12B9FE"/>
    <w:rsid w:val="1D1F938F"/>
    <w:rsid w:val="1D281C76"/>
    <w:rsid w:val="1D2820F9"/>
    <w:rsid w:val="1D2C02AD"/>
    <w:rsid w:val="1D2CD69F"/>
    <w:rsid w:val="1D2F50AA"/>
    <w:rsid w:val="1D33AE6F"/>
    <w:rsid w:val="1D389881"/>
    <w:rsid w:val="1D418D00"/>
    <w:rsid w:val="1D542624"/>
    <w:rsid w:val="1D615627"/>
    <w:rsid w:val="1D620C4D"/>
    <w:rsid w:val="1D63F681"/>
    <w:rsid w:val="1D6512F0"/>
    <w:rsid w:val="1D6583D1"/>
    <w:rsid w:val="1D70CC9F"/>
    <w:rsid w:val="1D7271E8"/>
    <w:rsid w:val="1D788F86"/>
    <w:rsid w:val="1D7F07BE"/>
    <w:rsid w:val="1D846851"/>
    <w:rsid w:val="1D89712C"/>
    <w:rsid w:val="1D8A2F97"/>
    <w:rsid w:val="1D92DCE2"/>
    <w:rsid w:val="1D932B54"/>
    <w:rsid w:val="1D9C4AEE"/>
    <w:rsid w:val="1D9E0CB6"/>
    <w:rsid w:val="1DB4EAFC"/>
    <w:rsid w:val="1DB6C86A"/>
    <w:rsid w:val="1DB89CDE"/>
    <w:rsid w:val="1DCF3B02"/>
    <w:rsid w:val="1DD07CBE"/>
    <w:rsid w:val="1DD6469F"/>
    <w:rsid w:val="1DD779D3"/>
    <w:rsid w:val="1DEB8692"/>
    <w:rsid w:val="1DF6B576"/>
    <w:rsid w:val="1E0BDCB6"/>
    <w:rsid w:val="1E0D415C"/>
    <w:rsid w:val="1E0E6898"/>
    <w:rsid w:val="1E17C83A"/>
    <w:rsid w:val="1E2BC4CD"/>
    <w:rsid w:val="1E336C7F"/>
    <w:rsid w:val="1E39E4B1"/>
    <w:rsid w:val="1E3F2C1F"/>
    <w:rsid w:val="1E500A97"/>
    <w:rsid w:val="1E538C89"/>
    <w:rsid w:val="1E5A7164"/>
    <w:rsid w:val="1E6AFC9A"/>
    <w:rsid w:val="1E6E43EA"/>
    <w:rsid w:val="1E73937D"/>
    <w:rsid w:val="1E73E2F5"/>
    <w:rsid w:val="1E82A5F9"/>
    <w:rsid w:val="1E8DB5FD"/>
    <w:rsid w:val="1E91CCB7"/>
    <w:rsid w:val="1E9D045A"/>
    <w:rsid w:val="1EACB0FA"/>
    <w:rsid w:val="1EB3CFCB"/>
    <w:rsid w:val="1EBBA1EC"/>
    <w:rsid w:val="1EC1492A"/>
    <w:rsid w:val="1ECFC518"/>
    <w:rsid w:val="1ED65F06"/>
    <w:rsid w:val="1EDAD125"/>
    <w:rsid w:val="1EDE27E8"/>
    <w:rsid w:val="1EF797E2"/>
    <w:rsid w:val="1EF7E3D7"/>
    <w:rsid w:val="1EF90CF8"/>
    <w:rsid w:val="1EF93681"/>
    <w:rsid w:val="1F1297C7"/>
    <w:rsid w:val="1F1C2D74"/>
    <w:rsid w:val="1F24232A"/>
    <w:rsid w:val="1F27AF79"/>
    <w:rsid w:val="1F33EAEA"/>
    <w:rsid w:val="1F380AEB"/>
    <w:rsid w:val="1F3ADF79"/>
    <w:rsid w:val="1F4B6E16"/>
    <w:rsid w:val="1F51D00A"/>
    <w:rsid w:val="1F604953"/>
    <w:rsid w:val="1F6458CF"/>
    <w:rsid w:val="1F6D6908"/>
    <w:rsid w:val="1F74B05D"/>
    <w:rsid w:val="1F7D9B73"/>
    <w:rsid w:val="1F7E4290"/>
    <w:rsid w:val="1F90988B"/>
    <w:rsid w:val="1F95D38C"/>
    <w:rsid w:val="1F963FDC"/>
    <w:rsid w:val="1F99B25A"/>
    <w:rsid w:val="1F9DD74C"/>
    <w:rsid w:val="1F9F1C38"/>
    <w:rsid w:val="1FA502D5"/>
    <w:rsid w:val="1FA62B0C"/>
    <w:rsid w:val="1FABD9F1"/>
    <w:rsid w:val="1FB315D7"/>
    <w:rsid w:val="1FC02E3E"/>
    <w:rsid w:val="1FC13D7B"/>
    <w:rsid w:val="1FDAE299"/>
    <w:rsid w:val="1FDF18A0"/>
    <w:rsid w:val="1FEF8114"/>
    <w:rsid w:val="1FF554F1"/>
    <w:rsid w:val="20040167"/>
    <w:rsid w:val="200AFF8E"/>
    <w:rsid w:val="200F254F"/>
    <w:rsid w:val="2011821C"/>
    <w:rsid w:val="20158C08"/>
    <w:rsid w:val="2019EB17"/>
    <w:rsid w:val="201D62A3"/>
    <w:rsid w:val="20264376"/>
    <w:rsid w:val="202B8CB3"/>
    <w:rsid w:val="202DAE0D"/>
    <w:rsid w:val="202DCA90"/>
    <w:rsid w:val="20391276"/>
    <w:rsid w:val="203DF962"/>
    <w:rsid w:val="204DA9BA"/>
    <w:rsid w:val="20531395"/>
    <w:rsid w:val="2057D5F6"/>
    <w:rsid w:val="205FB9BD"/>
    <w:rsid w:val="2061E45A"/>
    <w:rsid w:val="20668DF2"/>
    <w:rsid w:val="206B1335"/>
    <w:rsid w:val="206C223F"/>
    <w:rsid w:val="20705F05"/>
    <w:rsid w:val="2075ACDD"/>
    <w:rsid w:val="2078346C"/>
    <w:rsid w:val="208C2AE1"/>
    <w:rsid w:val="208E0D9A"/>
    <w:rsid w:val="208FFC4A"/>
    <w:rsid w:val="20A21457"/>
    <w:rsid w:val="20A2B723"/>
    <w:rsid w:val="20AC3430"/>
    <w:rsid w:val="20B29211"/>
    <w:rsid w:val="20B86715"/>
    <w:rsid w:val="20B956BE"/>
    <w:rsid w:val="20BAB9D5"/>
    <w:rsid w:val="20C02D47"/>
    <w:rsid w:val="20CF4BF3"/>
    <w:rsid w:val="20D14B3E"/>
    <w:rsid w:val="20D31780"/>
    <w:rsid w:val="20D3E3F8"/>
    <w:rsid w:val="20E375CB"/>
    <w:rsid w:val="20EB052D"/>
    <w:rsid w:val="20EB241F"/>
    <w:rsid w:val="20F17798"/>
    <w:rsid w:val="20F64F8B"/>
    <w:rsid w:val="20FBAD52"/>
    <w:rsid w:val="2104A659"/>
    <w:rsid w:val="21119749"/>
    <w:rsid w:val="2114868A"/>
    <w:rsid w:val="2116BCC7"/>
    <w:rsid w:val="21186A36"/>
    <w:rsid w:val="21214D6F"/>
    <w:rsid w:val="2121A4A1"/>
    <w:rsid w:val="2124B115"/>
    <w:rsid w:val="2127D123"/>
    <w:rsid w:val="2134402E"/>
    <w:rsid w:val="21463BB3"/>
    <w:rsid w:val="214B235E"/>
    <w:rsid w:val="2164FCCA"/>
    <w:rsid w:val="216CE999"/>
    <w:rsid w:val="217DF033"/>
    <w:rsid w:val="2186CC72"/>
    <w:rsid w:val="21A193A5"/>
    <w:rsid w:val="21B880F5"/>
    <w:rsid w:val="21B889F9"/>
    <w:rsid w:val="21B9FA8B"/>
    <w:rsid w:val="21CA1BD4"/>
    <w:rsid w:val="21D61689"/>
    <w:rsid w:val="21DA0B59"/>
    <w:rsid w:val="21E9B78F"/>
    <w:rsid w:val="21ED6A2D"/>
    <w:rsid w:val="2204ECE2"/>
    <w:rsid w:val="2243DA9D"/>
    <w:rsid w:val="22443BFF"/>
    <w:rsid w:val="2247407E"/>
    <w:rsid w:val="224E0AC6"/>
    <w:rsid w:val="2254D5DC"/>
    <w:rsid w:val="225E9769"/>
    <w:rsid w:val="226021A0"/>
    <w:rsid w:val="2260F7B8"/>
    <w:rsid w:val="226BCAFC"/>
    <w:rsid w:val="227083FD"/>
    <w:rsid w:val="227BFD28"/>
    <w:rsid w:val="22827ED8"/>
    <w:rsid w:val="22943843"/>
    <w:rsid w:val="2294F2D6"/>
    <w:rsid w:val="22A1F2E9"/>
    <w:rsid w:val="22A3E9B1"/>
    <w:rsid w:val="22A48374"/>
    <w:rsid w:val="22AD75F5"/>
    <w:rsid w:val="22B801A5"/>
    <w:rsid w:val="22D543EB"/>
    <w:rsid w:val="22DEAD56"/>
    <w:rsid w:val="22E090FA"/>
    <w:rsid w:val="22EFF510"/>
    <w:rsid w:val="23075BD2"/>
    <w:rsid w:val="230A4318"/>
    <w:rsid w:val="2313F728"/>
    <w:rsid w:val="231776E1"/>
    <w:rsid w:val="2317AE41"/>
    <w:rsid w:val="23191BDA"/>
    <w:rsid w:val="2319AE6D"/>
    <w:rsid w:val="232A55DD"/>
    <w:rsid w:val="232A9988"/>
    <w:rsid w:val="232D35BF"/>
    <w:rsid w:val="232EED8E"/>
    <w:rsid w:val="232F5C30"/>
    <w:rsid w:val="23378E43"/>
    <w:rsid w:val="234710A3"/>
    <w:rsid w:val="23526C4E"/>
    <w:rsid w:val="235A5580"/>
    <w:rsid w:val="235C0704"/>
    <w:rsid w:val="236F4AED"/>
    <w:rsid w:val="237B5824"/>
    <w:rsid w:val="237CCE55"/>
    <w:rsid w:val="2383F058"/>
    <w:rsid w:val="238B4E4C"/>
    <w:rsid w:val="239148D7"/>
    <w:rsid w:val="2397E966"/>
    <w:rsid w:val="239C097E"/>
    <w:rsid w:val="23A014FB"/>
    <w:rsid w:val="23A4AB12"/>
    <w:rsid w:val="23AE2F70"/>
    <w:rsid w:val="23C1E1FC"/>
    <w:rsid w:val="23C6F648"/>
    <w:rsid w:val="23C79E92"/>
    <w:rsid w:val="23C9EC94"/>
    <w:rsid w:val="23CA0899"/>
    <w:rsid w:val="23CF0F8A"/>
    <w:rsid w:val="23E28D76"/>
    <w:rsid w:val="23F1AF81"/>
    <w:rsid w:val="23F2911C"/>
    <w:rsid w:val="2409C593"/>
    <w:rsid w:val="240B5412"/>
    <w:rsid w:val="2420A285"/>
    <w:rsid w:val="2421F83F"/>
    <w:rsid w:val="24267FAD"/>
    <w:rsid w:val="24290166"/>
    <w:rsid w:val="242AF0E1"/>
    <w:rsid w:val="243359DC"/>
    <w:rsid w:val="24373747"/>
    <w:rsid w:val="243EC6AA"/>
    <w:rsid w:val="24472CCE"/>
    <w:rsid w:val="2456EF38"/>
    <w:rsid w:val="24581119"/>
    <w:rsid w:val="2465BDB9"/>
    <w:rsid w:val="24686D63"/>
    <w:rsid w:val="24720468"/>
    <w:rsid w:val="2475A09A"/>
    <w:rsid w:val="24767560"/>
    <w:rsid w:val="2480ACCF"/>
    <w:rsid w:val="248AA6C3"/>
    <w:rsid w:val="248D23AE"/>
    <w:rsid w:val="248E1F21"/>
    <w:rsid w:val="248E2B5A"/>
    <w:rsid w:val="2490509A"/>
    <w:rsid w:val="2491FAC5"/>
    <w:rsid w:val="24931D74"/>
    <w:rsid w:val="249A91A6"/>
    <w:rsid w:val="24AE863D"/>
    <w:rsid w:val="24B1F637"/>
    <w:rsid w:val="24CC6D1C"/>
    <w:rsid w:val="24D836A8"/>
    <w:rsid w:val="24DF4277"/>
    <w:rsid w:val="24E6B6B4"/>
    <w:rsid w:val="24F225EF"/>
    <w:rsid w:val="24F27BDD"/>
    <w:rsid w:val="24F570E0"/>
    <w:rsid w:val="24F835C4"/>
    <w:rsid w:val="24FA2363"/>
    <w:rsid w:val="250507A7"/>
    <w:rsid w:val="2507AA5C"/>
    <w:rsid w:val="250E758E"/>
    <w:rsid w:val="250EC083"/>
    <w:rsid w:val="251F13D4"/>
    <w:rsid w:val="251F5CA3"/>
    <w:rsid w:val="2533359C"/>
    <w:rsid w:val="253569CF"/>
    <w:rsid w:val="25405D78"/>
    <w:rsid w:val="2541BA9C"/>
    <w:rsid w:val="2541CEA9"/>
    <w:rsid w:val="254F063B"/>
    <w:rsid w:val="2550E134"/>
    <w:rsid w:val="256F5891"/>
    <w:rsid w:val="2570C10C"/>
    <w:rsid w:val="2584E631"/>
    <w:rsid w:val="258E1348"/>
    <w:rsid w:val="258EE797"/>
    <w:rsid w:val="259A4D8D"/>
    <w:rsid w:val="259C38D6"/>
    <w:rsid w:val="259FC3C5"/>
    <w:rsid w:val="25A39958"/>
    <w:rsid w:val="25AA7C5C"/>
    <w:rsid w:val="25AA8663"/>
    <w:rsid w:val="25B73076"/>
    <w:rsid w:val="25C5E52A"/>
    <w:rsid w:val="25D1E726"/>
    <w:rsid w:val="25D8A279"/>
    <w:rsid w:val="25DA7B5E"/>
    <w:rsid w:val="25E07345"/>
    <w:rsid w:val="25E4719C"/>
    <w:rsid w:val="25F1D8C5"/>
    <w:rsid w:val="2603DC27"/>
    <w:rsid w:val="2609697D"/>
    <w:rsid w:val="262154A1"/>
    <w:rsid w:val="26218EE8"/>
    <w:rsid w:val="2624463C"/>
    <w:rsid w:val="262E9959"/>
    <w:rsid w:val="26302A65"/>
    <w:rsid w:val="26303080"/>
    <w:rsid w:val="26377712"/>
    <w:rsid w:val="2639B0C3"/>
    <w:rsid w:val="2643DA68"/>
    <w:rsid w:val="264A052F"/>
    <w:rsid w:val="264EA527"/>
    <w:rsid w:val="26580A3B"/>
    <w:rsid w:val="26612A48"/>
    <w:rsid w:val="266233FF"/>
    <w:rsid w:val="2666A264"/>
    <w:rsid w:val="267A4001"/>
    <w:rsid w:val="2684A26E"/>
    <w:rsid w:val="269C18CC"/>
    <w:rsid w:val="269EB8A9"/>
    <w:rsid w:val="26A123A4"/>
    <w:rsid w:val="26A20FF7"/>
    <w:rsid w:val="26AB1489"/>
    <w:rsid w:val="26B3750E"/>
    <w:rsid w:val="26BC2313"/>
    <w:rsid w:val="26BD595A"/>
    <w:rsid w:val="26C2E95C"/>
    <w:rsid w:val="26D30E2F"/>
    <w:rsid w:val="26E2B9E8"/>
    <w:rsid w:val="26FA22BB"/>
    <w:rsid w:val="27087973"/>
    <w:rsid w:val="270BBBDF"/>
    <w:rsid w:val="271369E4"/>
    <w:rsid w:val="271688CD"/>
    <w:rsid w:val="2723BFEE"/>
    <w:rsid w:val="272A28A2"/>
    <w:rsid w:val="273F1852"/>
    <w:rsid w:val="27440EA7"/>
    <w:rsid w:val="274FD47C"/>
    <w:rsid w:val="27576C9E"/>
    <w:rsid w:val="276B8C83"/>
    <w:rsid w:val="277C593E"/>
    <w:rsid w:val="279055A6"/>
    <w:rsid w:val="279177F6"/>
    <w:rsid w:val="279424E1"/>
    <w:rsid w:val="27B7BB40"/>
    <w:rsid w:val="27BD0AA3"/>
    <w:rsid w:val="27C5BD8D"/>
    <w:rsid w:val="27D036DC"/>
    <w:rsid w:val="27D0737D"/>
    <w:rsid w:val="27D760C6"/>
    <w:rsid w:val="27D95680"/>
    <w:rsid w:val="27E0C27F"/>
    <w:rsid w:val="27E6C64F"/>
    <w:rsid w:val="27EC09B9"/>
    <w:rsid w:val="27EDE4C5"/>
    <w:rsid w:val="27F70FD0"/>
    <w:rsid w:val="27FEB07F"/>
    <w:rsid w:val="2804A6D4"/>
    <w:rsid w:val="28106B3E"/>
    <w:rsid w:val="2818EC9B"/>
    <w:rsid w:val="281C0FB8"/>
    <w:rsid w:val="2827A1AC"/>
    <w:rsid w:val="2829593F"/>
    <w:rsid w:val="2829B71F"/>
    <w:rsid w:val="282B9242"/>
    <w:rsid w:val="282FE0BE"/>
    <w:rsid w:val="28379853"/>
    <w:rsid w:val="283D7613"/>
    <w:rsid w:val="28470872"/>
    <w:rsid w:val="28500C78"/>
    <w:rsid w:val="2850BFBA"/>
    <w:rsid w:val="285688E8"/>
    <w:rsid w:val="285D1BB1"/>
    <w:rsid w:val="285D2308"/>
    <w:rsid w:val="28643012"/>
    <w:rsid w:val="286DC9A1"/>
    <w:rsid w:val="286E607E"/>
    <w:rsid w:val="2889E5A7"/>
    <w:rsid w:val="288FC9BA"/>
    <w:rsid w:val="2892C329"/>
    <w:rsid w:val="28949AFE"/>
    <w:rsid w:val="2897BBF4"/>
    <w:rsid w:val="289DAA8C"/>
    <w:rsid w:val="28A21F27"/>
    <w:rsid w:val="28A7B52F"/>
    <w:rsid w:val="28AE834F"/>
    <w:rsid w:val="28AFC159"/>
    <w:rsid w:val="28B1095F"/>
    <w:rsid w:val="28B8AF52"/>
    <w:rsid w:val="28CA7522"/>
    <w:rsid w:val="28CEA497"/>
    <w:rsid w:val="28CEFC0E"/>
    <w:rsid w:val="28E3F137"/>
    <w:rsid w:val="28E9927D"/>
    <w:rsid w:val="28F32D2B"/>
    <w:rsid w:val="28F7D0C9"/>
    <w:rsid w:val="2901BFDC"/>
    <w:rsid w:val="2907C4B9"/>
    <w:rsid w:val="2909ED36"/>
    <w:rsid w:val="290FB7A9"/>
    <w:rsid w:val="291F2FE4"/>
    <w:rsid w:val="29286F78"/>
    <w:rsid w:val="2929D749"/>
    <w:rsid w:val="293ED66D"/>
    <w:rsid w:val="294A6D18"/>
    <w:rsid w:val="294B6113"/>
    <w:rsid w:val="29547CDB"/>
    <w:rsid w:val="29580933"/>
    <w:rsid w:val="2963D6EA"/>
    <w:rsid w:val="29642F3D"/>
    <w:rsid w:val="29647407"/>
    <w:rsid w:val="2973AB09"/>
    <w:rsid w:val="2975F773"/>
    <w:rsid w:val="297AD841"/>
    <w:rsid w:val="299A4E0F"/>
    <w:rsid w:val="299B3EC9"/>
    <w:rsid w:val="29A083EC"/>
    <w:rsid w:val="29A0C5E7"/>
    <w:rsid w:val="29A1D8A4"/>
    <w:rsid w:val="29BAB6B2"/>
    <w:rsid w:val="29C0253F"/>
    <w:rsid w:val="29C0CD34"/>
    <w:rsid w:val="29D33F34"/>
    <w:rsid w:val="29D4D9C6"/>
    <w:rsid w:val="29D4F03E"/>
    <w:rsid w:val="29DFD904"/>
    <w:rsid w:val="29E0506C"/>
    <w:rsid w:val="29E2CF40"/>
    <w:rsid w:val="29E6453A"/>
    <w:rsid w:val="29F5B630"/>
    <w:rsid w:val="2A01F344"/>
    <w:rsid w:val="2A09810E"/>
    <w:rsid w:val="2A0E4BBB"/>
    <w:rsid w:val="2A12266B"/>
    <w:rsid w:val="2A146530"/>
    <w:rsid w:val="2A14F0EA"/>
    <w:rsid w:val="2A1B9EA9"/>
    <w:rsid w:val="2A20E985"/>
    <w:rsid w:val="2A22FA50"/>
    <w:rsid w:val="2A2CE23D"/>
    <w:rsid w:val="2A37B0F0"/>
    <w:rsid w:val="2A3EE349"/>
    <w:rsid w:val="2A481477"/>
    <w:rsid w:val="2A55E4FE"/>
    <w:rsid w:val="2A8DC597"/>
    <w:rsid w:val="2A8FDC4B"/>
    <w:rsid w:val="2A8FE1B0"/>
    <w:rsid w:val="2A9EB874"/>
    <w:rsid w:val="2AA03151"/>
    <w:rsid w:val="2AACD7B5"/>
    <w:rsid w:val="2AB36FC6"/>
    <w:rsid w:val="2AB6538A"/>
    <w:rsid w:val="2AC71F63"/>
    <w:rsid w:val="2AD0EFDB"/>
    <w:rsid w:val="2ADAA15E"/>
    <w:rsid w:val="2ADD9EB0"/>
    <w:rsid w:val="2ADE138A"/>
    <w:rsid w:val="2AE147F9"/>
    <w:rsid w:val="2AE531AD"/>
    <w:rsid w:val="2AF359DC"/>
    <w:rsid w:val="2AFEFD1B"/>
    <w:rsid w:val="2B03416A"/>
    <w:rsid w:val="2B0781E3"/>
    <w:rsid w:val="2B0C694D"/>
    <w:rsid w:val="2B14F9A8"/>
    <w:rsid w:val="2B1AF91E"/>
    <w:rsid w:val="2B1DB670"/>
    <w:rsid w:val="2B21F34D"/>
    <w:rsid w:val="2B2212AB"/>
    <w:rsid w:val="2B25A420"/>
    <w:rsid w:val="2B2EB491"/>
    <w:rsid w:val="2B2FF6F7"/>
    <w:rsid w:val="2B396D88"/>
    <w:rsid w:val="2B3ADB09"/>
    <w:rsid w:val="2B55AA1A"/>
    <w:rsid w:val="2B5BB0D9"/>
    <w:rsid w:val="2B62402B"/>
    <w:rsid w:val="2B6DE7BF"/>
    <w:rsid w:val="2B6E95FD"/>
    <w:rsid w:val="2B7926BB"/>
    <w:rsid w:val="2B7D9572"/>
    <w:rsid w:val="2B8EE5F3"/>
    <w:rsid w:val="2B904CA2"/>
    <w:rsid w:val="2BAF411F"/>
    <w:rsid w:val="2BB4D25E"/>
    <w:rsid w:val="2BBAB89B"/>
    <w:rsid w:val="2BC9CE92"/>
    <w:rsid w:val="2BD0705C"/>
    <w:rsid w:val="2BDD6CF1"/>
    <w:rsid w:val="2BF35410"/>
    <w:rsid w:val="2BF8E7F4"/>
    <w:rsid w:val="2C063222"/>
    <w:rsid w:val="2C0B1875"/>
    <w:rsid w:val="2C131D2C"/>
    <w:rsid w:val="2C17B137"/>
    <w:rsid w:val="2C231B69"/>
    <w:rsid w:val="2C29BB42"/>
    <w:rsid w:val="2C472183"/>
    <w:rsid w:val="2C4D5DF6"/>
    <w:rsid w:val="2C539EED"/>
    <w:rsid w:val="2C55C1C0"/>
    <w:rsid w:val="2C61B180"/>
    <w:rsid w:val="2C645D46"/>
    <w:rsid w:val="2C67E719"/>
    <w:rsid w:val="2C79E743"/>
    <w:rsid w:val="2C7A38A9"/>
    <w:rsid w:val="2C844C5F"/>
    <w:rsid w:val="2C8D8E67"/>
    <w:rsid w:val="2C8D9051"/>
    <w:rsid w:val="2CB0BDF7"/>
    <w:rsid w:val="2CB3EB7A"/>
    <w:rsid w:val="2CD60924"/>
    <w:rsid w:val="2CE778F8"/>
    <w:rsid w:val="2CFC04E4"/>
    <w:rsid w:val="2CFCA054"/>
    <w:rsid w:val="2D011FBD"/>
    <w:rsid w:val="2D0DB385"/>
    <w:rsid w:val="2D12A33E"/>
    <w:rsid w:val="2D176CA1"/>
    <w:rsid w:val="2D1EBCC4"/>
    <w:rsid w:val="2D228CE2"/>
    <w:rsid w:val="2D2A1DB9"/>
    <w:rsid w:val="2D2F0F3E"/>
    <w:rsid w:val="2D31206F"/>
    <w:rsid w:val="2D33B70F"/>
    <w:rsid w:val="2D4BD1A4"/>
    <w:rsid w:val="2D4BE108"/>
    <w:rsid w:val="2D544F51"/>
    <w:rsid w:val="2D58B433"/>
    <w:rsid w:val="2D58E47F"/>
    <w:rsid w:val="2D73B33C"/>
    <w:rsid w:val="2D749DC6"/>
    <w:rsid w:val="2D7684F9"/>
    <w:rsid w:val="2D76A890"/>
    <w:rsid w:val="2D881C0B"/>
    <w:rsid w:val="2D958F4A"/>
    <w:rsid w:val="2DA0BDD9"/>
    <w:rsid w:val="2DA0CD88"/>
    <w:rsid w:val="2DA51730"/>
    <w:rsid w:val="2DA7349A"/>
    <w:rsid w:val="2DACA7D0"/>
    <w:rsid w:val="2DAE20D6"/>
    <w:rsid w:val="2DB728C0"/>
    <w:rsid w:val="2DB836BA"/>
    <w:rsid w:val="2DB8D6FF"/>
    <w:rsid w:val="2DBBB4D8"/>
    <w:rsid w:val="2DD3CC27"/>
    <w:rsid w:val="2DDB41BB"/>
    <w:rsid w:val="2DDD0BCC"/>
    <w:rsid w:val="2DF21DB4"/>
    <w:rsid w:val="2E01E0F7"/>
    <w:rsid w:val="2E09261D"/>
    <w:rsid w:val="2E10589A"/>
    <w:rsid w:val="2E15A660"/>
    <w:rsid w:val="2E2A7EFA"/>
    <w:rsid w:val="2E2C2601"/>
    <w:rsid w:val="2E2D8824"/>
    <w:rsid w:val="2E38F5FD"/>
    <w:rsid w:val="2E397896"/>
    <w:rsid w:val="2E3FFDEB"/>
    <w:rsid w:val="2E45221D"/>
    <w:rsid w:val="2E4A9B09"/>
    <w:rsid w:val="2E608F0D"/>
    <w:rsid w:val="2E6107F5"/>
    <w:rsid w:val="2E6DDA37"/>
    <w:rsid w:val="2E737D3E"/>
    <w:rsid w:val="2E775B7C"/>
    <w:rsid w:val="2EA4B2A8"/>
    <w:rsid w:val="2EAC68AE"/>
    <w:rsid w:val="2EB3F901"/>
    <w:rsid w:val="2EB59E83"/>
    <w:rsid w:val="2EB7C4D1"/>
    <w:rsid w:val="2EB8091F"/>
    <w:rsid w:val="2ECB53F7"/>
    <w:rsid w:val="2ECBFBC6"/>
    <w:rsid w:val="2ECF3AA6"/>
    <w:rsid w:val="2F02BBB6"/>
    <w:rsid w:val="2F04AF2B"/>
    <w:rsid w:val="2F1CD5DD"/>
    <w:rsid w:val="2F1EA82F"/>
    <w:rsid w:val="2F22D615"/>
    <w:rsid w:val="2F4926EC"/>
    <w:rsid w:val="2F571677"/>
    <w:rsid w:val="2F59AE80"/>
    <w:rsid w:val="2F6E6987"/>
    <w:rsid w:val="2F874549"/>
    <w:rsid w:val="2F8E12D7"/>
    <w:rsid w:val="2F96A28C"/>
    <w:rsid w:val="2F9BA113"/>
    <w:rsid w:val="2FAC35DF"/>
    <w:rsid w:val="2FADF849"/>
    <w:rsid w:val="2FB159BC"/>
    <w:rsid w:val="2FB9111E"/>
    <w:rsid w:val="2FCAE929"/>
    <w:rsid w:val="2FCC6709"/>
    <w:rsid w:val="2FD4BE6E"/>
    <w:rsid w:val="2FD549D7"/>
    <w:rsid w:val="2FD69490"/>
    <w:rsid w:val="2FDAEDC2"/>
    <w:rsid w:val="2FE760C0"/>
    <w:rsid w:val="2FEA6F53"/>
    <w:rsid w:val="300467A0"/>
    <w:rsid w:val="3004EF5D"/>
    <w:rsid w:val="302239B7"/>
    <w:rsid w:val="302585BD"/>
    <w:rsid w:val="304B8885"/>
    <w:rsid w:val="305E148F"/>
    <w:rsid w:val="3060BC9A"/>
    <w:rsid w:val="306529B7"/>
    <w:rsid w:val="30685FAF"/>
    <w:rsid w:val="30724266"/>
    <w:rsid w:val="307485C2"/>
    <w:rsid w:val="3078D929"/>
    <w:rsid w:val="30841518"/>
    <w:rsid w:val="309BC966"/>
    <w:rsid w:val="30A37A20"/>
    <w:rsid w:val="30A70DD3"/>
    <w:rsid w:val="30B568B9"/>
    <w:rsid w:val="30BAEF45"/>
    <w:rsid w:val="30BF5687"/>
    <w:rsid w:val="30C6A0AA"/>
    <w:rsid w:val="30D51C0D"/>
    <w:rsid w:val="30DAB8E9"/>
    <w:rsid w:val="30F8F381"/>
    <w:rsid w:val="3101D382"/>
    <w:rsid w:val="3105E7EA"/>
    <w:rsid w:val="310945A3"/>
    <w:rsid w:val="310D6AB1"/>
    <w:rsid w:val="3113A77E"/>
    <w:rsid w:val="313A4871"/>
    <w:rsid w:val="31441CD8"/>
    <w:rsid w:val="3144E934"/>
    <w:rsid w:val="314DD6D9"/>
    <w:rsid w:val="314F7F88"/>
    <w:rsid w:val="315CDF69"/>
    <w:rsid w:val="31645FC6"/>
    <w:rsid w:val="316794DB"/>
    <w:rsid w:val="3167E34C"/>
    <w:rsid w:val="316A71B8"/>
    <w:rsid w:val="316F137E"/>
    <w:rsid w:val="31707B0B"/>
    <w:rsid w:val="31733802"/>
    <w:rsid w:val="317AF334"/>
    <w:rsid w:val="31829530"/>
    <w:rsid w:val="31A8CBB8"/>
    <w:rsid w:val="31AB387F"/>
    <w:rsid w:val="31B1B7A1"/>
    <w:rsid w:val="31B55F9F"/>
    <w:rsid w:val="31BE6395"/>
    <w:rsid w:val="31CBEE3F"/>
    <w:rsid w:val="31E1FB2D"/>
    <w:rsid w:val="31E7FC83"/>
    <w:rsid w:val="31FC0949"/>
    <w:rsid w:val="320EC15D"/>
    <w:rsid w:val="32146C18"/>
    <w:rsid w:val="3214E3BC"/>
    <w:rsid w:val="321E9F01"/>
    <w:rsid w:val="3232113E"/>
    <w:rsid w:val="3232E5EA"/>
    <w:rsid w:val="32458654"/>
    <w:rsid w:val="324FD697"/>
    <w:rsid w:val="32535BEC"/>
    <w:rsid w:val="32586DBD"/>
    <w:rsid w:val="327EE45D"/>
    <w:rsid w:val="328A365B"/>
    <w:rsid w:val="328EC868"/>
    <w:rsid w:val="329277CA"/>
    <w:rsid w:val="32955334"/>
    <w:rsid w:val="329F4BBF"/>
    <w:rsid w:val="32A3A9FF"/>
    <w:rsid w:val="32A8A7D0"/>
    <w:rsid w:val="32AA3638"/>
    <w:rsid w:val="32AD0E66"/>
    <w:rsid w:val="32AE6D1B"/>
    <w:rsid w:val="32B1012C"/>
    <w:rsid w:val="32B19D56"/>
    <w:rsid w:val="32B61B36"/>
    <w:rsid w:val="32C398B3"/>
    <w:rsid w:val="32CBCDAF"/>
    <w:rsid w:val="32D6E200"/>
    <w:rsid w:val="32E971F9"/>
    <w:rsid w:val="32EAB3AD"/>
    <w:rsid w:val="32F8C911"/>
    <w:rsid w:val="3302E9B9"/>
    <w:rsid w:val="33211F91"/>
    <w:rsid w:val="333971F9"/>
    <w:rsid w:val="33397B63"/>
    <w:rsid w:val="334E20D2"/>
    <w:rsid w:val="3351A6F6"/>
    <w:rsid w:val="335DAF93"/>
    <w:rsid w:val="3363973D"/>
    <w:rsid w:val="33643382"/>
    <w:rsid w:val="336443D9"/>
    <w:rsid w:val="3366425B"/>
    <w:rsid w:val="337302B3"/>
    <w:rsid w:val="337A32C8"/>
    <w:rsid w:val="337B5A8C"/>
    <w:rsid w:val="337E44C0"/>
    <w:rsid w:val="337EE26C"/>
    <w:rsid w:val="337F4B51"/>
    <w:rsid w:val="338F1BE2"/>
    <w:rsid w:val="338F4EAD"/>
    <w:rsid w:val="33915795"/>
    <w:rsid w:val="339BA4A3"/>
    <w:rsid w:val="33A02C75"/>
    <w:rsid w:val="33AB0D40"/>
    <w:rsid w:val="33B6699F"/>
    <w:rsid w:val="33C18E2F"/>
    <w:rsid w:val="33CE6191"/>
    <w:rsid w:val="33D257D0"/>
    <w:rsid w:val="33E3B84A"/>
    <w:rsid w:val="33E8ABBD"/>
    <w:rsid w:val="33F09D41"/>
    <w:rsid w:val="34046A1C"/>
    <w:rsid w:val="3405B57E"/>
    <w:rsid w:val="3406F7E8"/>
    <w:rsid w:val="340D27AC"/>
    <w:rsid w:val="340DE9F3"/>
    <w:rsid w:val="3413E7B5"/>
    <w:rsid w:val="341AB3BA"/>
    <w:rsid w:val="341D31AB"/>
    <w:rsid w:val="34250845"/>
    <w:rsid w:val="343210CC"/>
    <w:rsid w:val="3432E487"/>
    <w:rsid w:val="3453F251"/>
    <w:rsid w:val="34561944"/>
    <w:rsid w:val="345C21B8"/>
    <w:rsid w:val="34612179"/>
    <w:rsid w:val="346187D1"/>
    <w:rsid w:val="3480DBEF"/>
    <w:rsid w:val="348D061B"/>
    <w:rsid w:val="348DA4FF"/>
    <w:rsid w:val="34A0498F"/>
    <w:rsid w:val="34B57C86"/>
    <w:rsid w:val="34C5D229"/>
    <w:rsid w:val="34C9FAC7"/>
    <w:rsid w:val="34CEF653"/>
    <w:rsid w:val="34CF18C2"/>
    <w:rsid w:val="34D7FBCB"/>
    <w:rsid w:val="34D853E0"/>
    <w:rsid w:val="34E1E0FF"/>
    <w:rsid w:val="34E6D242"/>
    <w:rsid w:val="34E84F1E"/>
    <w:rsid w:val="34F926BF"/>
    <w:rsid w:val="350AD22D"/>
    <w:rsid w:val="35140A37"/>
    <w:rsid w:val="351B0E8F"/>
    <w:rsid w:val="35340F56"/>
    <w:rsid w:val="3549D9AA"/>
    <w:rsid w:val="3550D633"/>
    <w:rsid w:val="3553BC08"/>
    <w:rsid w:val="3558597E"/>
    <w:rsid w:val="3558E5CE"/>
    <w:rsid w:val="355FC17E"/>
    <w:rsid w:val="3564E833"/>
    <w:rsid w:val="3566D7F5"/>
    <w:rsid w:val="356AA95A"/>
    <w:rsid w:val="3572E241"/>
    <w:rsid w:val="357B7252"/>
    <w:rsid w:val="357CE0DA"/>
    <w:rsid w:val="357F48A1"/>
    <w:rsid w:val="3582A1B1"/>
    <w:rsid w:val="3595692C"/>
    <w:rsid w:val="359CE0AB"/>
    <w:rsid w:val="359D77E2"/>
    <w:rsid w:val="35A6C694"/>
    <w:rsid w:val="35AE159B"/>
    <w:rsid w:val="35B9A6BD"/>
    <w:rsid w:val="35BF87A3"/>
    <w:rsid w:val="35BFBBF3"/>
    <w:rsid w:val="35C289DC"/>
    <w:rsid w:val="35C64E7B"/>
    <w:rsid w:val="35D0EE81"/>
    <w:rsid w:val="35EF99FE"/>
    <w:rsid w:val="35F61E01"/>
    <w:rsid w:val="35F7C8C2"/>
    <w:rsid w:val="35F8EAB0"/>
    <w:rsid w:val="3601F5D3"/>
    <w:rsid w:val="3605F14D"/>
    <w:rsid w:val="3619CB2B"/>
    <w:rsid w:val="361AD0D8"/>
    <w:rsid w:val="361DFE03"/>
    <w:rsid w:val="36307BD8"/>
    <w:rsid w:val="36319901"/>
    <w:rsid w:val="36378AE5"/>
    <w:rsid w:val="363AB26F"/>
    <w:rsid w:val="3642AA64"/>
    <w:rsid w:val="3642E0CC"/>
    <w:rsid w:val="364A4075"/>
    <w:rsid w:val="36561104"/>
    <w:rsid w:val="3656A2F4"/>
    <w:rsid w:val="3656AB03"/>
    <w:rsid w:val="365E34F3"/>
    <w:rsid w:val="366E2C7C"/>
    <w:rsid w:val="3674B65C"/>
    <w:rsid w:val="367D0E86"/>
    <w:rsid w:val="367DA35E"/>
    <w:rsid w:val="368368A5"/>
    <w:rsid w:val="368D0813"/>
    <w:rsid w:val="36968949"/>
    <w:rsid w:val="369CF28A"/>
    <w:rsid w:val="36BCF74C"/>
    <w:rsid w:val="36BD95EE"/>
    <w:rsid w:val="36CA0CAD"/>
    <w:rsid w:val="36D37AEB"/>
    <w:rsid w:val="36DF4EC9"/>
    <w:rsid w:val="36E36FF6"/>
    <w:rsid w:val="36E854B9"/>
    <w:rsid w:val="36E91C3A"/>
    <w:rsid w:val="36EC358C"/>
    <w:rsid w:val="36F41011"/>
    <w:rsid w:val="36F8B7CA"/>
    <w:rsid w:val="36F95DBA"/>
    <w:rsid w:val="36FFA3C1"/>
    <w:rsid w:val="3703509B"/>
    <w:rsid w:val="37052FCF"/>
    <w:rsid w:val="3711A1B6"/>
    <w:rsid w:val="37132633"/>
    <w:rsid w:val="371373BA"/>
    <w:rsid w:val="3714CE01"/>
    <w:rsid w:val="3715E95E"/>
    <w:rsid w:val="37173E9D"/>
    <w:rsid w:val="372D7F6A"/>
    <w:rsid w:val="372FBC15"/>
    <w:rsid w:val="37377217"/>
    <w:rsid w:val="37435579"/>
    <w:rsid w:val="374ABCF0"/>
    <w:rsid w:val="374FEBE3"/>
    <w:rsid w:val="3753F914"/>
    <w:rsid w:val="375F342C"/>
    <w:rsid w:val="375F3CF5"/>
    <w:rsid w:val="3764FFBE"/>
    <w:rsid w:val="37675BF4"/>
    <w:rsid w:val="3772026D"/>
    <w:rsid w:val="37796695"/>
    <w:rsid w:val="378050B0"/>
    <w:rsid w:val="37884505"/>
    <w:rsid w:val="3789AFC8"/>
    <w:rsid w:val="37A3E3EA"/>
    <w:rsid w:val="37B31ABC"/>
    <w:rsid w:val="37C6B7A5"/>
    <w:rsid w:val="37C8EBDF"/>
    <w:rsid w:val="37D9072A"/>
    <w:rsid w:val="37DC211A"/>
    <w:rsid w:val="37F9122C"/>
    <w:rsid w:val="37FB93F3"/>
    <w:rsid w:val="37FEED67"/>
    <w:rsid w:val="38079C4B"/>
    <w:rsid w:val="380B4A9E"/>
    <w:rsid w:val="381043FB"/>
    <w:rsid w:val="3815DB2E"/>
    <w:rsid w:val="381CFEEB"/>
    <w:rsid w:val="3827B978"/>
    <w:rsid w:val="3830F210"/>
    <w:rsid w:val="38381417"/>
    <w:rsid w:val="38413FE0"/>
    <w:rsid w:val="3841429A"/>
    <w:rsid w:val="384560A8"/>
    <w:rsid w:val="3851F0FC"/>
    <w:rsid w:val="385975EA"/>
    <w:rsid w:val="3863723C"/>
    <w:rsid w:val="386E7DF6"/>
    <w:rsid w:val="387ECAC7"/>
    <w:rsid w:val="3891A384"/>
    <w:rsid w:val="3894AD2A"/>
    <w:rsid w:val="38966CE2"/>
    <w:rsid w:val="389EA152"/>
    <w:rsid w:val="38ABAEA0"/>
    <w:rsid w:val="38BA8897"/>
    <w:rsid w:val="38C2A2D4"/>
    <w:rsid w:val="38D99F10"/>
    <w:rsid w:val="38E2BA0E"/>
    <w:rsid w:val="38E4954F"/>
    <w:rsid w:val="38F6D807"/>
    <w:rsid w:val="38FAFA13"/>
    <w:rsid w:val="38FD0400"/>
    <w:rsid w:val="390128E7"/>
    <w:rsid w:val="39016497"/>
    <w:rsid w:val="3902DDC9"/>
    <w:rsid w:val="39045D0E"/>
    <w:rsid w:val="3906CDAB"/>
    <w:rsid w:val="390743DC"/>
    <w:rsid w:val="391FA87A"/>
    <w:rsid w:val="3920D208"/>
    <w:rsid w:val="393B8352"/>
    <w:rsid w:val="39457D6A"/>
    <w:rsid w:val="395113AE"/>
    <w:rsid w:val="395901A9"/>
    <w:rsid w:val="3962DE59"/>
    <w:rsid w:val="3967C82C"/>
    <w:rsid w:val="3968A77E"/>
    <w:rsid w:val="3975192B"/>
    <w:rsid w:val="397DC213"/>
    <w:rsid w:val="398171F0"/>
    <w:rsid w:val="398F0A2D"/>
    <w:rsid w:val="3991BD04"/>
    <w:rsid w:val="39924AF0"/>
    <w:rsid w:val="399C6DE3"/>
    <w:rsid w:val="399F3C8F"/>
    <w:rsid w:val="39A8B686"/>
    <w:rsid w:val="39AABCC7"/>
    <w:rsid w:val="39B2B30F"/>
    <w:rsid w:val="39BC9F3E"/>
    <w:rsid w:val="39CA71A0"/>
    <w:rsid w:val="39CFDF1C"/>
    <w:rsid w:val="39D89922"/>
    <w:rsid w:val="39E3D078"/>
    <w:rsid w:val="39E978D7"/>
    <w:rsid w:val="39F75C6E"/>
    <w:rsid w:val="39F7B3A8"/>
    <w:rsid w:val="39F8BBDE"/>
    <w:rsid w:val="39FDA2BC"/>
    <w:rsid w:val="39FFDDDB"/>
    <w:rsid w:val="3A0A2676"/>
    <w:rsid w:val="3A0AB0FE"/>
    <w:rsid w:val="3A29102E"/>
    <w:rsid w:val="3A2AE003"/>
    <w:rsid w:val="3A3281EA"/>
    <w:rsid w:val="3A354746"/>
    <w:rsid w:val="3A3A0795"/>
    <w:rsid w:val="3A4D5F1A"/>
    <w:rsid w:val="3A5320D8"/>
    <w:rsid w:val="3A53DD37"/>
    <w:rsid w:val="3A5ECDF6"/>
    <w:rsid w:val="3A643371"/>
    <w:rsid w:val="3A699F3F"/>
    <w:rsid w:val="3A6C153B"/>
    <w:rsid w:val="3A7F8CA2"/>
    <w:rsid w:val="3A948DCB"/>
    <w:rsid w:val="3A967428"/>
    <w:rsid w:val="3AA193B2"/>
    <w:rsid w:val="3AA4ACAE"/>
    <w:rsid w:val="3AA50418"/>
    <w:rsid w:val="3AB16BD6"/>
    <w:rsid w:val="3AB5362B"/>
    <w:rsid w:val="3AB6978E"/>
    <w:rsid w:val="3AB87E64"/>
    <w:rsid w:val="3ABDD1DC"/>
    <w:rsid w:val="3AC57157"/>
    <w:rsid w:val="3AC8699A"/>
    <w:rsid w:val="3ACCAA4E"/>
    <w:rsid w:val="3ADD1801"/>
    <w:rsid w:val="3AE62015"/>
    <w:rsid w:val="3AEADDB3"/>
    <w:rsid w:val="3AEAE1A4"/>
    <w:rsid w:val="3AF599A1"/>
    <w:rsid w:val="3AF9E2C9"/>
    <w:rsid w:val="3B12E506"/>
    <w:rsid w:val="3B14C434"/>
    <w:rsid w:val="3B167201"/>
    <w:rsid w:val="3B24022C"/>
    <w:rsid w:val="3B2D9FFD"/>
    <w:rsid w:val="3B35DB2A"/>
    <w:rsid w:val="3B39227F"/>
    <w:rsid w:val="3B3B3C0F"/>
    <w:rsid w:val="3B3B9CD1"/>
    <w:rsid w:val="3B5A5288"/>
    <w:rsid w:val="3B7DFC02"/>
    <w:rsid w:val="3B8368CD"/>
    <w:rsid w:val="3B85F1E2"/>
    <w:rsid w:val="3B903378"/>
    <w:rsid w:val="3B95D5A4"/>
    <w:rsid w:val="3BA02A70"/>
    <w:rsid w:val="3BA084FA"/>
    <w:rsid w:val="3BA90F4C"/>
    <w:rsid w:val="3BB10693"/>
    <w:rsid w:val="3BB8433E"/>
    <w:rsid w:val="3BC38CBD"/>
    <w:rsid w:val="3BDCF792"/>
    <w:rsid w:val="3BE8996C"/>
    <w:rsid w:val="3BE9A20F"/>
    <w:rsid w:val="3BEBDAE2"/>
    <w:rsid w:val="3BF0F989"/>
    <w:rsid w:val="3BF98869"/>
    <w:rsid w:val="3C030759"/>
    <w:rsid w:val="3C0B9A31"/>
    <w:rsid w:val="3C103E7F"/>
    <w:rsid w:val="3C16068D"/>
    <w:rsid w:val="3C1F076F"/>
    <w:rsid w:val="3C1FB512"/>
    <w:rsid w:val="3C33EE3B"/>
    <w:rsid w:val="3C3888F3"/>
    <w:rsid w:val="3C495A30"/>
    <w:rsid w:val="3C4AA858"/>
    <w:rsid w:val="3C4CD67A"/>
    <w:rsid w:val="3C4D60B8"/>
    <w:rsid w:val="3C5518CC"/>
    <w:rsid w:val="3C78190C"/>
    <w:rsid w:val="3C83219A"/>
    <w:rsid w:val="3C8430E8"/>
    <w:rsid w:val="3C8BBDCB"/>
    <w:rsid w:val="3CA3347C"/>
    <w:rsid w:val="3CA90CE3"/>
    <w:rsid w:val="3CABCC9B"/>
    <w:rsid w:val="3CAD88B4"/>
    <w:rsid w:val="3CC7C018"/>
    <w:rsid w:val="3CC9B02B"/>
    <w:rsid w:val="3CD29CAD"/>
    <w:rsid w:val="3CDBBAD9"/>
    <w:rsid w:val="3CF03BD7"/>
    <w:rsid w:val="3CFBE36C"/>
    <w:rsid w:val="3D034BBF"/>
    <w:rsid w:val="3D03933E"/>
    <w:rsid w:val="3D07685A"/>
    <w:rsid w:val="3D0B04C5"/>
    <w:rsid w:val="3D1775F5"/>
    <w:rsid w:val="3D1A7B9A"/>
    <w:rsid w:val="3D1AC0DB"/>
    <w:rsid w:val="3D1B3FD8"/>
    <w:rsid w:val="3D2E43DB"/>
    <w:rsid w:val="3D35E3FC"/>
    <w:rsid w:val="3D46BB2C"/>
    <w:rsid w:val="3D524906"/>
    <w:rsid w:val="3D679ECB"/>
    <w:rsid w:val="3D715DE3"/>
    <w:rsid w:val="3D73E42A"/>
    <w:rsid w:val="3D921997"/>
    <w:rsid w:val="3DA4F689"/>
    <w:rsid w:val="3DD05F4F"/>
    <w:rsid w:val="3E05DA57"/>
    <w:rsid w:val="3E188FCA"/>
    <w:rsid w:val="3E2F86DD"/>
    <w:rsid w:val="3E2FBDA4"/>
    <w:rsid w:val="3E305F1E"/>
    <w:rsid w:val="3E31D811"/>
    <w:rsid w:val="3E37E10E"/>
    <w:rsid w:val="3E3FB7C1"/>
    <w:rsid w:val="3E40A295"/>
    <w:rsid w:val="3E4C75CB"/>
    <w:rsid w:val="3E6D5C3A"/>
    <w:rsid w:val="3E6D782F"/>
    <w:rsid w:val="3E6E221F"/>
    <w:rsid w:val="3E75CF3A"/>
    <w:rsid w:val="3E80D341"/>
    <w:rsid w:val="3E97A01F"/>
    <w:rsid w:val="3E9D1E34"/>
    <w:rsid w:val="3EA3E741"/>
    <w:rsid w:val="3EA40711"/>
    <w:rsid w:val="3EAD190E"/>
    <w:rsid w:val="3EC9E827"/>
    <w:rsid w:val="3ECB06B2"/>
    <w:rsid w:val="3ECBDB4D"/>
    <w:rsid w:val="3ED1BD07"/>
    <w:rsid w:val="3ED77FCB"/>
    <w:rsid w:val="3EE22F47"/>
    <w:rsid w:val="3EEA12AD"/>
    <w:rsid w:val="3EEC70AD"/>
    <w:rsid w:val="3EEFC4E7"/>
    <w:rsid w:val="3EF3FE1B"/>
    <w:rsid w:val="3EF77075"/>
    <w:rsid w:val="3EF81FB6"/>
    <w:rsid w:val="3EFD4B73"/>
    <w:rsid w:val="3EFF551A"/>
    <w:rsid w:val="3EFFE5FD"/>
    <w:rsid w:val="3F0E841A"/>
    <w:rsid w:val="3F135AA6"/>
    <w:rsid w:val="3F1498CE"/>
    <w:rsid w:val="3F16F8BF"/>
    <w:rsid w:val="3F23BF3D"/>
    <w:rsid w:val="3F354426"/>
    <w:rsid w:val="3F3A9F4D"/>
    <w:rsid w:val="3F5F6083"/>
    <w:rsid w:val="3F6F1D03"/>
    <w:rsid w:val="3F791EC8"/>
    <w:rsid w:val="3F8D0DBC"/>
    <w:rsid w:val="3F906E4A"/>
    <w:rsid w:val="3F932357"/>
    <w:rsid w:val="3F94BBD2"/>
    <w:rsid w:val="3F9B040C"/>
    <w:rsid w:val="3F9C3E0C"/>
    <w:rsid w:val="3FAA29A4"/>
    <w:rsid w:val="3FB2AD56"/>
    <w:rsid w:val="3FB5CFF3"/>
    <w:rsid w:val="3FB6C577"/>
    <w:rsid w:val="3FBEB011"/>
    <w:rsid w:val="3FE1ABEE"/>
    <w:rsid w:val="3FED4953"/>
    <w:rsid w:val="3FF6C772"/>
    <w:rsid w:val="400263E5"/>
    <w:rsid w:val="4006D529"/>
    <w:rsid w:val="400F1B38"/>
    <w:rsid w:val="401BDBD7"/>
    <w:rsid w:val="402C5C2B"/>
    <w:rsid w:val="40321BF0"/>
    <w:rsid w:val="40374C4D"/>
    <w:rsid w:val="4037F6BD"/>
    <w:rsid w:val="4039D107"/>
    <w:rsid w:val="403EAC4D"/>
    <w:rsid w:val="4043C294"/>
    <w:rsid w:val="40503E6D"/>
    <w:rsid w:val="405A567A"/>
    <w:rsid w:val="4064D3D5"/>
    <w:rsid w:val="406EDB54"/>
    <w:rsid w:val="40720C8A"/>
    <w:rsid w:val="4079BEE7"/>
    <w:rsid w:val="407A8BD7"/>
    <w:rsid w:val="408A4269"/>
    <w:rsid w:val="408BCDE1"/>
    <w:rsid w:val="409270A8"/>
    <w:rsid w:val="40958466"/>
    <w:rsid w:val="40A20364"/>
    <w:rsid w:val="40A3C8CC"/>
    <w:rsid w:val="40C5FD3C"/>
    <w:rsid w:val="40CC22C4"/>
    <w:rsid w:val="40CE0A64"/>
    <w:rsid w:val="40D035ED"/>
    <w:rsid w:val="40D82F21"/>
    <w:rsid w:val="40D98F02"/>
    <w:rsid w:val="40DAD39B"/>
    <w:rsid w:val="40E8E7D6"/>
    <w:rsid w:val="40FDC74F"/>
    <w:rsid w:val="4101E13D"/>
    <w:rsid w:val="41027700"/>
    <w:rsid w:val="4107DCD6"/>
    <w:rsid w:val="4108D2AA"/>
    <w:rsid w:val="410F1AF8"/>
    <w:rsid w:val="41113C8D"/>
    <w:rsid w:val="411511D0"/>
    <w:rsid w:val="411605F7"/>
    <w:rsid w:val="41217FD7"/>
    <w:rsid w:val="412E5134"/>
    <w:rsid w:val="413016AB"/>
    <w:rsid w:val="4139EEDF"/>
    <w:rsid w:val="413D845E"/>
    <w:rsid w:val="414B64CF"/>
    <w:rsid w:val="414FA604"/>
    <w:rsid w:val="4151C37B"/>
    <w:rsid w:val="415C5772"/>
    <w:rsid w:val="4167CAA0"/>
    <w:rsid w:val="41685E4A"/>
    <w:rsid w:val="416EA249"/>
    <w:rsid w:val="417F1600"/>
    <w:rsid w:val="41831009"/>
    <w:rsid w:val="4188F6DF"/>
    <w:rsid w:val="419FDED9"/>
    <w:rsid w:val="41A0D409"/>
    <w:rsid w:val="41A72C4D"/>
    <w:rsid w:val="41BD31B8"/>
    <w:rsid w:val="41D1367C"/>
    <w:rsid w:val="41D7C453"/>
    <w:rsid w:val="41DA8726"/>
    <w:rsid w:val="41DCEBE7"/>
    <w:rsid w:val="41DE6CA5"/>
    <w:rsid w:val="41E51223"/>
    <w:rsid w:val="41E83A63"/>
    <w:rsid w:val="41F45EAE"/>
    <w:rsid w:val="41FA2011"/>
    <w:rsid w:val="41FA43E7"/>
    <w:rsid w:val="4200CB53"/>
    <w:rsid w:val="420220FD"/>
    <w:rsid w:val="4205DD9C"/>
    <w:rsid w:val="4210BD04"/>
    <w:rsid w:val="421DD585"/>
    <w:rsid w:val="42239713"/>
    <w:rsid w:val="422B6ECF"/>
    <w:rsid w:val="422C866A"/>
    <w:rsid w:val="422FBB35"/>
    <w:rsid w:val="42307931"/>
    <w:rsid w:val="423BF34D"/>
    <w:rsid w:val="424087DE"/>
    <w:rsid w:val="42414A0E"/>
    <w:rsid w:val="42531D68"/>
    <w:rsid w:val="4259547F"/>
    <w:rsid w:val="42625A8C"/>
    <w:rsid w:val="4270F57A"/>
    <w:rsid w:val="42740839"/>
    <w:rsid w:val="427A5151"/>
    <w:rsid w:val="428F87BF"/>
    <w:rsid w:val="429FDEFB"/>
    <w:rsid w:val="42A61B7A"/>
    <w:rsid w:val="42A81752"/>
    <w:rsid w:val="42AECBF5"/>
    <w:rsid w:val="42B52D15"/>
    <w:rsid w:val="42B5B3FB"/>
    <w:rsid w:val="42CBF21F"/>
    <w:rsid w:val="42D46EC1"/>
    <w:rsid w:val="42DE0078"/>
    <w:rsid w:val="42E02B5B"/>
    <w:rsid w:val="42E10CA0"/>
    <w:rsid w:val="42EA2C31"/>
    <w:rsid w:val="42F28041"/>
    <w:rsid w:val="4304C796"/>
    <w:rsid w:val="430A7983"/>
    <w:rsid w:val="4317049F"/>
    <w:rsid w:val="43172A79"/>
    <w:rsid w:val="43173B00"/>
    <w:rsid w:val="431C6CFD"/>
    <w:rsid w:val="432AB341"/>
    <w:rsid w:val="432AF387"/>
    <w:rsid w:val="432BF154"/>
    <w:rsid w:val="432FBC48"/>
    <w:rsid w:val="432FF83F"/>
    <w:rsid w:val="4352EFA2"/>
    <w:rsid w:val="435BEAA7"/>
    <w:rsid w:val="43650221"/>
    <w:rsid w:val="436D621D"/>
    <w:rsid w:val="436D70C5"/>
    <w:rsid w:val="4372C6B2"/>
    <w:rsid w:val="437341A7"/>
    <w:rsid w:val="4381DC24"/>
    <w:rsid w:val="43A6EBF4"/>
    <w:rsid w:val="43AD70D1"/>
    <w:rsid w:val="43B8FF97"/>
    <w:rsid w:val="43BB7911"/>
    <w:rsid w:val="43D03ED5"/>
    <w:rsid w:val="43D0F8F4"/>
    <w:rsid w:val="43D2C108"/>
    <w:rsid w:val="43DA6703"/>
    <w:rsid w:val="43E53694"/>
    <w:rsid w:val="43E7F9AD"/>
    <w:rsid w:val="43E87669"/>
    <w:rsid w:val="43E8CC82"/>
    <w:rsid w:val="43F528FB"/>
    <w:rsid w:val="440822CF"/>
    <w:rsid w:val="440AA3ED"/>
    <w:rsid w:val="440EDB99"/>
    <w:rsid w:val="441BFEC6"/>
    <w:rsid w:val="441DB98F"/>
    <w:rsid w:val="4420C53B"/>
    <w:rsid w:val="442378FD"/>
    <w:rsid w:val="4430674C"/>
    <w:rsid w:val="4434A189"/>
    <w:rsid w:val="443A6580"/>
    <w:rsid w:val="44411801"/>
    <w:rsid w:val="4441D407"/>
    <w:rsid w:val="44429C6B"/>
    <w:rsid w:val="444ADA80"/>
    <w:rsid w:val="444F0E78"/>
    <w:rsid w:val="4451F5D0"/>
    <w:rsid w:val="445388E3"/>
    <w:rsid w:val="445D99FD"/>
    <w:rsid w:val="446162E2"/>
    <w:rsid w:val="44670AA2"/>
    <w:rsid w:val="4483513F"/>
    <w:rsid w:val="449DD330"/>
    <w:rsid w:val="44A7C198"/>
    <w:rsid w:val="44B1921C"/>
    <w:rsid w:val="44B896CB"/>
    <w:rsid w:val="44C78B87"/>
    <w:rsid w:val="44C8CEE2"/>
    <w:rsid w:val="44E51EE0"/>
    <w:rsid w:val="44E7AB9A"/>
    <w:rsid w:val="44F02849"/>
    <w:rsid w:val="4504D286"/>
    <w:rsid w:val="4505C31F"/>
    <w:rsid w:val="4509BDF3"/>
    <w:rsid w:val="45121F36"/>
    <w:rsid w:val="451AF214"/>
    <w:rsid w:val="452468A5"/>
    <w:rsid w:val="4524F8E4"/>
    <w:rsid w:val="452BC8A7"/>
    <w:rsid w:val="452C79CC"/>
    <w:rsid w:val="4530B403"/>
    <w:rsid w:val="453B64FD"/>
    <w:rsid w:val="454BF5EC"/>
    <w:rsid w:val="4551DFC5"/>
    <w:rsid w:val="4551FE97"/>
    <w:rsid w:val="4557E3F4"/>
    <w:rsid w:val="45597EED"/>
    <w:rsid w:val="4559EB60"/>
    <w:rsid w:val="455B5031"/>
    <w:rsid w:val="4561D4EB"/>
    <w:rsid w:val="456D744E"/>
    <w:rsid w:val="456E350B"/>
    <w:rsid w:val="45704C2B"/>
    <w:rsid w:val="45772BF5"/>
    <w:rsid w:val="457E6FA1"/>
    <w:rsid w:val="457FE412"/>
    <w:rsid w:val="45808AC8"/>
    <w:rsid w:val="458109CE"/>
    <w:rsid w:val="45888533"/>
    <w:rsid w:val="45890CFE"/>
    <w:rsid w:val="458B9D28"/>
    <w:rsid w:val="459822BE"/>
    <w:rsid w:val="45B4240D"/>
    <w:rsid w:val="45B545C1"/>
    <w:rsid w:val="45B70237"/>
    <w:rsid w:val="45BBF7E4"/>
    <w:rsid w:val="45BE08A3"/>
    <w:rsid w:val="45D6DA74"/>
    <w:rsid w:val="45D75D3C"/>
    <w:rsid w:val="45E3F7A9"/>
    <w:rsid w:val="460128F6"/>
    <w:rsid w:val="4614C768"/>
    <w:rsid w:val="4619373E"/>
    <w:rsid w:val="461A1BAF"/>
    <w:rsid w:val="462D6D61"/>
    <w:rsid w:val="46321111"/>
    <w:rsid w:val="46346047"/>
    <w:rsid w:val="46369708"/>
    <w:rsid w:val="464CD7F6"/>
    <w:rsid w:val="464DA55D"/>
    <w:rsid w:val="4650EAAD"/>
    <w:rsid w:val="46608E13"/>
    <w:rsid w:val="46624E4D"/>
    <w:rsid w:val="4662F083"/>
    <w:rsid w:val="4665B5A6"/>
    <w:rsid w:val="4666DABF"/>
    <w:rsid w:val="466AD616"/>
    <w:rsid w:val="46723B14"/>
    <w:rsid w:val="46761D81"/>
    <w:rsid w:val="467B0E94"/>
    <w:rsid w:val="467D4997"/>
    <w:rsid w:val="467D9540"/>
    <w:rsid w:val="4688F152"/>
    <w:rsid w:val="468E906E"/>
    <w:rsid w:val="46AF86D4"/>
    <w:rsid w:val="46BAECD1"/>
    <w:rsid w:val="46C532EE"/>
    <w:rsid w:val="46D6E439"/>
    <w:rsid w:val="46D89D92"/>
    <w:rsid w:val="4702ADD5"/>
    <w:rsid w:val="47032396"/>
    <w:rsid w:val="471007A1"/>
    <w:rsid w:val="471276BF"/>
    <w:rsid w:val="471B6AEE"/>
    <w:rsid w:val="4723F3B0"/>
    <w:rsid w:val="4729B6DB"/>
    <w:rsid w:val="472BD5E4"/>
    <w:rsid w:val="473D58A8"/>
    <w:rsid w:val="47461642"/>
    <w:rsid w:val="474875EF"/>
    <w:rsid w:val="476C663F"/>
    <w:rsid w:val="476CA1FE"/>
    <w:rsid w:val="4771F463"/>
    <w:rsid w:val="478B4C0D"/>
    <w:rsid w:val="47975E80"/>
    <w:rsid w:val="4798DE82"/>
    <w:rsid w:val="47AE0C22"/>
    <w:rsid w:val="47B82D97"/>
    <w:rsid w:val="47BA02CB"/>
    <w:rsid w:val="47C4649C"/>
    <w:rsid w:val="47D44B0E"/>
    <w:rsid w:val="47F82255"/>
    <w:rsid w:val="4810D07B"/>
    <w:rsid w:val="481402E9"/>
    <w:rsid w:val="481F133C"/>
    <w:rsid w:val="4821B2A8"/>
    <w:rsid w:val="482B0D1C"/>
    <w:rsid w:val="482F9F50"/>
    <w:rsid w:val="4833638F"/>
    <w:rsid w:val="484028EA"/>
    <w:rsid w:val="48436F5E"/>
    <w:rsid w:val="484EB157"/>
    <w:rsid w:val="48572132"/>
    <w:rsid w:val="48642197"/>
    <w:rsid w:val="48664501"/>
    <w:rsid w:val="48688563"/>
    <w:rsid w:val="486B1087"/>
    <w:rsid w:val="486C1550"/>
    <w:rsid w:val="4870D207"/>
    <w:rsid w:val="4880F1B3"/>
    <w:rsid w:val="4886A9EE"/>
    <w:rsid w:val="4891E91C"/>
    <w:rsid w:val="48927D7F"/>
    <w:rsid w:val="48952F36"/>
    <w:rsid w:val="489889F9"/>
    <w:rsid w:val="4899AF55"/>
    <w:rsid w:val="48AC07C3"/>
    <w:rsid w:val="48B30546"/>
    <w:rsid w:val="48C0779E"/>
    <w:rsid w:val="48C58442"/>
    <w:rsid w:val="48C83CDF"/>
    <w:rsid w:val="48D6F1ED"/>
    <w:rsid w:val="48E01CC6"/>
    <w:rsid w:val="48F789DD"/>
    <w:rsid w:val="48FA11DB"/>
    <w:rsid w:val="4906AA75"/>
    <w:rsid w:val="49171BCD"/>
    <w:rsid w:val="4923E641"/>
    <w:rsid w:val="492B635B"/>
    <w:rsid w:val="492F27DD"/>
    <w:rsid w:val="4934DD2E"/>
    <w:rsid w:val="4937FFC8"/>
    <w:rsid w:val="493CFB50"/>
    <w:rsid w:val="493FAE60"/>
    <w:rsid w:val="4940EFF5"/>
    <w:rsid w:val="494533C0"/>
    <w:rsid w:val="49469C37"/>
    <w:rsid w:val="495517C9"/>
    <w:rsid w:val="49565AAD"/>
    <w:rsid w:val="495B6965"/>
    <w:rsid w:val="49794FB4"/>
    <w:rsid w:val="498009F4"/>
    <w:rsid w:val="49968888"/>
    <w:rsid w:val="499ADD35"/>
    <w:rsid w:val="499B0D48"/>
    <w:rsid w:val="499EA1DB"/>
    <w:rsid w:val="49AA2CED"/>
    <w:rsid w:val="49AC8297"/>
    <w:rsid w:val="49BCE17B"/>
    <w:rsid w:val="49CC8788"/>
    <w:rsid w:val="49CCE222"/>
    <w:rsid w:val="49F2218D"/>
    <w:rsid w:val="4A02C76F"/>
    <w:rsid w:val="4A2D0D7F"/>
    <w:rsid w:val="4A333511"/>
    <w:rsid w:val="4A4014A7"/>
    <w:rsid w:val="4A41F2A8"/>
    <w:rsid w:val="4A4285A4"/>
    <w:rsid w:val="4A4A3F47"/>
    <w:rsid w:val="4A4EDC9D"/>
    <w:rsid w:val="4A513ED2"/>
    <w:rsid w:val="4A67C3A7"/>
    <w:rsid w:val="4A7A4A14"/>
    <w:rsid w:val="4A813A83"/>
    <w:rsid w:val="4A90E231"/>
    <w:rsid w:val="4A9BE51E"/>
    <w:rsid w:val="4A9F6046"/>
    <w:rsid w:val="4AA25E12"/>
    <w:rsid w:val="4AAD2D00"/>
    <w:rsid w:val="4AB8C1FE"/>
    <w:rsid w:val="4ABF7F96"/>
    <w:rsid w:val="4AC5C519"/>
    <w:rsid w:val="4AC609E4"/>
    <w:rsid w:val="4AD45081"/>
    <w:rsid w:val="4AE0BC76"/>
    <w:rsid w:val="4AE418A6"/>
    <w:rsid w:val="4AEF6101"/>
    <w:rsid w:val="4AFC2C16"/>
    <w:rsid w:val="4B218C70"/>
    <w:rsid w:val="4B42B72E"/>
    <w:rsid w:val="4B532862"/>
    <w:rsid w:val="4B544DB4"/>
    <w:rsid w:val="4B55B4D0"/>
    <w:rsid w:val="4B603B7B"/>
    <w:rsid w:val="4B648231"/>
    <w:rsid w:val="4B6491CA"/>
    <w:rsid w:val="4B68319F"/>
    <w:rsid w:val="4B70F961"/>
    <w:rsid w:val="4B726EA3"/>
    <w:rsid w:val="4B756C30"/>
    <w:rsid w:val="4B76693C"/>
    <w:rsid w:val="4B789CFD"/>
    <w:rsid w:val="4B7A47CE"/>
    <w:rsid w:val="4B7D0CB2"/>
    <w:rsid w:val="4B91D0E3"/>
    <w:rsid w:val="4B9950DE"/>
    <w:rsid w:val="4BA0AA83"/>
    <w:rsid w:val="4BA51B0D"/>
    <w:rsid w:val="4BA866AE"/>
    <w:rsid w:val="4BAF4B55"/>
    <w:rsid w:val="4BBDABCD"/>
    <w:rsid w:val="4BBE3BDA"/>
    <w:rsid w:val="4BBE3D0D"/>
    <w:rsid w:val="4BBF5ABD"/>
    <w:rsid w:val="4BC47B10"/>
    <w:rsid w:val="4BC94215"/>
    <w:rsid w:val="4BD9D45F"/>
    <w:rsid w:val="4BDEB5A3"/>
    <w:rsid w:val="4BE17FFB"/>
    <w:rsid w:val="4BE4DE10"/>
    <w:rsid w:val="4BE55C97"/>
    <w:rsid w:val="4BF09B10"/>
    <w:rsid w:val="4BF0B707"/>
    <w:rsid w:val="4BF5B280"/>
    <w:rsid w:val="4BFACAD4"/>
    <w:rsid w:val="4C0D24CF"/>
    <w:rsid w:val="4C0F8DED"/>
    <w:rsid w:val="4C215C99"/>
    <w:rsid w:val="4C228D1F"/>
    <w:rsid w:val="4C243728"/>
    <w:rsid w:val="4C26C5C6"/>
    <w:rsid w:val="4C288005"/>
    <w:rsid w:val="4C2A2C9A"/>
    <w:rsid w:val="4C2CF617"/>
    <w:rsid w:val="4C3BB737"/>
    <w:rsid w:val="4C52E3E0"/>
    <w:rsid w:val="4C74DF40"/>
    <w:rsid w:val="4C77701C"/>
    <w:rsid w:val="4C79AE32"/>
    <w:rsid w:val="4C7A8EEC"/>
    <w:rsid w:val="4C9337D6"/>
    <w:rsid w:val="4C96FCA0"/>
    <w:rsid w:val="4C9E26CE"/>
    <w:rsid w:val="4CA3F8B4"/>
    <w:rsid w:val="4CBD19F8"/>
    <w:rsid w:val="4CC0CBC3"/>
    <w:rsid w:val="4CC65763"/>
    <w:rsid w:val="4CCBAE8D"/>
    <w:rsid w:val="4CE25C3D"/>
    <w:rsid w:val="4CE5189B"/>
    <w:rsid w:val="4CEDD713"/>
    <w:rsid w:val="4CF0D0EC"/>
    <w:rsid w:val="4CF7E8D5"/>
    <w:rsid w:val="4CFA4249"/>
    <w:rsid w:val="4CFC1387"/>
    <w:rsid w:val="4D012B0B"/>
    <w:rsid w:val="4D061F03"/>
    <w:rsid w:val="4D08EF12"/>
    <w:rsid w:val="4D0EE019"/>
    <w:rsid w:val="4D1876ED"/>
    <w:rsid w:val="4D188637"/>
    <w:rsid w:val="4D203009"/>
    <w:rsid w:val="4D276C78"/>
    <w:rsid w:val="4D2A591C"/>
    <w:rsid w:val="4D2E4120"/>
    <w:rsid w:val="4D2EB9A7"/>
    <w:rsid w:val="4D4820EE"/>
    <w:rsid w:val="4D4B6FC3"/>
    <w:rsid w:val="4D755A80"/>
    <w:rsid w:val="4D799194"/>
    <w:rsid w:val="4D79DA20"/>
    <w:rsid w:val="4D7A4937"/>
    <w:rsid w:val="4D7FF50C"/>
    <w:rsid w:val="4D871FD0"/>
    <w:rsid w:val="4D877AF2"/>
    <w:rsid w:val="4D999BB9"/>
    <w:rsid w:val="4D9CB2E7"/>
    <w:rsid w:val="4DAA4DBE"/>
    <w:rsid w:val="4DB264C2"/>
    <w:rsid w:val="4DBB2C82"/>
    <w:rsid w:val="4DBC8897"/>
    <w:rsid w:val="4DBE00AD"/>
    <w:rsid w:val="4DC54F05"/>
    <w:rsid w:val="4DCEBC60"/>
    <w:rsid w:val="4DD2823A"/>
    <w:rsid w:val="4DD41136"/>
    <w:rsid w:val="4DD54699"/>
    <w:rsid w:val="4DDC509F"/>
    <w:rsid w:val="4DE490EA"/>
    <w:rsid w:val="4DE93B45"/>
    <w:rsid w:val="4DEC2174"/>
    <w:rsid w:val="4DEDC5CB"/>
    <w:rsid w:val="4DF01E36"/>
    <w:rsid w:val="4E06AEDC"/>
    <w:rsid w:val="4E098028"/>
    <w:rsid w:val="4E0D1C35"/>
    <w:rsid w:val="4E0FB74A"/>
    <w:rsid w:val="4E158F1A"/>
    <w:rsid w:val="4E163058"/>
    <w:rsid w:val="4E1C402A"/>
    <w:rsid w:val="4E23C09A"/>
    <w:rsid w:val="4E2E2DAD"/>
    <w:rsid w:val="4E32ED1F"/>
    <w:rsid w:val="4E37A1B5"/>
    <w:rsid w:val="4E3C7076"/>
    <w:rsid w:val="4E4B0594"/>
    <w:rsid w:val="4E56F409"/>
    <w:rsid w:val="4E5D2EAD"/>
    <w:rsid w:val="4E5DD070"/>
    <w:rsid w:val="4E5E2EBA"/>
    <w:rsid w:val="4E620107"/>
    <w:rsid w:val="4E6244BE"/>
    <w:rsid w:val="4E67A9EA"/>
    <w:rsid w:val="4E6FCA7A"/>
    <w:rsid w:val="4E7AAB61"/>
    <w:rsid w:val="4E818FD9"/>
    <w:rsid w:val="4EA5E0FC"/>
    <w:rsid w:val="4EAA0D49"/>
    <w:rsid w:val="4EAB22D4"/>
    <w:rsid w:val="4EBF0A8C"/>
    <w:rsid w:val="4ECB8793"/>
    <w:rsid w:val="4ECD3E43"/>
    <w:rsid w:val="4ECE832D"/>
    <w:rsid w:val="4ED12E20"/>
    <w:rsid w:val="4ED17A92"/>
    <w:rsid w:val="4ED709D3"/>
    <w:rsid w:val="4EE730FE"/>
    <w:rsid w:val="4EE8A922"/>
    <w:rsid w:val="4EF2B234"/>
    <w:rsid w:val="4EFE4DA5"/>
    <w:rsid w:val="4F0512C1"/>
    <w:rsid w:val="4F17C669"/>
    <w:rsid w:val="4F2312F6"/>
    <w:rsid w:val="4F25B808"/>
    <w:rsid w:val="4F2E0A97"/>
    <w:rsid w:val="4F2EA2F7"/>
    <w:rsid w:val="4F3335BA"/>
    <w:rsid w:val="4F3B07AF"/>
    <w:rsid w:val="4F3DAB76"/>
    <w:rsid w:val="4F4BEA47"/>
    <w:rsid w:val="4F4F9AC0"/>
    <w:rsid w:val="4F639127"/>
    <w:rsid w:val="4F67CBA5"/>
    <w:rsid w:val="4F6F2B1F"/>
    <w:rsid w:val="4F72BEB0"/>
    <w:rsid w:val="4F76D791"/>
    <w:rsid w:val="4F7B0609"/>
    <w:rsid w:val="4F84CE4B"/>
    <w:rsid w:val="4F94BCC4"/>
    <w:rsid w:val="4F957C38"/>
    <w:rsid w:val="4F974727"/>
    <w:rsid w:val="4FA3B2DA"/>
    <w:rsid w:val="4FA53AFF"/>
    <w:rsid w:val="4FAC89C4"/>
    <w:rsid w:val="4FB2F0AE"/>
    <w:rsid w:val="4FB3605A"/>
    <w:rsid w:val="4FC64D82"/>
    <w:rsid w:val="4FC9D9CE"/>
    <w:rsid w:val="4FCFBFF8"/>
    <w:rsid w:val="4FD960CA"/>
    <w:rsid w:val="4FDD2126"/>
    <w:rsid w:val="4FE6CF40"/>
    <w:rsid w:val="4FF7CEC4"/>
    <w:rsid w:val="4FFD7E48"/>
    <w:rsid w:val="5007D41E"/>
    <w:rsid w:val="5007DD26"/>
    <w:rsid w:val="5018D651"/>
    <w:rsid w:val="5019DF94"/>
    <w:rsid w:val="502E537F"/>
    <w:rsid w:val="5030C851"/>
    <w:rsid w:val="50330957"/>
    <w:rsid w:val="5036845A"/>
    <w:rsid w:val="50522590"/>
    <w:rsid w:val="5057A67F"/>
    <w:rsid w:val="50718133"/>
    <w:rsid w:val="50892DB2"/>
    <w:rsid w:val="5089E230"/>
    <w:rsid w:val="508AE4D0"/>
    <w:rsid w:val="50930BDB"/>
    <w:rsid w:val="509A7072"/>
    <w:rsid w:val="509EA2A8"/>
    <w:rsid w:val="509FC48C"/>
    <w:rsid w:val="50A2243F"/>
    <w:rsid w:val="50BAF07B"/>
    <w:rsid w:val="50C61A1F"/>
    <w:rsid w:val="50C8917B"/>
    <w:rsid w:val="50CCA7D4"/>
    <w:rsid w:val="50D0F2E9"/>
    <w:rsid w:val="50D145AC"/>
    <w:rsid w:val="50D14779"/>
    <w:rsid w:val="50D17A58"/>
    <w:rsid w:val="50D4AEB8"/>
    <w:rsid w:val="50DE4A47"/>
    <w:rsid w:val="50EBD30D"/>
    <w:rsid w:val="50ED1239"/>
    <w:rsid w:val="50FADF9E"/>
    <w:rsid w:val="50FF3033"/>
    <w:rsid w:val="5115FFD5"/>
    <w:rsid w:val="511A4510"/>
    <w:rsid w:val="5126B66F"/>
    <w:rsid w:val="51414404"/>
    <w:rsid w:val="5143093E"/>
    <w:rsid w:val="51430EE2"/>
    <w:rsid w:val="514F6860"/>
    <w:rsid w:val="5156D587"/>
    <w:rsid w:val="51637E76"/>
    <w:rsid w:val="516BA5E9"/>
    <w:rsid w:val="517022AA"/>
    <w:rsid w:val="51774ECF"/>
    <w:rsid w:val="517E3888"/>
    <w:rsid w:val="51863ED3"/>
    <w:rsid w:val="518EB438"/>
    <w:rsid w:val="519AA84A"/>
    <w:rsid w:val="519C6F7F"/>
    <w:rsid w:val="51AD29ED"/>
    <w:rsid w:val="51B5D98E"/>
    <w:rsid w:val="51B9EC7E"/>
    <w:rsid w:val="51C21454"/>
    <w:rsid w:val="51C44D2E"/>
    <w:rsid w:val="51C69312"/>
    <w:rsid w:val="51C94944"/>
    <w:rsid w:val="51D68BE8"/>
    <w:rsid w:val="51E3086C"/>
    <w:rsid w:val="51ECF655"/>
    <w:rsid w:val="51F3E1A0"/>
    <w:rsid w:val="51F8021E"/>
    <w:rsid w:val="51F895DD"/>
    <w:rsid w:val="51FE51EC"/>
    <w:rsid w:val="5202B78D"/>
    <w:rsid w:val="5204C299"/>
    <w:rsid w:val="5207C467"/>
    <w:rsid w:val="5207E5AF"/>
    <w:rsid w:val="5207FCBE"/>
    <w:rsid w:val="5215C59F"/>
    <w:rsid w:val="5217385B"/>
    <w:rsid w:val="521D71A4"/>
    <w:rsid w:val="522A8C99"/>
    <w:rsid w:val="523C959E"/>
    <w:rsid w:val="52416EA7"/>
    <w:rsid w:val="5241DB1A"/>
    <w:rsid w:val="52695CFB"/>
    <w:rsid w:val="5274190F"/>
    <w:rsid w:val="5274B12B"/>
    <w:rsid w:val="52807980"/>
    <w:rsid w:val="5283E4C9"/>
    <w:rsid w:val="52A9B879"/>
    <w:rsid w:val="52AB886B"/>
    <w:rsid w:val="52AD6988"/>
    <w:rsid w:val="52B2BDE1"/>
    <w:rsid w:val="52B49C26"/>
    <w:rsid w:val="52CCCD74"/>
    <w:rsid w:val="52CFBF6D"/>
    <w:rsid w:val="52D1F2FD"/>
    <w:rsid w:val="52D34459"/>
    <w:rsid w:val="52DAA5AD"/>
    <w:rsid w:val="52E111C2"/>
    <w:rsid w:val="52E6E711"/>
    <w:rsid w:val="52EDC74A"/>
    <w:rsid w:val="530E5668"/>
    <w:rsid w:val="530FB08D"/>
    <w:rsid w:val="5312632A"/>
    <w:rsid w:val="5312C9CB"/>
    <w:rsid w:val="53263313"/>
    <w:rsid w:val="5347F090"/>
    <w:rsid w:val="5352B0E1"/>
    <w:rsid w:val="536E95C4"/>
    <w:rsid w:val="53708EF7"/>
    <w:rsid w:val="5375A86D"/>
    <w:rsid w:val="53796519"/>
    <w:rsid w:val="5379BEF6"/>
    <w:rsid w:val="537C8C97"/>
    <w:rsid w:val="537DD772"/>
    <w:rsid w:val="53885593"/>
    <w:rsid w:val="53964687"/>
    <w:rsid w:val="539EEFF2"/>
    <w:rsid w:val="53A30887"/>
    <w:rsid w:val="53B89B8C"/>
    <w:rsid w:val="53C4023C"/>
    <w:rsid w:val="53C67C1A"/>
    <w:rsid w:val="53C8AB77"/>
    <w:rsid w:val="53CAE52C"/>
    <w:rsid w:val="53CE8E22"/>
    <w:rsid w:val="53D73AD3"/>
    <w:rsid w:val="53E2B71A"/>
    <w:rsid w:val="53F449E0"/>
    <w:rsid w:val="53FBF31A"/>
    <w:rsid w:val="53FD1133"/>
    <w:rsid w:val="5402AA3E"/>
    <w:rsid w:val="540E6D47"/>
    <w:rsid w:val="540F681C"/>
    <w:rsid w:val="54104AD2"/>
    <w:rsid w:val="5414347B"/>
    <w:rsid w:val="541A9DED"/>
    <w:rsid w:val="542399CE"/>
    <w:rsid w:val="54244DC3"/>
    <w:rsid w:val="54395F82"/>
    <w:rsid w:val="543CA016"/>
    <w:rsid w:val="543E4F5D"/>
    <w:rsid w:val="54524B3D"/>
    <w:rsid w:val="545F4452"/>
    <w:rsid w:val="546D83D8"/>
    <w:rsid w:val="547720C0"/>
    <w:rsid w:val="54852D50"/>
    <w:rsid w:val="54920C93"/>
    <w:rsid w:val="5497BA26"/>
    <w:rsid w:val="54987705"/>
    <w:rsid w:val="54A1A4CD"/>
    <w:rsid w:val="54A42632"/>
    <w:rsid w:val="54ACBD56"/>
    <w:rsid w:val="54B3AF65"/>
    <w:rsid w:val="54B3B1A2"/>
    <w:rsid w:val="54BE39DD"/>
    <w:rsid w:val="54C2273E"/>
    <w:rsid w:val="54C351FF"/>
    <w:rsid w:val="54C9CDDB"/>
    <w:rsid w:val="54C9DE54"/>
    <w:rsid w:val="54C9F4D4"/>
    <w:rsid w:val="54E46C1E"/>
    <w:rsid w:val="54F09906"/>
    <w:rsid w:val="5505F4C4"/>
    <w:rsid w:val="550F80F2"/>
    <w:rsid w:val="5510E607"/>
    <w:rsid w:val="5532EF7B"/>
    <w:rsid w:val="55478E68"/>
    <w:rsid w:val="555317C7"/>
    <w:rsid w:val="5554370E"/>
    <w:rsid w:val="55776D27"/>
    <w:rsid w:val="5578FB2C"/>
    <w:rsid w:val="557CB020"/>
    <w:rsid w:val="55969CEA"/>
    <w:rsid w:val="55A1A251"/>
    <w:rsid w:val="55BAA00C"/>
    <w:rsid w:val="55C1D6B2"/>
    <w:rsid w:val="55C2138D"/>
    <w:rsid w:val="55C5A81D"/>
    <w:rsid w:val="55D5E6BD"/>
    <w:rsid w:val="55E0B0C9"/>
    <w:rsid w:val="55E4BFBA"/>
    <w:rsid w:val="55EAEDE1"/>
    <w:rsid w:val="55F8DCC9"/>
    <w:rsid w:val="560466F3"/>
    <w:rsid w:val="560F1471"/>
    <w:rsid w:val="562B16D6"/>
    <w:rsid w:val="56358246"/>
    <w:rsid w:val="564A33A2"/>
    <w:rsid w:val="56527F87"/>
    <w:rsid w:val="56540F4E"/>
    <w:rsid w:val="5654D5C2"/>
    <w:rsid w:val="5655E409"/>
    <w:rsid w:val="56596313"/>
    <w:rsid w:val="565D2BAB"/>
    <w:rsid w:val="567A8586"/>
    <w:rsid w:val="567C4A2B"/>
    <w:rsid w:val="567FEB36"/>
    <w:rsid w:val="5680FFBC"/>
    <w:rsid w:val="5681FCE2"/>
    <w:rsid w:val="568608A8"/>
    <w:rsid w:val="56882542"/>
    <w:rsid w:val="568E879A"/>
    <w:rsid w:val="5696481A"/>
    <w:rsid w:val="56A3B3E1"/>
    <w:rsid w:val="56A45E62"/>
    <w:rsid w:val="56A47940"/>
    <w:rsid w:val="56A4A18F"/>
    <w:rsid w:val="56BAF4D9"/>
    <w:rsid w:val="56C2329A"/>
    <w:rsid w:val="56C5AE0D"/>
    <w:rsid w:val="56D8C2BD"/>
    <w:rsid w:val="56F126BC"/>
    <w:rsid w:val="56FC0715"/>
    <w:rsid w:val="570FFEB0"/>
    <w:rsid w:val="5712D05E"/>
    <w:rsid w:val="57168FEA"/>
    <w:rsid w:val="57233CE9"/>
    <w:rsid w:val="57274C10"/>
    <w:rsid w:val="572E2FDF"/>
    <w:rsid w:val="5730FB07"/>
    <w:rsid w:val="573451B4"/>
    <w:rsid w:val="573849FE"/>
    <w:rsid w:val="57387EB5"/>
    <w:rsid w:val="57533DF0"/>
    <w:rsid w:val="57589C11"/>
    <w:rsid w:val="575AD0CF"/>
    <w:rsid w:val="575ADAF5"/>
    <w:rsid w:val="5768BCF9"/>
    <w:rsid w:val="5770B3C2"/>
    <w:rsid w:val="57794A80"/>
    <w:rsid w:val="578EED20"/>
    <w:rsid w:val="57900495"/>
    <w:rsid w:val="5792BFB3"/>
    <w:rsid w:val="5793C370"/>
    <w:rsid w:val="579C4C8B"/>
    <w:rsid w:val="579F98DC"/>
    <w:rsid w:val="579FC7B5"/>
    <w:rsid w:val="57A47F65"/>
    <w:rsid w:val="57A97B24"/>
    <w:rsid w:val="57AB72A0"/>
    <w:rsid w:val="57ABAC1D"/>
    <w:rsid w:val="57ADC909"/>
    <w:rsid w:val="57BB78C0"/>
    <w:rsid w:val="57BDA402"/>
    <w:rsid w:val="57C3FAC5"/>
    <w:rsid w:val="57C4ED8A"/>
    <w:rsid w:val="57C54C06"/>
    <w:rsid w:val="57DDA58B"/>
    <w:rsid w:val="57E2E735"/>
    <w:rsid w:val="57E9017E"/>
    <w:rsid w:val="57E93021"/>
    <w:rsid w:val="57F79F83"/>
    <w:rsid w:val="57F9DA3C"/>
    <w:rsid w:val="57FC413A"/>
    <w:rsid w:val="5805F60B"/>
    <w:rsid w:val="580A7927"/>
    <w:rsid w:val="580DAA8F"/>
    <w:rsid w:val="581727CB"/>
    <w:rsid w:val="582CC420"/>
    <w:rsid w:val="582F45DD"/>
    <w:rsid w:val="582F8952"/>
    <w:rsid w:val="58378C80"/>
    <w:rsid w:val="585EC594"/>
    <w:rsid w:val="5865BCD8"/>
    <w:rsid w:val="5869314B"/>
    <w:rsid w:val="587EBD86"/>
    <w:rsid w:val="5887F62E"/>
    <w:rsid w:val="5888E23B"/>
    <w:rsid w:val="588A7C17"/>
    <w:rsid w:val="5894A9DA"/>
    <w:rsid w:val="5896032C"/>
    <w:rsid w:val="58963ABF"/>
    <w:rsid w:val="589B8824"/>
    <w:rsid w:val="58A13494"/>
    <w:rsid w:val="58A6153E"/>
    <w:rsid w:val="58A8428C"/>
    <w:rsid w:val="58AD6A31"/>
    <w:rsid w:val="58B382EB"/>
    <w:rsid w:val="58B6608E"/>
    <w:rsid w:val="58C656B3"/>
    <w:rsid w:val="58D599B0"/>
    <w:rsid w:val="58E3E1BA"/>
    <w:rsid w:val="58E60B36"/>
    <w:rsid w:val="58E91E2C"/>
    <w:rsid w:val="58EC43B2"/>
    <w:rsid w:val="58FAA2D1"/>
    <w:rsid w:val="59030B90"/>
    <w:rsid w:val="5907B093"/>
    <w:rsid w:val="5909F95D"/>
    <w:rsid w:val="59111FE7"/>
    <w:rsid w:val="5911C66D"/>
    <w:rsid w:val="591E18C7"/>
    <w:rsid w:val="59270C29"/>
    <w:rsid w:val="592720DE"/>
    <w:rsid w:val="592A7828"/>
    <w:rsid w:val="59349855"/>
    <w:rsid w:val="594D4566"/>
    <w:rsid w:val="594E6A51"/>
    <w:rsid w:val="59522956"/>
    <w:rsid w:val="595D8D2F"/>
    <w:rsid w:val="59653AE7"/>
    <w:rsid w:val="5967A702"/>
    <w:rsid w:val="5967BF84"/>
    <w:rsid w:val="5968B359"/>
    <w:rsid w:val="596F40E1"/>
    <w:rsid w:val="5970FC18"/>
    <w:rsid w:val="597110C2"/>
    <w:rsid w:val="597283BE"/>
    <w:rsid w:val="59916775"/>
    <w:rsid w:val="59938B3A"/>
    <w:rsid w:val="59AD7F4A"/>
    <w:rsid w:val="59B070A6"/>
    <w:rsid w:val="59B69B65"/>
    <w:rsid w:val="59BA50B5"/>
    <w:rsid w:val="59BC2ED3"/>
    <w:rsid w:val="59C05DF4"/>
    <w:rsid w:val="59C2EB99"/>
    <w:rsid w:val="59CC0946"/>
    <w:rsid w:val="59D3E378"/>
    <w:rsid w:val="59D63633"/>
    <w:rsid w:val="59DACEF8"/>
    <w:rsid w:val="59DEF869"/>
    <w:rsid w:val="59E2E955"/>
    <w:rsid w:val="59E3F25D"/>
    <w:rsid w:val="59FC5FE0"/>
    <w:rsid w:val="5A0519EC"/>
    <w:rsid w:val="5A27306A"/>
    <w:rsid w:val="5A2E4EA8"/>
    <w:rsid w:val="5A315CA7"/>
    <w:rsid w:val="5A3968A6"/>
    <w:rsid w:val="5A44D5E5"/>
    <w:rsid w:val="5A49168F"/>
    <w:rsid w:val="5A4D7A1B"/>
    <w:rsid w:val="5A505D3B"/>
    <w:rsid w:val="5A582709"/>
    <w:rsid w:val="5A649B01"/>
    <w:rsid w:val="5A67C6BB"/>
    <w:rsid w:val="5A6ED347"/>
    <w:rsid w:val="5A70F7FF"/>
    <w:rsid w:val="5A794577"/>
    <w:rsid w:val="5A892C34"/>
    <w:rsid w:val="5A914484"/>
    <w:rsid w:val="5A9CACC5"/>
    <w:rsid w:val="5AADF5C0"/>
    <w:rsid w:val="5AB1966A"/>
    <w:rsid w:val="5AB4642F"/>
    <w:rsid w:val="5ABB9B5D"/>
    <w:rsid w:val="5ABFE519"/>
    <w:rsid w:val="5AC6319E"/>
    <w:rsid w:val="5AC7B29C"/>
    <w:rsid w:val="5ADBD596"/>
    <w:rsid w:val="5AEE7F94"/>
    <w:rsid w:val="5AFE01E7"/>
    <w:rsid w:val="5B110513"/>
    <w:rsid w:val="5B141134"/>
    <w:rsid w:val="5B2AB404"/>
    <w:rsid w:val="5B377BDC"/>
    <w:rsid w:val="5B4042DF"/>
    <w:rsid w:val="5B446212"/>
    <w:rsid w:val="5B4631CA"/>
    <w:rsid w:val="5B464A70"/>
    <w:rsid w:val="5B482F87"/>
    <w:rsid w:val="5B50DC12"/>
    <w:rsid w:val="5B53A125"/>
    <w:rsid w:val="5B5D0C01"/>
    <w:rsid w:val="5B621100"/>
    <w:rsid w:val="5B63135B"/>
    <w:rsid w:val="5B6B14F0"/>
    <w:rsid w:val="5B6B2DE0"/>
    <w:rsid w:val="5B882618"/>
    <w:rsid w:val="5BB1ABEE"/>
    <w:rsid w:val="5BD6245D"/>
    <w:rsid w:val="5BD73E1D"/>
    <w:rsid w:val="5BD89E05"/>
    <w:rsid w:val="5BDC28DA"/>
    <w:rsid w:val="5BE498BE"/>
    <w:rsid w:val="5BEE8F61"/>
    <w:rsid w:val="5BF01D3B"/>
    <w:rsid w:val="5BF55ECD"/>
    <w:rsid w:val="5C0C824A"/>
    <w:rsid w:val="5C28F39A"/>
    <w:rsid w:val="5C39FD78"/>
    <w:rsid w:val="5C44D1C6"/>
    <w:rsid w:val="5C4BF9EB"/>
    <w:rsid w:val="5C52E57E"/>
    <w:rsid w:val="5C5C559D"/>
    <w:rsid w:val="5C5D0C87"/>
    <w:rsid w:val="5C689A96"/>
    <w:rsid w:val="5C793AF2"/>
    <w:rsid w:val="5C85BB8A"/>
    <w:rsid w:val="5C944387"/>
    <w:rsid w:val="5C980B52"/>
    <w:rsid w:val="5C9B2518"/>
    <w:rsid w:val="5C9C75FD"/>
    <w:rsid w:val="5CA16A0E"/>
    <w:rsid w:val="5CB0E655"/>
    <w:rsid w:val="5CB4663A"/>
    <w:rsid w:val="5CB4900E"/>
    <w:rsid w:val="5CB60C09"/>
    <w:rsid w:val="5CB842B4"/>
    <w:rsid w:val="5CD78ED0"/>
    <w:rsid w:val="5CEADC46"/>
    <w:rsid w:val="5CF1BFFF"/>
    <w:rsid w:val="5CF4585B"/>
    <w:rsid w:val="5CF50311"/>
    <w:rsid w:val="5CF7529B"/>
    <w:rsid w:val="5D07CA4D"/>
    <w:rsid w:val="5D0CAD9B"/>
    <w:rsid w:val="5D1BA32A"/>
    <w:rsid w:val="5D29E357"/>
    <w:rsid w:val="5D2C9650"/>
    <w:rsid w:val="5D2F3B7A"/>
    <w:rsid w:val="5D349491"/>
    <w:rsid w:val="5D60ACA9"/>
    <w:rsid w:val="5D646537"/>
    <w:rsid w:val="5D701F6B"/>
    <w:rsid w:val="5D7E942D"/>
    <w:rsid w:val="5D7F7881"/>
    <w:rsid w:val="5D8B0B93"/>
    <w:rsid w:val="5D91E0A6"/>
    <w:rsid w:val="5D958B99"/>
    <w:rsid w:val="5D9DFD6B"/>
    <w:rsid w:val="5D9F8677"/>
    <w:rsid w:val="5DA800AF"/>
    <w:rsid w:val="5DAAC940"/>
    <w:rsid w:val="5DB0F84F"/>
    <w:rsid w:val="5DB5BF0D"/>
    <w:rsid w:val="5DC0E209"/>
    <w:rsid w:val="5DDA7B81"/>
    <w:rsid w:val="5E07B2BE"/>
    <w:rsid w:val="5E1A3DA0"/>
    <w:rsid w:val="5E29FDFB"/>
    <w:rsid w:val="5E2D888F"/>
    <w:rsid w:val="5E3651E8"/>
    <w:rsid w:val="5E396EA4"/>
    <w:rsid w:val="5E49F9F0"/>
    <w:rsid w:val="5E56B6C6"/>
    <w:rsid w:val="5E5C44CD"/>
    <w:rsid w:val="5E5EBDB8"/>
    <w:rsid w:val="5E699EAD"/>
    <w:rsid w:val="5E6F6F60"/>
    <w:rsid w:val="5E6F93A1"/>
    <w:rsid w:val="5E744A4D"/>
    <w:rsid w:val="5E75DF89"/>
    <w:rsid w:val="5E75EFD8"/>
    <w:rsid w:val="5E84A467"/>
    <w:rsid w:val="5E91A4D6"/>
    <w:rsid w:val="5E952FA1"/>
    <w:rsid w:val="5E965260"/>
    <w:rsid w:val="5E9E7973"/>
    <w:rsid w:val="5E9ECBC9"/>
    <w:rsid w:val="5EA61D4F"/>
    <w:rsid w:val="5EA80FF1"/>
    <w:rsid w:val="5EA83085"/>
    <w:rsid w:val="5EBD5CA7"/>
    <w:rsid w:val="5EC68E70"/>
    <w:rsid w:val="5EC75FEC"/>
    <w:rsid w:val="5EE40906"/>
    <w:rsid w:val="5EF87E38"/>
    <w:rsid w:val="5EFD57B3"/>
    <w:rsid w:val="5F016C08"/>
    <w:rsid w:val="5F24C136"/>
    <w:rsid w:val="5F25C724"/>
    <w:rsid w:val="5F29373F"/>
    <w:rsid w:val="5F3271D4"/>
    <w:rsid w:val="5F32C851"/>
    <w:rsid w:val="5F34C602"/>
    <w:rsid w:val="5F3B8246"/>
    <w:rsid w:val="5F45F6F4"/>
    <w:rsid w:val="5F57E17F"/>
    <w:rsid w:val="5F74CB35"/>
    <w:rsid w:val="5F8D1F16"/>
    <w:rsid w:val="5F8DA956"/>
    <w:rsid w:val="5F9E7C23"/>
    <w:rsid w:val="5FB7EBB3"/>
    <w:rsid w:val="5FD278BB"/>
    <w:rsid w:val="5FDCD33C"/>
    <w:rsid w:val="5FE7F8FB"/>
    <w:rsid w:val="600154CD"/>
    <w:rsid w:val="60034E2F"/>
    <w:rsid w:val="602AEB4F"/>
    <w:rsid w:val="6039656B"/>
    <w:rsid w:val="603B1271"/>
    <w:rsid w:val="6042D408"/>
    <w:rsid w:val="60439BED"/>
    <w:rsid w:val="6052115B"/>
    <w:rsid w:val="6055B482"/>
    <w:rsid w:val="6057BC37"/>
    <w:rsid w:val="605DB0F1"/>
    <w:rsid w:val="6069D3C5"/>
    <w:rsid w:val="606D7DA7"/>
    <w:rsid w:val="60736FEA"/>
    <w:rsid w:val="6078D6EF"/>
    <w:rsid w:val="6089209D"/>
    <w:rsid w:val="6090D20F"/>
    <w:rsid w:val="6095DEA3"/>
    <w:rsid w:val="609F9FD2"/>
    <w:rsid w:val="60A1401E"/>
    <w:rsid w:val="60A9D353"/>
    <w:rsid w:val="60AA8293"/>
    <w:rsid w:val="60AD6438"/>
    <w:rsid w:val="60B0B43C"/>
    <w:rsid w:val="60B77F5D"/>
    <w:rsid w:val="60B7ECF3"/>
    <w:rsid w:val="60C7A9CF"/>
    <w:rsid w:val="60CAB986"/>
    <w:rsid w:val="60CD6776"/>
    <w:rsid w:val="60FDABDD"/>
    <w:rsid w:val="61085713"/>
    <w:rsid w:val="611C7F82"/>
    <w:rsid w:val="612DC4F1"/>
    <w:rsid w:val="612FF663"/>
    <w:rsid w:val="6132A083"/>
    <w:rsid w:val="61335893"/>
    <w:rsid w:val="613E4B26"/>
    <w:rsid w:val="613EC3C3"/>
    <w:rsid w:val="613ECF0A"/>
    <w:rsid w:val="61413AE3"/>
    <w:rsid w:val="61458492"/>
    <w:rsid w:val="61478401"/>
    <w:rsid w:val="614AAC87"/>
    <w:rsid w:val="614C7991"/>
    <w:rsid w:val="6152F55D"/>
    <w:rsid w:val="61589CC3"/>
    <w:rsid w:val="6167C00F"/>
    <w:rsid w:val="617001AB"/>
    <w:rsid w:val="61901450"/>
    <w:rsid w:val="6196FD3A"/>
    <w:rsid w:val="61986C21"/>
    <w:rsid w:val="61B900DE"/>
    <w:rsid w:val="61BFEBC7"/>
    <w:rsid w:val="61C5FAC2"/>
    <w:rsid w:val="61D7B817"/>
    <w:rsid w:val="61E33CE5"/>
    <w:rsid w:val="61E56315"/>
    <w:rsid w:val="61E65363"/>
    <w:rsid w:val="61E8913D"/>
    <w:rsid w:val="61EA94C1"/>
    <w:rsid w:val="61F29082"/>
    <w:rsid w:val="61F66508"/>
    <w:rsid w:val="620DC871"/>
    <w:rsid w:val="620DE0BF"/>
    <w:rsid w:val="620F9FC3"/>
    <w:rsid w:val="6217C372"/>
    <w:rsid w:val="622213EA"/>
    <w:rsid w:val="6228E170"/>
    <w:rsid w:val="622BDFF4"/>
    <w:rsid w:val="6236011F"/>
    <w:rsid w:val="6238FBE8"/>
    <w:rsid w:val="623E22D6"/>
    <w:rsid w:val="62435838"/>
    <w:rsid w:val="62441C86"/>
    <w:rsid w:val="62461FC3"/>
    <w:rsid w:val="624D029B"/>
    <w:rsid w:val="624E7DE0"/>
    <w:rsid w:val="625A8292"/>
    <w:rsid w:val="62655F9D"/>
    <w:rsid w:val="626876D5"/>
    <w:rsid w:val="626D8E5C"/>
    <w:rsid w:val="62809E08"/>
    <w:rsid w:val="6296B5EF"/>
    <w:rsid w:val="629B2428"/>
    <w:rsid w:val="629F969A"/>
    <w:rsid w:val="629FFA03"/>
    <w:rsid w:val="62B2349A"/>
    <w:rsid w:val="62C32288"/>
    <w:rsid w:val="62C5BDC9"/>
    <w:rsid w:val="62D7ABA7"/>
    <w:rsid w:val="62E248D9"/>
    <w:rsid w:val="62E2C646"/>
    <w:rsid w:val="62E91F2E"/>
    <w:rsid w:val="62ECD267"/>
    <w:rsid w:val="62F7C3BC"/>
    <w:rsid w:val="6304173C"/>
    <w:rsid w:val="6306C09F"/>
    <w:rsid w:val="630D373D"/>
    <w:rsid w:val="630E7CFE"/>
    <w:rsid w:val="63164CA3"/>
    <w:rsid w:val="631725A5"/>
    <w:rsid w:val="631A8CC2"/>
    <w:rsid w:val="631CC248"/>
    <w:rsid w:val="631D1ED3"/>
    <w:rsid w:val="631E55F9"/>
    <w:rsid w:val="6321BC73"/>
    <w:rsid w:val="63342ACA"/>
    <w:rsid w:val="633F310A"/>
    <w:rsid w:val="6343E852"/>
    <w:rsid w:val="6347A950"/>
    <w:rsid w:val="634B7B04"/>
    <w:rsid w:val="6356CA75"/>
    <w:rsid w:val="635AD4BD"/>
    <w:rsid w:val="635CDC56"/>
    <w:rsid w:val="6362EE7B"/>
    <w:rsid w:val="6373A1D3"/>
    <w:rsid w:val="6385ACBB"/>
    <w:rsid w:val="638653C1"/>
    <w:rsid w:val="6394E278"/>
    <w:rsid w:val="6397CC89"/>
    <w:rsid w:val="639E1D87"/>
    <w:rsid w:val="63A13A2B"/>
    <w:rsid w:val="63AB52A7"/>
    <w:rsid w:val="63AEB3EA"/>
    <w:rsid w:val="63B28209"/>
    <w:rsid w:val="63B9B0A4"/>
    <w:rsid w:val="63C332E2"/>
    <w:rsid w:val="63C6FBA4"/>
    <w:rsid w:val="63CC73E3"/>
    <w:rsid w:val="63D26204"/>
    <w:rsid w:val="63D626AF"/>
    <w:rsid w:val="63E7736D"/>
    <w:rsid w:val="63EACE45"/>
    <w:rsid w:val="63F368A4"/>
    <w:rsid w:val="64070FB6"/>
    <w:rsid w:val="640E2590"/>
    <w:rsid w:val="64129BB7"/>
    <w:rsid w:val="64183ACF"/>
    <w:rsid w:val="6418F59C"/>
    <w:rsid w:val="64218426"/>
    <w:rsid w:val="6429580D"/>
    <w:rsid w:val="642B9D05"/>
    <w:rsid w:val="642DE8CC"/>
    <w:rsid w:val="642DF109"/>
    <w:rsid w:val="6430FB7C"/>
    <w:rsid w:val="643AD50F"/>
    <w:rsid w:val="644C6A24"/>
    <w:rsid w:val="645B6225"/>
    <w:rsid w:val="64630650"/>
    <w:rsid w:val="64678CD6"/>
    <w:rsid w:val="646797C8"/>
    <w:rsid w:val="6468C67A"/>
    <w:rsid w:val="646C85CF"/>
    <w:rsid w:val="647054BA"/>
    <w:rsid w:val="6473B957"/>
    <w:rsid w:val="647FC317"/>
    <w:rsid w:val="64850A0F"/>
    <w:rsid w:val="64872973"/>
    <w:rsid w:val="64882635"/>
    <w:rsid w:val="648853E8"/>
    <w:rsid w:val="648B5B7E"/>
    <w:rsid w:val="6491F40A"/>
    <w:rsid w:val="64971EBD"/>
    <w:rsid w:val="64A71DF6"/>
    <w:rsid w:val="64ACC4DA"/>
    <w:rsid w:val="64B3F53F"/>
    <w:rsid w:val="64BFD68F"/>
    <w:rsid w:val="64C2EDD3"/>
    <w:rsid w:val="64C8CBFF"/>
    <w:rsid w:val="64C92B53"/>
    <w:rsid w:val="64D1C052"/>
    <w:rsid w:val="64D3AD36"/>
    <w:rsid w:val="64D7F732"/>
    <w:rsid w:val="64E70B93"/>
    <w:rsid w:val="64F29098"/>
    <w:rsid w:val="64F31136"/>
    <w:rsid w:val="64F5F35A"/>
    <w:rsid w:val="64F612FD"/>
    <w:rsid w:val="64FE4D1C"/>
    <w:rsid w:val="6507E30B"/>
    <w:rsid w:val="651C66FA"/>
    <w:rsid w:val="651EC4B1"/>
    <w:rsid w:val="652DA298"/>
    <w:rsid w:val="653BAFC4"/>
    <w:rsid w:val="653D7CE7"/>
    <w:rsid w:val="65409713"/>
    <w:rsid w:val="6543FAB8"/>
    <w:rsid w:val="654DDF0E"/>
    <w:rsid w:val="655AF5AA"/>
    <w:rsid w:val="655C491F"/>
    <w:rsid w:val="65644EFC"/>
    <w:rsid w:val="6571163C"/>
    <w:rsid w:val="65726B79"/>
    <w:rsid w:val="6574E553"/>
    <w:rsid w:val="6584594E"/>
    <w:rsid w:val="6584D4F6"/>
    <w:rsid w:val="6598BD1D"/>
    <w:rsid w:val="65A59F23"/>
    <w:rsid w:val="65AA9E00"/>
    <w:rsid w:val="65AC88C0"/>
    <w:rsid w:val="65B71D04"/>
    <w:rsid w:val="65DC7AA7"/>
    <w:rsid w:val="65E4CA92"/>
    <w:rsid w:val="65E77A31"/>
    <w:rsid w:val="65F13EAC"/>
    <w:rsid w:val="65F38C2C"/>
    <w:rsid w:val="65F9D6C9"/>
    <w:rsid w:val="66008E36"/>
    <w:rsid w:val="66009239"/>
    <w:rsid w:val="6604FE3B"/>
    <w:rsid w:val="6609055A"/>
    <w:rsid w:val="660D70D3"/>
    <w:rsid w:val="6615B99C"/>
    <w:rsid w:val="661719A5"/>
    <w:rsid w:val="6630AEC5"/>
    <w:rsid w:val="6631DEE5"/>
    <w:rsid w:val="6631F268"/>
    <w:rsid w:val="663785C5"/>
    <w:rsid w:val="6646F864"/>
    <w:rsid w:val="66580239"/>
    <w:rsid w:val="665E09A0"/>
    <w:rsid w:val="6667D5B8"/>
    <w:rsid w:val="66721970"/>
    <w:rsid w:val="667A51C6"/>
    <w:rsid w:val="6691ED9D"/>
    <w:rsid w:val="66931618"/>
    <w:rsid w:val="6694581A"/>
    <w:rsid w:val="669CC24D"/>
    <w:rsid w:val="66B50EF8"/>
    <w:rsid w:val="66BFF391"/>
    <w:rsid w:val="66C5987A"/>
    <w:rsid w:val="66D62A9B"/>
    <w:rsid w:val="66D6FB83"/>
    <w:rsid w:val="66D83CA5"/>
    <w:rsid w:val="66DC5957"/>
    <w:rsid w:val="66E4596F"/>
    <w:rsid w:val="66E8EB58"/>
    <w:rsid w:val="66E9632E"/>
    <w:rsid w:val="66EC0A63"/>
    <w:rsid w:val="66EDDFC9"/>
    <w:rsid w:val="66FED389"/>
    <w:rsid w:val="6708259E"/>
    <w:rsid w:val="671F6AF3"/>
    <w:rsid w:val="671FA9FC"/>
    <w:rsid w:val="6727BC63"/>
    <w:rsid w:val="6734D245"/>
    <w:rsid w:val="674349B7"/>
    <w:rsid w:val="674536A9"/>
    <w:rsid w:val="67483EA6"/>
    <w:rsid w:val="6748EEAC"/>
    <w:rsid w:val="674B88C6"/>
    <w:rsid w:val="676CA85F"/>
    <w:rsid w:val="677BF33D"/>
    <w:rsid w:val="67818D57"/>
    <w:rsid w:val="67999868"/>
    <w:rsid w:val="679F49CC"/>
    <w:rsid w:val="67A9F221"/>
    <w:rsid w:val="67ADDA41"/>
    <w:rsid w:val="67B7FEC2"/>
    <w:rsid w:val="67B8CAAE"/>
    <w:rsid w:val="67B926F2"/>
    <w:rsid w:val="67C4131A"/>
    <w:rsid w:val="67C6C976"/>
    <w:rsid w:val="67C8581E"/>
    <w:rsid w:val="67CF7026"/>
    <w:rsid w:val="67D3210F"/>
    <w:rsid w:val="67DBA21F"/>
    <w:rsid w:val="67F25BED"/>
    <w:rsid w:val="67F2FFBD"/>
    <w:rsid w:val="67F56D01"/>
    <w:rsid w:val="67F748C9"/>
    <w:rsid w:val="67FCD928"/>
    <w:rsid w:val="680227D6"/>
    <w:rsid w:val="68098790"/>
    <w:rsid w:val="680C4EA1"/>
    <w:rsid w:val="6827E08D"/>
    <w:rsid w:val="682DF359"/>
    <w:rsid w:val="682F4382"/>
    <w:rsid w:val="68322E08"/>
    <w:rsid w:val="6839BEA0"/>
    <w:rsid w:val="683C07FC"/>
    <w:rsid w:val="68404489"/>
    <w:rsid w:val="68464603"/>
    <w:rsid w:val="68467C28"/>
    <w:rsid w:val="6850B91E"/>
    <w:rsid w:val="68556EE1"/>
    <w:rsid w:val="6857EC77"/>
    <w:rsid w:val="685D23D8"/>
    <w:rsid w:val="6876EF8B"/>
    <w:rsid w:val="68793133"/>
    <w:rsid w:val="687F0294"/>
    <w:rsid w:val="6882EC62"/>
    <w:rsid w:val="6886B08D"/>
    <w:rsid w:val="689843A8"/>
    <w:rsid w:val="689A5685"/>
    <w:rsid w:val="68A0153C"/>
    <w:rsid w:val="68ACD95F"/>
    <w:rsid w:val="68C231C1"/>
    <w:rsid w:val="68CA2385"/>
    <w:rsid w:val="68DE28E9"/>
    <w:rsid w:val="68E768C2"/>
    <w:rsid w:val="68E849D3"/>
    <w:rsid w:val="68F17EB2"/>
    <w:rsid w:val="68F98354"/>
    <w:rsid w:val="68FB081A"/>
    <w:rsid w:val="6903E472"/>
    <w:rsid w:val="691147EF"/>
    <w:rsid w:val="6915BE26"/>
    <w:rsid w:val="691B30C6"/>
    <w:rsid w:val="691E237B"/>
    <w:rsid w:val="6932F0D5"/>
    <w:rsid w:val="6933B239"/>
    <w:rsid w:val="695379F9"/>
    <w:rsid w:val="695EA350"/>
    <w:rsid w:val="698530F7"/>
    <w:rsid w:val="6994E9B4"/>
    <w:rsid w:val="69AE6B0D"/>
    <w:rsid w:val="69AE8E2B"/>
    <w:rsid w:val="69BAD464"/>
    <w:rsid w:val="69BBC700"/>
    <w:rsid w:val="69C1BFDC"/>
    <w:rsid w:val="69C6E843"/>
    <w:rsid w:val="69D2E6A4"/>
    <w:rsid w:val="69E23529"/>
    <w:rsid w:val="69E848B6"/>
    <w:rsid w:val="69EA6E4A"/>
    <w:rsid w:val="69EC5B4C"/>
    <w:rsid w:val="69F863D3"/>
    <w:rsid w:val="6A084E4A"/>
    <w:rsid w:val="6A0AED18"/>
    <w:rsid w:val="6A0BDD8E"/>
    <w:rsid w:val="6A10EEF3"/>
    <w:rsid w:val="6A120CC9"/>
    <w:rsid w:val="6A176644"/>
    <w:rsid w:val="6A25B9F7"/>
    <w:rsid w:val="6A332B16"/>
    <w:rsid w:val="6A3860A9"/>
    <w:rsid w:val="6A415FB5"/>
    <w:rsid w:val="6A45EDEB"/>
    <w:rsid w:val="6A4A0546"/>
    <w:rsid w:val="6A503F41"/>
    <w:rsid w:val="6A542D3B"/>
    <w:rsid w:val="6A61A4A2"/>
    <w:rsid w:val="6A6BADF7"/>
    <w:rsid w:val="6A6FC2DD"/>
    <w:rsid w:val="6A7810E4"/>
    <w:rsid w:val="6A785FC9"/>
    <w:rsid w:val="6A7AB8CA"/>
    <w:rsid w:val="6A891781"/>
    <w:rsid w:val="6A9373A2"/>
    <w:rsid w:val="6A94AD4F"/>
    <w:rsid w:val="6AA6736A"/>
    <w:rsid w:val="6AAB79B5"/>
    <w:rsid w:val="6AB555D7"/>
    <w:rsid w:val="6AB75D99"/>
    <w:rsid w:val="6ACC379A"/>
    <w:rsid w:val="6AD0F642"/>
    <w:rsid w:val="6AE23924"/>
    <w:rsid w:val="6AE3E080"/>
    <w:rsid w:val="6AE7DA1F"/>
    <w:rsid w:val="6AEAC28F"/>
    <w:rsid w:val="6AF29932"/>
    <w:rsid w:val="6AF3EA59"/>
    <w:rsid w:val="6AF64420"/>
    <w:rsid w:val="6B0F6EFC"/>
    <w:rsid w:val="6B163065"/>
    <w:rsid w:val="6B1CB3DF"/>
    <w:rsid w:val="6B238763"/>
    <w:rsid w:val="6B275D77"/>
    <w:rsid w:val="6B311901"/>
    <w:rsid w:val="6B33D00A"/>
    <w:rsid w:val="6B35B233"/>
    <w:rsid w:val="6B402C04"/>
    <w:rsid w:val="6B43C97E"/>
    <w:rsid w:val="6B4530B3"/>
    <w:rsid w:val="6B4D788B"/>
    <w:rsid w:val="6B5230F4"/>
    <w:rsid w:val="6B5CE53D"/>
    <w:rsid w:val="6B692B96"/>
    <w:rsid w:val="6B77B2F1"/>
    <w:rsid w:val="6B886E44"/>
    <w:rsid w:val="6B89FF92"/>
    <w:rsid w:val="6B8F0912"/>
    <w:rsid w:val="6B952159"/>
    <w:rsid w:val="6BA257F2"/>
    <w:rsid w:val="6BA70669"/>
    <w:rsid w:val="6BA74DC5"/>
    <w:rsid w:val="6BB26D87"/>
    <w:rsid w:val="6BC4D0A5"/>
    <w:rsid w:val="6BC60B14"/>
    <w:rsid w:val="6BCB0FED"/>
    <w:rsid w:val="6BCF774B"/>
    <w:rsid w:val="6BDA84B7"/>
    <w:rsid w:val="6BDFAA3E"/>
    <w:rsid w:val="6BE425AF"/>
    <w:rsid w:val="6BF915C3"/>
    <w:rsid w:val="6C04F354"/>
    <w:rsid w:val="6C0A41B5"/>
    <w:rsid w:val="6C183D56"/>
    <w:rsid w:val="6C248C9A"/>
    <w:rsid w:val="6C250270"/>
    <w:rsid w:val="6C36F69E"/>
    <w:rsid w:val="6C37261D"/>
    <w:rsid w:val="6C37A920"/>
    <w:rsid w:val="6C3A471D"/>
    <w:rsid w:val="6C4210D4"/>
    <w:rsid w:val="6C446952"/>
    <w:rsid w:val="6C4820DC"/>
    <w:rsid w:val="6C4BFDA6"/>
    <w:rsid w:val="6C568491"/>
    <w:rsid w:val="6C57A546"/>
    <w:rsid w:val="6C588752"/>
    <w:rsid w:val="6C610ACC"/>
    <w:rsid w:val="6C64B6B6"/>
    <w:rsid w:val="6C65846F"/>
    <w:rsid w:val="6C7FEF0D"/>
    <w:rsid w:val="6C800F75"/>
    <w:rsid w:val="6C89C6D1"/>
    <w:rsid w:val="6C8B7C58"/>
    <w:rsid w:val="6C8CC346"/>
    <w:rsid w:val="6C9C7B9E"/>
    <w:rsid w:val="6CA5EA53"/>
    <w:rsid w:val="6CA6A803"/>
    <w:rsid w:val="6CB4F0FE"/>
    <w:rsid w:val="6CB9E12C"/>
    <w:rsid w:val="6CBA3897"/>
    <w:rsid w:val="6CBBB475"/>
    <w:rsid w:val="6CBE8290"/>
    <w:rsid w:val="6CCEDF51"/>
    <w:rsid w:val="6CD0393E"/>
    <w:rsid w:val="6CD0416D"/>
    <w:rsid w:val="6CD16C7C"/>
    <w:rsid w:val="6CDDEC80"/>
    <w:rsid w:val="6CDE76B3"/>
    <w:rsid w:val="6CE0A5AE"/>
    <w:rsid w:val="6CE3DF11"/>
    <w:rsid w:val="6CE4ACD9"/>
    <w:rsid w:val="6CEB873E"/>
    <w:rsid w:val="6CEDD4B7"/>
    <w:rsid w:val="6CF686DE"/>
    <w:rsid w:val="6CF95F1F"/>
    <w:rsid w:val="6CFF6426"/>
    <w:rsid w:val="6D133FDD"/>
    <w:rsid w:val="6D152504"/>
    <w:rsid w:val="6D1628CE"/>
    <w:rsid w:val="6D1A88CC"/>
    <w:rsid w:val="6D225D6A"/>
    <w:rsid w:val="6D238604"/>
    <w:rsid w:val="6D2E7DAE"/>
    <w:rsid w:val="6D3188BE"/>
    <w:rsid w:val="6D370154"/>
    <w:rsid w:val="6D499FE0"/>
    <w:rsid w:val="6D50D263"/>
    <w:rsid w:val="6D600C68"/>
    <w:rsid w:val="6D68E24B"/>
    <w:rsid w:val="6D6AC345"/>
    <w:rsid w:val="6D770827"/>
    <w:rsid w:val="6D77F1F1"/>
    <w:rsid w:val="6D90A013"/>
    <w:rsid w:val="6D93F2D9"/>
    <w:rsid w:val="6DABD364"/>
    <w:rsid w:val="6DB38518"/>
    <w:rsid w:val="6DB9EA22"/>
    <w:rsid w:val="6DBC9F38"/>
    <w:rsid w:val="6DC157E3"/>
    <w:rsid w:val="6DC2B369"/>
    <w:rsid w:val="6DCDDE6D"/>
    <w:rsid w:val="6DD87C4B"/>
    <w:rsid w:val="6DDBA69B"/>
    <w:rsid w:val="6DDE138F"/>
    <w:rsid w:val="6DEEE3C7"/>
    <w:rsid w:val="6DFE35D5"/>
    <w:rsid w:val="6E07675F"/>
    <w:rsid w:val="6E0A0C0A"/>
    <w:rsid w:val="6E0CA25B"/>
    <w:rsid w:val="6E1C5CA5"/>
    <w:rsid w:val="6E353F28"/>
    <w:rsid w:val="6E412BAD"/>
    <w:rsid w:val="6E417851"/>
    <w:rsid w:val="6E525A7C"/>
    <w:rsid w:val="6E6042C3"/>
    <w:rsid w:val="6E6187B2"/>
    <w:rsid w:val="6E63435E"/>
    <w:rsid w:val="6E648720"/>
    <w:rsid w:val="6E6AAB14"/>
    <w:rsid w:val="6E6FF85D"/>
    <w:rsid w:val="6E81F262"/>
    <w:rsid w:val="6E86DCAA"/>
    <w:rsid w:val="6E8B5072"/>
    <w:rsid w:val="6E910E43"/>
    <w:rsid w:val="6E968461"/>
    <w:rsid w:val="6E97E8E8"/>
    <w:rsid w:val="6E9911BC"/>
    <w:rsid w:val="6E9B5E38"/>
    <w:rsid w:val="6EA9FDEA"/>
    <w:rsid w:val="6EAB3698"/>
    <w:rsid w:val="6EAC05EF"/>
    <w:rsid w:val="6EAF4899"/>
    <w:rsid w:val="6EB129BB"/>
    <w:rsid w:val="6EBADB56"/>
    <w:rsid w:val="6EBD4EA5"/>
    <w:rsid w:val="6ED400C4"/>
    <w:rsid w:val="6ED81556"/>
    <w:rsid w:val="6EE941D2"/>
    <w:rsid w:val="6EEEF406"/>
    <w:rsid w:val="6EF98E41"/>
    <w:rsid w:val="6F0D22AD"/>
    <w:rsid w:val="6F144C75"/>
    <w:rsid w:val="6F148DE0"/>
    <w:rsid w:val="6F1585D4"/>
    <w:rsid w:val="6F1BC3B9"/>
    <w:rsid w:val="6F1EFB82"/>
    <w:rsid w:val="6F296B55"/>
    <w:rsid w:val="6F2E5C8C"/>
    <w:rsid w:val="6F341F0C"/>
    <w:rsid w:val="6F34EDC5"/>
    <w:rsid w:val="6F36E632"/>
    <w:rsid w:val="6F4771F7"/>
    <w:rsid w:val="6F536142"/>
    <w:rsid w:val="6F5380BF"/>
    <w:rsid w:val="6F55DF3C"/>
    <w:rsid w:val="6F5B5410"/>
    <w:rsid w:val="6F6221D8"/>
    <w:rsid w:val="6F637D97"/>
    <w:rsid w:val="6F63BA3C"/>
    <w:rsid w:val="6F890426"/>
    <w:rsid w:val="6F926BC7"/>
    <w:rsid w:val="6FA1B1E8"/>
    <w:rsid w:val="6FA1F775"/>
    <w:rsid w:val="6FBC21B0"/>
    <w:rsid w:val="6FC7B0E8"/>
    <w:rsid w:val="6FC9D27B"/>
    <w:rsid w:val="6FCB6FBE"/>
    <w:rsid w:val="6FCC63EE"/>
    <w:rsid w:val="6FD48298"/>
    <w:rsid w:val="6FE17C99"/>
    <w:rsid w:val="6FE8B4EC"/>
    <w:rsid w:val="6FE8F063"/>
    <w:rsid w:val="6FF278D3"/>
    <w:rsid w:val="6FF4209C"/>
    <w:rsid w:val="6FF6C480"/>
    <w:rsid w:val="6FFA01CC"/>
    <w:rsid w:val="7005C764"/>
    <w:rsid w:val="7018A65F"/>
    <w:rsid w:val="703A918F"/>
    <w:rsid w:val="7041C439"/>
    <w:rsid w:val="7046AC32"/>
    <w:rsid w:val="705A64B9"/>
    <w:rsid w:val="705B20EF"/>
    <w:rsid w:val="706DDF2C"/>
    <w:rsid w:val="707F9969"/>
    <w:rsid w:val="708151F9"/>
    <w:rsid w:val="7083FF35"/>
    <w:rsid w:val="708B1619"/>
    <w:rsid w:val="7090847A"/>
    <w:rsid w:val="70A24136"/>
    <w:rsid w:val="70A26FDE"/>
    <w:rsid w:val="70AE621D"/>
    <w:rsid w:val="70BBA8EA"/>
    <w:rsid w:val="70BFD00F"/>
    <w:rsid w:val="70C3655E"/>
    <w:rsid w:val="70D3A88B"/>
    <w:rsid w:val="70D53515"/>
    <w:rsid w:val="70DB024A"/>
    <w:rsid w:val="70DB2C61"/>
    <w:rsid w:val="70DC6C2D"/>
    <w:rsid w:val="70E065AE"/>
    <w:rsid w:val="70E41FDA"/>
    <w:rsid w:val="70E7A90E"/>
    <w:rsid w:val="70F0992E"/>
    <w:rsid w:val="70FBBF74"/>
    <w:rsid w:val="7114969E"/>
    <w:rsid w:val="71194756"/>
    <w:rsid w:val="71290566"/>
    <w:rsid w:val="712EC00A"/>
    <w:rsid w:val="7135E546"/>
    <w:rsid w:val="71437589"/>
    <w:rsid w:val="7143BAC2"/>
    <w:rsid w:val="714A136F"/>
    <w:rsid w:val="715016AA"/>
    <w:rsid w:val="7152D1E8"/>
    <w:rsid w:val="7160C61F"/>
    <w:rsid w:val="716D80F4"/>
    <w:rsid w:val="717096BD"/>
    <w:rsid w:val="7171DAEA"/>
    <w:rsid w:val="717C797A"/>
    <w:rsid w:val="717E6C3F"/>
    <w:rsid w:val="71859DD4"/>
    <w:rsid w:val="718B9727"/>
    <w:rsid w:val="7194C819"/>
    <w:rsid w:val="719F546F"/>
    <w:rsid w:val="71A67217"/>
    <w:rsid w:val="71AFF776"/>
    <w:rsid w:val="71B89749"/>
    <w:rsid w:val="71BC83B0"/>
    <w:rsid w:val="71BD18AF"/>
    <w:rsid w:val="71CF2D4E"/>
    <w:rsid w:val="71D08915"/>
    <w:rsid w:val="71D34B2C"/>
    <w:rsid w:val="71E81A02"/>
    <w:rsid w:val="71E95C03"/>
    <w:rsid w:val="71EFDAAA"/>
    <w:rsid w:val="71FB5D71"/>
    <w:rsid w:val="721A5DFE"/>
    <w:rsid w:val="7228B45B"/>
    <w:rsid w:val="723D5248"/>
    <w:rsid w:val="72510A97"/>
    <w:rsid w:val="726BA8E0"/>
    <w:rsid w:val="727E2ED1"/>
    <w:rsid w:val="7283F2D7"/>
    <w:rsid w:val="728A0C81"/>
    <w:rsid w:val="728A0F12"/>
    <w:rsid w:val="728D9A94"/>
    <w:rsid w:val="72A05CBC"/>
    <w:rsid w:val="72AA141B"/>
    <w:rsid w:val="72AB4ACD"/>
    <w:rsid w:val="72B6216A"/>
    <w:rsid w:val="72C80C02"/>
    <w:rsid w:val="72C956B4"/>
    <w:rsid w:val="72E50CA8"/>
    <w:rsid w:val="72EC703F"/>
    <w:rsid w:val="72FB0AC2"/>
    <w:rsid w:val="72FD571A"/>
    <w:rsid w:val="730BDDC2"/>
    <w:rsid w:val="731F5572"/>
    <w:rsid w:val="7325C280"/>
    <w:rsid w:val="732830C6"/>
    <w:rsid w:val="7338B4E3"/>
    <w:rsid w:val="733DA4BB"/>
    <w:rsid w:val="734059BA"/>
    <w:rsid w:val="7344217B"/>
    <w:rsid w:val="7348F8C3"/>
    <w:rsid w:val="7359B9A9"/>
    <w:rsid w:val="736CFBF4"/>
    <w:rsid w:val="7370A4D9"/>
    <w:rsid w:val="7371CF41"/>
    <w:rsid w:val="7372E5B2"/>
    <w:rsid w:val="7376B02F"/>
    <w:rsid w:val="7389D528"/>
    <w:rsid w:val="7392BA80"/>
    <w:rsid w:val="73956E59"/>
    <w:rsid w:val="739EE730"/>
    <w:rsid w:val="73A94EDC"/>
    <w:rsid w:val="73AC66EA"/>
    <w:rsid w:val="73CAFDAC"/>
    <w:rsid w:val="73DDABC8"/>
    <w:rsid w:val="73E4D0DA"/>
    <w:rsid w:val="73E72AEC"/>
    <w:rsid w:val="73EA874A"/>
    <w:rsid w:val="73EE232A"/>
    <w:rsid w:val="73F4C5E2"/>
    <w:rsid w:val="740AE5C5"/>
    <w:rsid w:val="74104009"/>
    <w:rsid w:val="741207B5"/>
    <w:rsid w:val="7423FC1D"/>
    <w:rsid w:val="744AACD6"/>
    <w:rsid w:val="744F3CF7"/>
    <w:rsid w:val="74521466"/>
    <w:rsid w:val="745A906A"/>
    <w:rsid w:val="7462944B"/>
    <w:rsid w:val="746DFAA0"/>
    <w:rsid w:val="746EB8F9"/>
    <w:rsid w:val="746F3144"/>
    <w:rsid w:val="7470A95D"/>
    <w:rsid w:val="7484F435"/>
    <w:rsid w:val="749EB1F4"/>
    <w:rsid w:val="74ABF442"/>
    <w:rsid w:val="74B37203"/>
    <w:rsid w:val="74B455B0"/>
    <w:rsid w:val="74B5606A"/>
    <w:rsid w:val="74B5C6AD"/>
    <w:rsid w:val="74B608F5"/>
    <w:rsid w:val="74CDCE53"/>
    <w:rsid w:val="74D84CE5"/>
    <w:rsid w:val="74E8DB20"/>
    <w:rsid w:val="74F1E509"/>
    <w:rsid w:val="74F7F6E9"/>
    <w:rsid w:val="74F9AB03"/>
    <w:rsid w:val="74FBEB19"/>
    <w:rsid w:val="75055084"/>
    <w:rsid w:val="7515E30F"/>
    <w:rsid w:val="751F36EA"/>
    <w:rsid w:val="7526219A"/>
    <w:rsid w:val="7535073E"/>
    <w:rsid w:val="753960F5"/>
    <w:rsid w:val="753D8DA6"/>
    <w:rsid w:val="7542C5E2"/>
    <w:rsid w:val="75468D94"/>
    <w:rsid w:val="75476326"/>
    <w:rsid w:val="754E056E"/>
    <w:rsid w:val="754F8830"/>
    <w:rsid w:val="7557A0AC"/>
    <w:rsid w:val="7566E13E"/>
    <w:rsid w:val="756F7738"/>
    <w:rsid w:val="7571736E"/>
    <w:rsid w:val="7571FEE6"/>
    <w:rsid w:val="757BCDFF"/>
    <w:rsid w:val="7590648B"/>
    <w:rsid w:val="75934DB7"/>
    <w:rsid w:val="7594C255"/>
    <w:rsid w:val="7597BA4B"/>
    <w:rsid w:val="759CED9F"/>
    <w:rsid w:val="75A03C9B"/>
    <w:rsid w:val="75BAAA93"/>
    <w:rsid w:val="75BE94CF"/>
    <w:rsid w:val="75C9745D"/>
    <w:rsid w:val="75CB091E"/>
    <w:rsid w:val="75D00E24"/>
    <w:rsid w:val="75D464F4"/>
    <w:rsid w:val="75F06325"/>
    <w:rsid w:val="7606E95C"/>
    <w:rsid w:val="7612A694"/>
    <w:rsid w:val="761D3FB8"/>
    <w:rsid w:val="761DAD41"/>
    <w:rsid w:val="761FF8A7"/>
    <w:rsid w:val="7634ED9A"/>
    <w:rsid w:val="7634FE02"/>
    <w:rsid w:val="76378C14"/>
    <w:rsid w:val="763A2349"/>
    <w:rsid w:val="764874CB"/>
    <w:rsid w:val="7650FFFA"/>
    <w:rsid w:val="765E8EA2"/>
    <w:rsid w:val="7660D03A"/>
    <w:rsid w:val="7665F901"/>
    <w:rsid w:val="766CD1C7"/>
    <w:rsid w:val="7670066C"/>
    <w:rsid w:val="76850AF3"/>
    <w:rsid w:val="76852D2E"/>
    <w:rsid w:val="768BC260"/>
    <w:rsid w:val="768DB01D"/>
    <w:rsid w:val="76918866"/>
    <w:rsid w:val="769B5105"/>
    <w:rsid w:val="76A92763"/>
    <w:rsid w:val="76BCFEC4"/>
    <w:rsid w:val="76C6C77D"/>
    <w:rsid w:val="76C77BFD"/>
    <w:rsid w:val="76D518B0"/>
    <w:rsid w:val="76D66049"/>
    <w:rsid w:val="76DCCD1A"/>
    <w:rsid w:val="76EF4203"/>
    <w:rsid w:val="772606E1"/>
    <w:rsid w:val="772EC467"/>
    <w:rsid w:val="7733B50E"/>
    <w:rsid w:val="7737337D"/>
    <w:rsid w:val="773BC715"/>
    <w:rsid w:val="77444F34"/>
    <w:rsid w:val="7749452B"/>
    <w:rsid w:val="775867F2"/>
    <w:rsid w:val="775F4D7E"/>
    <w:rsid w:val="7766C9EC"/>
    <w:rsid w:val="77814A4E"/>
    <w:rsid w:val="778AB243"/>
    <w:rsid w:val="7790279A"/>
    <w:rsid w:val="77955B49"/>
    <w:rsid w:val="77974759"/>
    <w:rsid w:val="779D57C4"/>
    <w:rsid w:val="77A732CE"/>
    <w:rsid w:val="77A86B3E"/>
    <w:rsid w:val="77A9157A"/>
    <w:rsid w:val="77AAF319"/>
    <w:rsid w:val="77B1DBBC"/>
    <w:rsid w:val="77B81F01"/>
    <w:rsid w:val="77B9A115"/>
    <w:rsid w:val="77BA9409"/>
    <w:rsid w:val="77C4C0AF"/>
    <w:rsid w:val="77D8CA90"/>
    <w:rsid w:val="77E4AE8E"/>
    <w:rsid w:val="77E817C0"/>
    <w:rsid w:val="77EA229D"/>
    <w:rsid w:val="77EA5DB5"/>
    <w:rsid w:val="77FEF0B7"/>
    <w:rsid w:val="7807AAA1"/>
    <w:rsid w:val="780C56A9"/>
    <w:rsid w:val="7810C933"/>
    <w:rsid w:val="7818C35A"/>
    <w:rsid w:val="7819ED21"/>
    <w:rsid w:val="781D91BA"/>
    <w:rsid w:val="78328CBE"/>
    <w:rsid w:val="783A636A"/>
    <w:rsid w:val="783DA16F"/>
    <w:rsid w:val="78503330"/>
    <w:rsid w:val="78518FDC"/>
    <w:rsid w:val="785963D4"/>
    <w:rsid w:val="785D35F2"/>
    <w:rsid w:val="78710A53"/>
    <w:rsid w:val="7877EAA1"/>
    <w:rsid w:val="78791252"/>
    <w:rsid w:val="78909AAE"/>
    <w:rsid w:val="789C0D84"/>
    <w:rsid w:val="789D766C"/>
    <w:rsid w:val="789E8F40"/>
    <w:rsid w:val="78A05453"/>
    <w:rsid w:val="78A360A0"/>
    <w:rsid w:val="78A40017"/>
    <w:rsid w:val="78AC4BFE"/>
    <w:rsid w:val="78AE20EA"/>
    <w:rsid w:val="78B0D430"/>
    <w:rsid w:val="78B32355"/>
    <w:rsid w:val="78BB3F95"/>
    <w:rsid w:val="78BC2B7B"/>
    <w:rsid w:val="78C7C3D7"/>
    <w:rsid w:val="78CBBB34"/>
    <w:rsid w:val="78CFDE2F"/>
    <w:rsid w:val="78DEDF4A"/>
    <w:rsid w:val="78DEFC6A"/>
    <w:rsid w:val="78EDE370"/>
    <w:rsid w:val="78F5DA5C"/>
    <w:rsid w:val="79125CFE"/>
    <w:rsid w:val="7915B289"/>
    <w:rsid w:val="7918E480"/>
    <w:rsid w:val="791A66F3"/>
    <w:rsid w:val="791C6E96"/>
    <w:rsid w:val="79235EA1"/>
    <w:rsid w:val="79488609"/>
    <w:rsid w:val="7949BDB5"/>
    <w:rsid w:val="794B3DF5"/>
    <w:rsid w:val="796A09AB"/>
    <w:rsid w:val="796DBC92"/>
    <w:rsid w:val="79996FBB"/>
    <w:rsid w:val="7999AA87"/>
    <w:rsid w:val="79A102C9"/>
    <w:rsid w:val="79AE50DE"/>
    <w:rsid w:val="79B262E4"/>
    <w:rsid w:val="79B95D13"/>
    <w:rsid w:val="79CB4243"/>
    <w:rsid w:val="79DAA6F3"/>
    <w:rsid w:val="79F0A01C"/>
    <w:rsid w:val="79F41E2A"/>
    <w:rsid w:val="79F4809D"/>
    <w:rsid w:val="79F82E23"/>
    <w:rsid w:val="7A04D472"/>
    <w:rsid w:val="7A13298E"/>
    <w:rsid w:val="7A2079C0"/>
    <w:rsid w:val="7A269BB0"/>
    <w:rsid w:val="7A277F19"/>
    <w:rsid w:val="7A291451"/>
    <w:rsid w:val="7A2F803A"/>
    <w:rsid w:val="7A3CF5F3"/>
    <w:rsid w:val="7A40487D"/>
    <w:rsid w:val="7A442323"/>
    <w:rsid w:val="7A47F7C1"/>
    <w:rsid w:val="7A52B3A2"/>
    <w:rsid w:val="7A532929"/>
    <w:rsid w:val="7A64B0CF"/>
    <w:rsid w:val="7A6666AE"/>
    <w:rsid w:val="7A69C9F8"/>
    <w:rsid w:val="7A756818"/>
    <w:rsid w:val="7A835A58"/>
    <w:rsid w:val="7A9DD715"/>
    <w:rsid w:val="7AA1757A"/>
    <w:rsid w:val="7AA4C8DF"/>
    <w:rsid w:val="7AB4DB1A"/>
    <w:rsid w:val="7ABB1FFB"/>
    <w:rsid w:val="7AC5CC55"/>
    <w:rsid w:val="7ACA67FC"/>
    <w:rsid w:val="7ACFA6E1"/>
    <w:rsid w:val="7AD6675C"/>
    <w:rsid w:val="7AE79FDE"/>
    <w:rsid w:val="7AF4B627"/>
    <w:rsid w:val="7AFC3011"/>
    <w:rsid w:val="7B020BB9"/>
    <w:rsid w:val="7B0CCB35"/>
    <w:rsid w:val="7B1C98E5"/>
    <w:rsid w:val="7B322EBE"/>
    <w:rsid w:val="7B3F2C9E"/>
    <w:rsid w:val="7B46B5B8"/>
    <w:rsid w:val="7B58DEDB"/>
    <w:rsid w:val="7B5CB6B0"/>
    <w:rsid w:val="7B5E7CEC"/>
    <w:rsid w:val="7B70A80B"/>
    <w:rsid w:val="7B755CEB"/>
    <w:rsid w:val="7B8643F3"/>
    <w:rsid w:val="7B887ED0"/>
    <w:rsid w:val="7B95E663"/>
    <w:rsid w:val="7B97DBFC"/>
    <w:rsid w:val="7B9D814B"/>
    <w:rsid w:val="7BA572E7"/>
    <w:rsid w:val="7BA5777E"/>
    <w:rsid w:val="7BA6780F"/>
    <w:rsid w:val="7BB1D597"/>
    <w:rsid w:val="7BB45127"/>
    <w:rsid w:val="7BBA9389"/>
    <w:rsid w:val="7BC0BE8B"/>
    <w:rsid w:val="7BDBA763"/>
    <w:rsid w:val="7BDFA31A"/>
    <w:rsid w:val="7BE08AAE"/>
    <w:rsid w:val="7BE1AB3C"/>
    <w:rsid w:val="7BF26177"/>
    <w:rsid w:val="7BFF02BD"/>
    <w:rsid w:val="7C0F4897"/>
    <w:rsid w:val="7C1EF772"/>
    <w:rsid w:val="7C28584F"/>
    <w:rsid w:val="7C29158B"/>
    <w:rsid w:val="7C300DD3"/>
    <w:rsid w:val="7C30843F"/>
    <w:rsid w:val="7C335A35"/>
    <w:rsid w:val="7C383995"/>
    <w:rsid w:val="7C4DC593"/>
    <w:rsid w:val="7C51CBDD"/>
    <w:rsid w:val="7C52235A"/>
    <w:rsid w:val="7C58B247"/>
    <w:rsid w:val="7C596B13"/>
    <w:rsid w:val="7C61F0DC"/>
    <w:rsid w:val="7C70000D"/>
    <w:rsid w:val="7C76DD6B"/>
    <w:rsid w:val="7C881F01"/>
    <w:rsid w:val="7C8DB866"/>
    <w:rsid w:val="7C968AD0"/>
    <w:rsid w:val="7C9B53C4"/>
    <w:rsid w:val="7CA20523"/>
    <w:rsid w:val="7CB0A1F3"/>
    <w:rsid w:val="7CB88895"/>
    <w:rsid w:val="7CB8BB9C"/>
    <w:rsid w:val="7CB98460"/>
    <w:rsid w:val="7CBCAED4"/>
    <w:rsid w:val="7CC3224A"/>
    <w:rsid w:val="7CC73B30"/>
    <w:rsid w:val="7CCEE3BF"/>
    <w:rsid w:val="7CD78456"/>
    <w:rsid w:val="7CF12D9B"/>
    <w:rsid w:val="7CF59C6F"/>
    <w:rsid w:val="7CF7F7DB"/>
    <w:rsid w:val="7CFB22C8"/>
    <w:rsid w:val="7D0C4EB4"/>
    <w:rsid w:val="7D21709D"/>
    <w:rsid w:val="7D24BEEC"/>
    <w:rsid w:val="7D26252B"/>
    <w:rsid w:val="7D29CA67"/>
    <w:rsid w:val="7D302536"/>
    <w:rsid w:val="7D326EFB"/>
    <w:rsid w:val="7D3513FC"/>
    <w:rsid w:val="7D42B7B1"/>
    <w:rsid w:val="7D48EA7C"/>
    <w:rsid w:val="7D5235C4"/>
    <w:rsid w:val="7D572144"/>
    <w:rsid w:val="7D665198"/>
    <w:rsid w:val="7D6724D7"/>
    <w:rsid w:val="7D6E27A1"/>
    <w:rsid w:val="7D75E399"/>
    <w:rsid w:val="7D7E11FA"/>
    <w:rsid w:val="7D88EC11"/>
    <w:rsid w:val="7D8A1B15"/>
    <w:rsid w:val="7D8F420C"/>
    <w:rsid w:val="7D9F9945"/>
    <w:rsid w:val="7DA1CC7D"/>
    <w:rsid w:val="7DAACA3B"/>
    <w:rsid w:val="7DAB58DF"/>
    <w:rsid w:val="7DBAE0AF"/>
    <w:rsid w:val="7DD418B1"/>
    <w:rsid w:val="7DD9C4B0"/>
    <w:rsid w:val="7DE9A078"/>
    <w:rsid w:val="7DF1A4B6"/>
    <w:rsid w:val="7DF2A3B8"/>
    <w:rsid w:val="7DFA300E"/>
    <w:rsid w:val="7E046F26"/>
    <w:rsid w:val="7E0ACE7A"/>
    <w:rsid w:val="7E125995"/>
    <w:rsid w:val="7E13385A"/>
    <w:rsid w:val="7E14CB0F"/>
    <w:rsid w:val="7E1EF184"/>
    <w:rsid w:val="7E268582"/>
    <w:rsid w:val="7E2971A1"/>
    <w:rsid w:val="7E3B0221"/>
    <w:rsid w:val="7E3E174F"/>
    <w:rsid w:val="7E443A5E"/>
    <w:rsid w:val="7E4825BA"/>
    <w:rsid w:val="7E4B5670"/>
    <w:rsid w:val="7E540D26"/>
    <w:rsid w:val="7E55A502"/>
    <w:rsid w:val="7E66A052"/>
    <w:rsid w:val="7E68FEC5"/>
    <w:rsid w:val="7E70D871"/>
    <w:rsid w:val="7E722E31"/>
    <w:rsid w:val="7E7C2181"/>
    <w:rsid w:val="7E7E24AE"/>
    <w:rsid w:val="7E89B975"/>
    <w:rsid w:val="7E99E20F"/>
    <w:rsid w:val="7E9CB79C"/>
    <w:rsid w:val="7EADB467"/>
    <w:rsid w:val="7EB36566"/>
    <w:rsid w:val="7EB3CAAC"/>
    <w:rsid w:val="7EBB8726"/>
    <w:rsid w:val="7EBE32F5"/>
    <w:rsid w:val="7ECC825B"/>
    <w:rsid w:val="7ED3C7DB"/>
    <w:rsid w:val="7ED6E249"/>
    <w:rsid w:val="7ED75943"/>
    <w:rsid w:val="7EE2A985"/>
    <w:rsid w:val="7EE2BC56"/>
    <w:rsid w:val="7EE853D3"/>
    <w:rsid w:val="7EEA7E4F"/>
    <w:rsid w:val="7EEBFFE7"/>
    <w:rsid w:val="7EFB027D"/>
    <w:rsid w:val="7F0240B7"/>
    <w:rsid w:val="7F034204"/>
    <w:rsid w:val="7F051E5C"/>
    <w:rsid w:val="7F0DD187"/>
    <w:rsid w:val="7F120D41"/>
    <w:rsid w:val="7F18FD3B"/>
    <w:rsid w:val="7F35B048"/>
    <w:rsid w:val="7F48106C"/>
    <w:rsid w:val="7F493E6B"/>
    <w:rsid w:val="7F513893"/>
    <w:rsid w:val="7F60486A"/>
    <w:rsid w:val="7F613137"/>
    <w:rsid w:val="7F6D11EE"/>
    <w:rsid w:val="7F6DCF4E"/>
    <w:rsid w:val="7F84EA49"/>
    <w:rsid w:val="7F8616B7"/>
    <w:rsid w:val="7F873105"/>
    <w:rsid w:val="7F878090"/>
    <w:rsid w:val="7F8802C4"/>
    <w:rsid w:val="7F967258"/>
    <w:rsid w:val="7F9B162C"/>
    <w:rsid w:val="7FB8550C"/>
    <w:rsid w:val="7FBE88E7"/>
    <w:rsid w:val="7FC0AED9"/>
    <w:rsid w:val="7FCC4925"/>
    <w:rsid w:val="7FD0673D"/>
    <w:rsid w:val="7FD15F99"/>
    <w:rsid w:val="7FD1E02D"/>
    <w:rsid w:val="7FD44208"/>
    <w:rsid w:val="7FD66787"/>
    <w:rsid w:val="7FD68F2A"/>
    <w:rsid w:val="7FE10843"/>
    <w:rsid w:val="7FE580EF"/>
    <w:rsid w:val="7FEB1F64"/>
    <w:rsid w:val="7FF6E56E"/>
    <w:rsid w:val="7FFA72CE"/>
    <w:rsid w:val="7FFEF0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B157"/>
  <w15:chartTrackingRefBased/>
  <w15:docId w15:val="{D5D2635D-32E2-4434-98B2-9AC24A33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12A"/>
    <w:rPr>
      <w:rFonts w:ascii="Open Sans" w:hAnsi="Open Sans"/>
      <w:color w:val="000000" w:themeColor="text1"/>
      <w:sz w:val="22"/>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33F09D41"/>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33F09D41"/>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lang w:val="en-GB"/>
    </w:rPr>
  </w:style>
  <w:style w:type="character" w:customStyle="1" w:styleId="Heading9Char">
    <w:name w:val="Heading 9 Char"/>
    <w:basedOn w:val="DefaultParagraphFont"/>
    <w:link w:val="Heading9"/>
    <w:uiPriority w:val="9"/>
    <w:rPr>
      <w:rFonts w:eastAsiaTheme="majorEastAsia" w:cstheme="majorBidi"/>
      <w:color w:val="272727"/>
      <w:lang w:val="en-GB"/>
    </w:rPr>
  </w:style>
  <w:style w:type="character" w:customStyle="1" w:styleId="TitleChar">
    <w:name w:val="Title Char"/>
    <w:basedOn w:val="DefaultParagraphFont"/>
    <w:link w:val="Title"/>
    <w:uiPriority w:val="10"/>
    <w:rPr>
      <w:rFonts w:asciiTheme="majorHAnsi" w:eastAsiaTheme="majorEastAsia" w:hAnsiTheme="majorHAnsi" w:cstheme="majorBidi"/>
      <w:sz w:val="56"/>
      <w:szCs w:val="56"/>
      <w:lang w:val="en-GB"/>
    </w:rPr>
  </w:style>
  <w:style w:type="paragraph" w:styleId="Title">
    <w:name w:val="Title"/>
    <w:basedOn w:val="Normal"/>
    <w:next w:val="Normal"/>
    <w:link w:val="TitleChar"/>
    <w:uiPriority w:val="10"/>
    <w:qFormat/>
    <w:rsid w:val="33F09D41"/>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z w:val="28"/>
      <w:szCs w:val="28"/>
      <w:lang w:val="en-GB"/>
    </w:rPr>
  </w:style>
  <w:style w:type="paragraph" w:styleId="Subtitle">
    <w:name w:val="Subtitle"/>
    <w:basedOn w:val="Normal"/>
    <w:next w:val="Normal"/>
    <w:link w:val="SubtitleChar"/>
    <w:uiPriority w:val="11"/>
    <w:qFormat/>
    <w:rsid w:val="33F09D41"/>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865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4C8"/>
  </w:style>
  <w:style w:type="table" w:styleId="TableGrid">
    <w:name w:val="Table Grid"/>
    <w:basedOn w:val="TableNormal"/>
    <w:link w:val="HeaderChar"/>
    <w:uiPriority w:val="59"/>
    <w:rsid w:val="00A76F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TableGrid"/>
    <w:uiPriority w:val="99"/>
    <w:rsid w:val="00DF0938"/>
  </w:style>
  <w:style w:type="paragraph" w:styleId="CommentSubject">
    <w:name w:val="annotation subject"/>
    <w:basedOn w:val="CommentText"/>
    <w:next w:val="CommentText"/>
    <w:link w:val="CommentSubjectChar"/>
    <w:uiPriority w:val="99"/>
    <w:semiHidden/>
    <w:unhideWhenUsed/>
    <w:rsid w:val="00E93CA4"/>
    <w:rPr>
      <w:b/>
      <w:bCs/>
    </w:rPr>
  </w:style>
  <w:style w:type="character" w:customStyle="1" w:styleId="CommentSubjectChar">
    <w:name w:val="Comment Subject Char"/>
    <w:basedOn w:val="CommentTextChar"/>
    <w:link w:val="CommentSubject"/>
    <w:uiPriority w:val="99"/>
    <w:semiHidden/>
    <w:rsid w:val="00E93CA4"/>
    <w:rPr>
      <w:b/>
      <w:bCs/>
      <w:sz w:val="20"/>
      <w:szCs w:val="20"/>
    </w:rPr>
  </w:style>
  <w:style w:type="paragraph" w:styleId="ListParagraph">
    <w:name w:val="List Paragraph"/>
    <w:basedOn w:val="Normal"/>
    <w:uiPriority w:val="34"/>
    <w:qFormat/>
    <w:rsid w:val="0B5B967C"/>
    <w:pPr>
      <w:ind w:left="720"/>
      <w:contextualSpacing/>
    </w:pPr>
  </w:style>
  <w:style w:type="paragraph" w:styleId="Revision">
    <w:name w:val="Revision"/>
    <w:hidden/>
    <w:uiPriority w:val="99"/>
    <w:semiHidden/>
    <w:rsid w:val="00EA5F4B"/>
    <w:pPr>
      <w:spacing w:after="0" w:line="240" w:lineRule="auto"/>
    </w:pPr>
    <w:rPr>
      <w:lang w:val="en-GB"/>
    </w:rPr>
  </w:style>
  <w:style w:type="paragraph" w:styleId="Header">
    <w:name w:val="header"/>
    <w:basedOn w:val="Normal"/>
    <w:link w:val="HeaderChar1"/>
    <w:uiPriority w:val="99"/>
    <w:unhideWhenUsed/>
    <w:rsid w:val="00A76FC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76FCC"/>
    <w:rPr>
      <w:lang w:val="en-GB"/>
    </w:rPr>
  </w:style>
  <w:style w:type="table" w:styleId="TableGridLight">
    <w:name w:val="Grid Table Light"/>
    <w:basedOn w:val="TableNormal"/>
    <w:uiPriority w:val="40"/>
    <w:rsid w:val="00A76F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76F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76F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76FC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6FC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6F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76FC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76FCC"/>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76FCC"/>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51382">
      <w:bodyDiv w:val="1"/>
      <w:marLeft w:val="0"/>
      <w:marRight w:val="0"/>
      <w:marTop w:val="0"/>
      <w:marBottom w:val="0"/>
      <w:divBdr>
        <w:top w:val="none" w:sz="0" w:space="0" w:color="auto"/>
        <w:left w:val="none" w:sz="0" w:space="0" w:color="auto"/>
        <w:bottom w:val="none" w:sz="0" w:space="0" w:color="auto"/>
        <w:right w:val="none" w:sz="0" w:space="0" w:color="auto"/>
      </w:divBdr>
    </w:div>
    <w:div w:id="597179982">
      <w:bodyDiv w:val="1"/>
      <w:marLeft w:val="0"/>
      <w:marRight w:val="0"/>
      <w:marTop w:val="0"/>
      <w:marBottom w:val="0"/>
      <w:divBdr>
        <w:top w:val="none" w:sz="0" w:space="0" w:color="auto"/>
        <w:left w:val="none" w:sz="0" w:space="0" w:color="auto"/>
        <w:bottom w:val="none" w:sz="0" w:space="0" w:color="auto"/>
        <w:right w:val="none" w:sz="0" w:space="0" w:color="auto"/>
      </w:divBdr>
    </w:div>
    <w:div w:id="677275694">
      <w:bodyDiv w:val="1"/>
      <w:marLeft w:val="0"/>
      <w:marRight w:val="0"/>
      <w:marTop w:val="0"/>
      <w:marBottom w:val="0"/>
      <w:divBdr>
        <w:top w:val="none" w:sz="0" w:space="0" w:color="auto"/>
        <w:left w:val="none" w:sz="0" w:space="0" w:color="auto"/>
        <w:bottom w:val="none" w:sz="0" w:space="0" w:color="auto"/>
        <w:right w:val="none" w:sz="0" w:space="0" w:color="auto"/>
      </w:divBdr>
    </w:div>
    <w:div w:id="771440062">
      <w:bodyDiv w:val="1"/>
      <w:marLeft w:val="0"/>
      <w:marRight w:val="0"/>
      <w:marTop w:val="0"/>
      <w:marBottom w:val="0"/>
      <w:divBdr>
        <w:top w:val="none" w:sz="0" w:space="0" w:color="auto"/>
        <w:left w:val="none" w:sz="0" w:space="0" w:color="auto"/>
        <w:bottom w:val="none" w:sz="0" w:space="0" w:color="auto"/>
        <w:right w:val="none" w:sz="0" w:space="0" w:color="auto"/>
      </w:divBdr>
    </w:div>
    <w:div w:id="816188102">
      <w:bodyDiv w:val="1"/>
      <w:marLeft w:val="0"/>
      <w:marRight w:val="0"/>
      <w:marTop w:val="0"/>
      <w:marBottom w:val="0"/>
      <w:divBdr>
        <w:top w:val="none" w:sz="0" w:space="0" w:color="auto"/>
        <w:left w:val="none" w:sz="0" w:space="0" w:color="auto"/>
        <w:bottom w:val="none" w:sz="0" w:space="0" w:color="auto"/>
        <w:right w:val="none" w:sz="0" w:space="0" w:color="auto"/>
      </w:divBdr>
    </w:div>
    <w:div w:id="899167603">
      <w:bodyDiv w:val="1"/>
      <w:marLeft w:val="0"/>
      <w:marRight w:val="0"/>
      <w:marTop w:val="0"/>
      <w:marBottom w:val="0"/>
      <w:divBdr>
        <w:top w:val="none" w:sz="0" w:space="0" w:color="auto"/>
        <w:left w:val="none" w:sz="0" w:space="0" w:color="auto"/>
        <w:bottom w:val="none" w:sz="0" w:space="0" w:color="auto"/>
        <w:right w:val="none" w:sz="0" w:space="0" w:color="auto"/>
      </w:divBdr>
    </w:div>
    <w:div w:id="901866766">
      <w:bodyDiv w:val="1"/>
      <w:marLeft w:val="0"/>
      <w:marRight w:val="0"/>
      <w:marTop w:val="0"/>
      <w:marBottom w:val="0"/>
      <w:divBdr>
        <w:top w:val="none" w:sz="0" w:space="0" w:color="auto"/>
        <w:left w:val="none" w:sz="0" w:space="0" w:color="auto"/>
        <w:bottom w:val="none" w:sz="0" w:space="0" w:color="auto"/>
        <w:right w:val="none" w:sz="0" w:space="0" w:color="auto"/>
      </w:divBdr>
    </w:div>
    <w:div w:id="135935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3fc082-3934-40f9-9bb2-7bd8c3096d3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FF81AB2087264FB0707806D05909F0" ma:contentTypeVersion="9" ma:contentTypeDescription="Create a new document." ma:contentTypeScope="" ma:versionID="1715461ebc53d86c92ff806933729785">
  <xsd:schema xmlns:xsd="http://www.w3.org/2001/XMLSchema" xmlns:xs="http://www.w3.org/2001/XMLSchema" xmlns:p="http://schemas.microsoft.com/office/2006/metadata/properties" xmlns:ns2="293fc082-3934-40f9-9bb2-7bd8c3096d35" targetNamespace="http://schemas.microsoft.com/office/2006/metadata/properties" ma:root="true" ma:fieldsID="f0498dc5de3b783a232304a61313fdcc" ns2:_="">
    <xsd:import namespace="293fc082-3934-40f9-9bb2-7bd8c3096d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fc082-3934-40f9-9bb2-7bd8c3096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16D633-5A96-4CB1-88F6-3553515D88FC}">
  <ds:schemaRefs>
    <ds:schemaRef ds:uri="http://schemas.microsoft.com/office/2006/metadata/properties"/>
    <ds:schemaRef ds:uri="http://schemas.microsoft.com/office/infopath/2007/PartnerControls"/>
    <ds:schemaRef ds:uri="293fc082-3934-40f9-9bb2-7bd8c3096d35"/>
  </ds:schemaRefs>
</ds:datastoreItem>
</file>

<file path=customXml/itemProps2.xml><?xml version="1.0" encoding="utf-8"?>
<ds:datastoreItem xmlns:ds="http://schemas.openxmlformats.org/officeDocument/2006/customXml" ds:itemID="{706852D1-0E68-4109-A71E-32E4BE8E6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fc082-3934-40f9-9bb2-7bd8c3096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9BF78A-DC23-481A-B3CB-93C678746D08}">
  <ds:schemaRefs>
    <ds:schemaRef ds:uri="http://schemas.openxmlformats.org/officeDocument/2006/bibliography"/>
  </ds:schemaRefs>
</ds:datastoreItem>
</file>

<file path=customXml/itemProps4.xml><?xml version="1.0" encoding="utf-8"?>
<ds:datastoreItem xmlns:ds="http://schemas.openxmlformats.org/officeDocument/2006/customXml" ds:itemID="{8CB12FE6-5E62-4A93-9E85-47741408F2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4855</Words>
  <Characters>27675</Characters>
  <Application>Microsoft Office Word</Application>
  <DocSecurity>0</DocSecurity>
  <Lines>230</Lines>
  <Paragraphs>64</Paragraphs>
  <ScaleCrop>false</ScaleCrop>
  <Company/>
  <LinksUpToDate>false</LinksUpToDate>
  <CharactersWithSpaces>32466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Dagmar Sofia Paulson</dc:creator>
  <cp:keywords/>
  <dc:description/>
  <cp:lastModifiedBy>Naomi AKAMATSU</cp:lastModifiedBy>
  <cp:revision>2</cp:revision>
  <cp:lastPrinted>2025-09-04T13:28:00Z</cp:lastPrinted>
  <dcterms:created xsi:type="dcterms:W3CDTF">2026-02-18T15:35:00Z</dcterms:created>
  <dcterms:modified xsi:type="dcterms:W3CDTF">2026-02-18T15:35:00Z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0x010100B1FF81AB2087264FB0707806D05909F0</vt:lpwstr>
  </property>
  <property fmtid="{D5CDD505-2E9C-101B-9397-08002B2CF9AE}" pid="3" name="ClassificationContentMarkingFooterShapeIds">
    <vt:lpwstr>7a37b1a1,549193f3,1b467e3</vt:lpwstr>
  </property>
  <property fmtid="{D5CDD505-2E9C-101B-9397-08002B2CF9AE}" pid="4" name="ClassificationContentMarkingFooterFontProps">
    <vt:lpwstr>#000000,10,Aptos</vt:lpwstr>
  </property>
  <property fmtid="{D5CDD505-2E9C-101B-9397-08002B2CF9AE}" pid="5" name="ClassificationContentMarkingFooterText">
    <vt:lpwstr>Public</vt:lpwstr>
  </property>
  <property fmtid="{D5CDD505-2E9C-101B-9397-08002B2CF9AE}" pid="6" name="MediaServiceImageTags">
    <vt:lpwstr/>
  </property>
  <property fmtid="{D5CDD505-2E9C-101B-9397-08002B2CF9AE}" pid="7" name="MSIP_Label_caf3f7fd-5cd4-4287-9002-aceb9af13c42_Enabled">
    <vt:lpwstr>true</vt:lpwstr>
  </property>
  <property fmtid="{D5CDD505-2E9C-101B-9397-08002B2CF9AE}" pid="8" name="MSIP_Label_caf3f7fd-5cd4-4287-9002-aceb9af13c42_SetDate">
    <vt:lpwstr>2026-02-18T15:35:55Z</vt:lpwstr>
  </property>
  <property fmtid="{D5CDD505-2E9C-101B-9397-08002B2CF9AE}" pid="9" name="MSIP_Label_caf3f7fd-5cd4-4287-9002-aceb9af13c42_Method">
    <vt:lpwstr>Privileged</vt:lpwstr>
  </property>
  <property fmtid="{D5CDD505-2E9C-101B-9397-08002B2CF9AE}" pid="10" name="MSIP_Label_caf3f7fd-5cd4-4287-9002-aceb9af13c42_Name">
    <vt:lpwstr>Public</vt:lpwstr>
  </property>
  <property fmtid="{D5CDD505-2E9C-101B-9397-08002B2CF9AE}" pid="11" name="MSIP_Label_caf3f7fd-5cd4-4287-9002-aceb9af13c42_SiteId">
    <vt:lpwstr>a2b53be5-734e-4e6c-ab0d-d184f60fd917</vt:lpwstr>
  </property>
  <property fmtid="{D5CDD505-2E9C-101B-9397-08002B2CF9AE}" pid="12" name="MSIP_Label_caf3f7fd-5cd4-4287-9002-aceb9af13c42_ActionId">
    <vt:lpwstr>ecf18f99-4f6d-47ba-97ae-14cdeb922a18</vt:lpwstr>
  </property>
  <property fmtid="{D5CDD505-2E9C-101B-9397-08002B2CF9AE}" pid="13" name="MSIP_Label_caf3f7fd-5cd4-4287-9002-aceb9af13c42_ContentBits">
    <vt:lpwstr>2</vt:lpwstr>
  </property>
  <property fmtid="{D5CDD505-2E9C-101B-9397-08002B2CF9AE}" pid="14" name="MSIP_Label_caf3f7fd-5cd4-4287-9002-aceb9af13c42_Tag">
    <vt:lpwstr>10, 0, 1, 1</vt:lpwstr>
  </property>
</Properties>
</file>